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3F1A1" w14:textId="77777777" w:rsidR="00DF4D46" w:rsidRDefault="00C51D8D" w:rsidP="003E77E6">
      <w:pPr>
        <w:jc w:val="center"/>
      </w:pPr>
      <w:r>
        <w:pict w14:anchorId="4F492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4pt;height:358.75pt">
            <v:imagedata r:id="rId8" o:title="nabij"/>
          </v:shape>
        </w:pict>
      </w:r>
    </w:p>
    <w:p w14:paraId="40896FA6" w14:textId="77777777" w:rsidR="003E77E6" w:rsidRDefault="003E77E6" w:rsidP="003E77E6">
      <w:pPr>
        <w:jc w:val="center"/>
        <w:rPr>
          <w:rStyle w:val="Nzevknihy"/>
          <w:rFonts w:ascii="Arial" w:hAnsi="Arial" w:cs="Arial"/>
          <w:b w:val="0"/>
          <w:i w:val="0"/>
          <w:sz w:val="48"/>
          <w:szCs w:val="48"/>
        </w:rPr>
      </w:pPr>
    </w:p>
    <w:p w14:paraId="738D1C0D" w14:textId="5B039F40" w:rsidR="003E77E6" w:rsidRDefault="00BC550D" w:rsidP="003E77E6">
      <w:pPr>
        <w:pStyle w:val="Podtitul"/>
        <w:jc w:val="center"/>
        <w:rPr>
          <w:rStyle w:val="Nzevknihy"/>
          <w:rFonts w:ascii="Calibri" w:eastAsiaTheme="minorHAnsi" w:hAnsi="Calibri" w:cs="Arial"/>
          <w:b w:val="0"/>
          <w:i w:val="0"/>
          <w:color w:val="auto"/>
          <w:sz w:val="56"/>
          <w:szCs w:val="56"/>
        </w:rPr>
      </w:pPr>
      <w:r>
        <w:rPr>
          <w:rStyle w:val="Nzevknihy"/>
          <w:rFonts w:ascii="Calibri" w:eastAsiaTheme="minorHAnsi" w:hAnsi="Calibri" w:cs="Arial"/>
          <w:b w:val="0"/>
          <w:i w:val="0"/>
          <w:color w:val="auto"/>
          <w:sz w:val="56"/>
          <w:szCs w:val="56"/>
        </w:rPr>
        <w:t>2.2</w:t>
      </w:r>
      <w:r w:rsidR="008E6402" w:rsidRPr="008E6402">
        <w:rPr>
          <w:rStyle w:val="Nzevknihy"/>
          <w:rFonts w:ascii="Calibri" w:eastAsiaTheme="minorHAnsi" w:hAnsi="Calibri" w:cs="Arial"/>
          <w:b w:val="0"/>
          <w:i w:val="0"/>
          <w:color w:val="auto"/>
          <w:sz w:val="56"/>
          <w:szCs w:val="56"/>
        </w:rPr>
        <w:t xml:space="preserve"> </w:t>
      </w:r>
      <w:r>
        <w:rPr>
          <w:rStyle w:val="Nzevknihy"/>
          <w:rFonts w:ascii="Calibri" w:eastAsiaTheme="minorHAnsi" w:hAnsi="Calibri" w:cs="Arial"/>
          <w:b w:val="0"/>
          <w:i w:val="0"/>
          <w:color w:val="auto"/>
          <w:sz w:val="56"/>
          <w:szCs w:val="56"/>
        </w:rPr>
        <w:t>–</w:t>
      </w:r>
      <w:r w:rsidR="008E6402" w:rsidRPr="008E6402">
        <w:rPr>
          <w:rStyle w:val="Nzevknihy"/>
          <w:rFonts w:ascii="Calibri" w:eastAsiaTheme="minorHAnsi" w:hAnsi="Calibri" w:cs="Arial"/>
          <w:b w:val="0"/>
          <w:i w:val="0"/>
          <w:color w:val="auto"/>
          <w:sz w:val="56"/>
          <w:szCs w:val="56"/>
        </w:rPr>
        <w:t xml:space="preserve"> </w:t>
      </w:r>
      <w:r>
        <w:rPr>
          <w:rStyle w:val="Nzevknihy"/>
          <w:rFonts w:ascii="Calibri" w:eastAsiaTheme="minorHAnsi" w:hAnsi="Calibri" w:cs="Arial"/>
          <w:b w:val="0"/>
          <w:i w:val="0"/>
          <w:color w:val="auto"/>
          <w:sz w:val="56"/>
          <w:szCs w:val="56"/>
        </w:rPr>
        <w:t>Umístění reklamy</w:t>
      </w:r>
    </w:p>
    <w:p w14:paraId="3E5568F9" w14:textId="77777777" w:rsidR="00825D8F" w:rsidRPr="003E77E6" w:rsidRDefault="00825D8F" w:rsidP="00825D8F">
      <w:pPr>
        <w:pStyle w:val="Podtitul"/>
        <w:jc w:val="center"/>
        <w:rPr>
          <w:rStyle w:val="Nzevknihy"/>
          <w:rFonts w:ascii="Calibri" w:hAnsi="Calibri" w:cs="Arial"/>
          <w:b w:val="0"/>
          <w:i w:val="0"/>
          <w:sz w:val="40"/>
          <w:szCs w:val="40"/>
        </w:rPr>
      </w:pPr>
      <w:r>
        <w:rPr>
          <w:rStyle w:val="Nzevknihy"/>
          <w:rFonts w:ascii="Calibri" w:hAnsi="Calibri" w:cs="Arial"/>
          <w:b w:val="0"/>
          <w:i w:val="0"/>
          <w:sz w:val="40"/>
          <w:szCs w:val="40"/>
        </w:rPr>
        <w:t>BPMN Diagram procesu</w:t>
      </w:r>
    </w:p>
    <w:p w14:paraId="448F08E7" w14:textId="77777777" w:rsidR="00825D8F" w:rsidRPr="00825D8F" w:rsidRDefault="00825D8F" w:rsidP="00825D8F"/>
    <w:p w14:paraId="077A1C62" w14:textId="77777777" w:rsidR="003E77E6" w:rsidRDefault="003E77E6" w:rsidP="003E77E6">
      <w:pPr>
        <w:jc w:val="center"/>
        <w:rPr>
          <w:rStyle w:val="Nzevknihy"/>
          <w:rFonts w:ascii="Calibri" w:hAnsi="Calibri" w:cs="Arial"/>
          <w:b w:val="0"/>
          <w:i w:val="0"/>
          <w:sz w:val="56"/>
          <w:szCs w:val="56"/>
        </w:rPr>
      </w:pPr>
    </w:p>
    <w:p w14:paraId="729F803D" w14:textId="77777777" w:rsidR="003E77E6" w:rsidRDefault="003E77E6" w:rsidP="003E77E6">
      <w:pPr>
        <w:jc w:val="center"/>
        <w:rPr>
          <w:rStyle w:val="Nzevknihy"/>
          <w:rFonts w:ascii="Calibri" w:hAnsi="Calibri" w:cs="Arial"/>
          <w:b w:val="0"/>
          <w:i w:val="0"/>
          <w:sz w:val="56"/>
          <w:szCs w:val="56"/>
        </w:rPr>
      </w:pPr>
    </w:p>
    <w:p w14:paraId="6C079D8B" w14:textId="77777777" w:rsidR="003E77E6" w:rsidRDefault="003E77E6" w:rsidP="003E77E6">
      <w:pPr>
        <w:rPr>
          <w:rStyle w:val="Nzevknihy"/>
          <w:rFonts w:ascii="Calibri" w:hAnsi="Calibri" w:cs="Arial"/>
          <w:b w:val="0"/>
          <w:i w:val="0"/>
          <w:sz w:val="56"/>
          <w:szCs w:val="56"/>
        </w:rPr>
      </w:pPr>
    </w:p>
    <w:p w14:paraId="7B33C139" w14:textId="77777777" w:rsidR="003E77E6" w:rsidRDefault="003E77E6" w:rsidP="003E77E6">
      <w:pPr>
        <w:pStyle w:val="Podtitul"/>
        <w:rPr>
          <w:rStyle w:val="Nzevknihy"/>
          <w:rFonts w:ascii="Calibri" w:hAnsi="Calibri" w:cs="Arial"/>
          <w:b w:val="0"/>
          <w:i w:val="0"/>
          <w:sz w:val="28"/>
          <w:szCs w:val="28"/>
        </w:rPr>
      </w:pPr>
    </w:p>
    <w:sdt>
      <w:sdtPr>
        <w:rPr>
          <w:rFonts w:asciiTheme="minorHAnsi" w:eastAsiaTheme="minorHAnsi" w:hAnsiTheme="minorHAnsi" w:cstheme="minorBidi"/>
          <w:b/>
          <w:bCs/>
          <w:i/>
          <w:iCs/>
          <w:color w:val="auto"/>
          <w:spacing w:val="5"/>
          <w:sz w:val="22"/>
          <w:szCs w:val="22"/>
          <w:lang w:eastAsia="en-US"/>
        </w:rPr>
        <w:id w:val="115957277"/>
        <w:docPartObj>
          <w:docPartGallery w:val="Table of Contents"/>
          <w:docPartUnique/>
        </w:docPartObj>
      </w:sdtPr>
      <w:sdtEndPr>
        <w:rPr>
          <w:i w:val="0"/>
          <w:iCs w:val="0"/>
          <w:spacing w:val="0"/>
        </w:rPr>
      </w:sdtEndPr>
      <w:sdtContent>
        <w:p w14:paraId="6AEFA4CE" w14:textId="77777777" w:rsidR="003D6525" w:rsidRDefault="003D6525">
          <w:pPr>
            <w:pStyle w:val="Nadpisobsahu"/>
          </w:pPr>
          <w:r>
            <w:t>Obsah</w:t>
          </w:r>
        </w:p>
        <w:p w14:paraId="029B0C1D" w14:textId="77777777" w:rsidR="00C51D8D" w:rsidRDefault="003D6525">
          <w:pPr>
            <w:pStyle w:val="Obsah1"/>
            <w:tabs>
              <w:tab w:val="left" w:pos="440"/>
              <w:tab w:val="right" w:leader="dot" w:pos="9062"/>
            </w:tabs>
            <w:rPr>
              <w:rFonts w:eastAsiaTheme="minorEastAsia"/>
              <w:noProof/>
              <w:lang w:eastAsia="cs-CZ"/>
            </w:rPr>
          </w:pPr>
          <w:r>
            <w:fldChar w:fldCharType="begin"/>
          </w:r>
          <w:r>
            <w:instrText xml:space="preserve"> TOC \o "1-3" \h \z \u </w:instrText>
          </w:r>
          <w:r>
            <w:fldChar w:fldCharType="separate"/>
          </w:r>
          <w:hyperlink w:anchor="_Toc438587911" w:history="1">
            <w:r w:rsidR="00C51D8D" w:rsidRPr="00D17D35">
              <w:rPr>
                <w:rStyle w:val="Hypertextovodkaz"/>
                <w:noProof/>
              </w:rPr>
              <w:t>1.</w:t>
            </w:r>
            <w:r w:rsidR="00C51D8D">
              <w:rPr>
                <w:rFonts w:eastAsiaTheme="minorEastAsia"/>
                <w:noProof/>
                <w:lang w:eastAsia="cs-CZ"/>
              </w:rPr>
              <w:tab/>
            </w:r>
            <w:r w:rsidR="00C51D8D" w:rsidRPr="00D17D35">
              <w:rPr>
                <w:rStyle w:val="Hypertextovodkaz"/>
                <w:noProof/>
              </w:rPr>
              <w:t>Diagram</w:t>
            </w:r>
            <w:r w:rsidR="00C51D8D">
              <w:rPr>
                <w:noProof/>
                <w:webHidden/>
              </w:rPr>
              <w:tab/>
            </w:r>
            <w:r w:rsidR="00C51D8D">
              <w:rPr>
                <w:noProof/>
                <w:webHidden/>
              </w:rPr>
              <w:fldChar w:fldCharType="begin"/>
            </w:r>
            <w:r w:rsidR="00C51D8D">
              <w:rPr>
                <w:noProof/>
                <w:webHidden/>
              </w:rPr>
              <w:instrText xml:space="preserve"> PAGEREF _Toc438587911 \h </w:instrText>
            </w:r>
            <w:r w:rsidR="00C51D8D">
              <w:rPr>
                <w:noProof/>
                <w:webHidden/>
              </w:rPr>
            </w:r>
            <w:r w:rsidR="00C51D8D">
              <w:rPr>
                <w:noProof/>
                <w:webHidden/>
              </w:rPr>
              <w:fldChar w:fldCharType="separate"/>
            </w:r>
            <w:r w:rsidR="00C51D8D">
              <w:rPr>
                <w:noProof/>
                <w:webHidden/>
              </w:rPr>
              <w:t>2</w:t>
            </w:r>
            <w:r w:rsidR="00C51D8D">
              <w:rPr>
                <w:noProof/>
                <w:webHidden/>
              </w:rPr>
              <w:fldChar w:fldCharType="end"/>
            </w:r>
          </w:hyperlink>
        </w:p>
        <w:p w14:paraId="112C5A14" w14:textId="77777777" w:rsidR="00C51D8D" w:rsidRDefault="00C51D8D">
          <w:pPr>
            <w:pStyle w:val="Obsah1"/>
            <w:tabs>
              <w:tab w:val="left" w:pos="440"/>
              <w:tab w:val="right" w:leader="dot" w:pos="9062"/>
            </w:tabs>
            <w:rPr>
              <w:rFonts w:eastAsiaTheme="minorEastAsia"/>
              <w:noProof/>
              <w:lang w:eastAsia="cs-CZ"/>
            </w:rPr>
          </w:pPr>
          <w:hyperlink w:anchor="_Toc438587912" w:history="1">
            <w:r w:rsidRPr="00D17D35">
              <w:rPr>
                <w:rStyle w:val="Hypertextovodkaz"/>
                <w:noProof/>
              </w:rPr>
              <w:t>2.</w:t>
            </w:r>
            <w:r>
              <w:rPr>
                <w:rFonts w:eastAsiaTheme="minorEastAsia"/>
                <w:noProof/>
                <w:lang w:eastAsia="cs-CZ"/>
              </w:rPr>
              <w:tab/>
            </w:r>
            <w:r w:rsidRPr="00D17D35">
              <w:rPr>
                <w:rStyle w:val="Hypertextovodkaz"/>
                <w:noProof/>
              </w:rPr>
              <w:t>Popis</w:t>
            </w:r>
            <w:r>
              <w:rPr>
                <w:noProof/>
                <w:webHidden/>
              </w:rPr>
              <w:tab/>
            </w:r>
            <w:r>
              <w:rPr>
                <w:noProof/>
                <w:webHidden/>
              </w:rPr>
              <w:fldChar w:fldCharType="begin"/>
            </w:r>
            <w:r>
              <w:rPr>
                <w:noProof/>
                <w:webHidden/>
              </w:rPr>
              <w:instrText xml:space="preserve"> PAGEREF _Toc438587912 \h </w:instrText>
            </w:r>
            <w:r>
              <w:rPr>
                <w:noProof/>
                <w:webHidden/>
              </w:rPr>
            </w:r>
            <w:r>
              <w:rPr>
                <w:noProof/>
                <w:webHidden/>
              </w:rPr>
              <w:fldChar w:fldCharType="separate"/>
            </w:r>
            <w:r>
              <w:rPr>
                <w:noProof/>
                <w:webHidden/>
              </w:rPr>
              <w:t>2</w:t>
            </w:r>
            <w:r>
              <w:rPr>
                <w:noProof/>
                <w:webHidden/>
              </w:rPr>
              <w:fldChar w:fldCharType="end"/>
            </w:r>
          </w:hyperlink>
        </w:p>
        <w:p w14:paraId="41985843" w14:textId="77777777" w:rsidR="003D6525" w:rsidRDefault="003D6525">
          <w:r>
            <w:rPr>
              <w:b/>
              <w:bCs/>
            </w:rPr>
            <w:fldChar w:fldCharType="end"/>
          </w:r>
        </w:p>
      </w:sdtContent>
    </w:sdt>
    <w:p w14:paraId="0C7EDC1B" w14:textId="77777777" w:rsidR="008E6402" w:rsidRDefault="008E6402">
      <w:pPr>
        <w:rPr>
          <w:rFonts w:asciiTheme="majorHAnsi" w:eastAsiaTheme="majorEastAsia" w:hAnsiTheme="majorHAnsi" w:cstheme="majorBidi"/>
          <w:color w:val="2E74B5" w:themeColor="accent1" w:themeShade="BF"/>
          <w:sz w:val="32"/>
          <w:szCs w:val="32"/>
        </w:rPr>
      </w:pPr>
      <w:r>
        <w:br w:type="page"/>
      </w:r>
      <w:bookmarkStart w:id="0" w:name="_GoBack"/>
      <w:bookmarkEnd w:id="0"/>
    </w:p>
    <w:p w14:paraId="43BF7EC0" w14:textId="77777777" w:rsidR="00EB7D82" w:rsidRPr="002C01CC" w:rsidRDefault="008E6402" w:rsidP="002C01CC">
      <w:pPr>
        <w:pStyle w:val="Nadpis1"/>
      </w:pPr>
      <w:bookmarkStart w:id="1" w:name="_Toc438587911"/>
      <w:r w:rsidRPr="002C01CC">
        <w:lastRenderedPageBreak/>
        <w:t>Diagram</w:t>
      </w:r>
      <w:bookmarkEnd w:id="1"/>
    </w:p>
    <w:p w14:paraId="79CEC282" w14:textId="4D136EC8" w:rsidR="00CE65EE" w:rsidRDefault="00BC550D" w:rsidP="00EB7D82">
      <w:r>
        <w:rPr>
          <w:noProof/>
          <w:lang w:eastAsia="cs-CZ"/>
        </w:rPr>
        <w:drawing>
          <wp:inline distT="0" distB="0" distL="0" distR="0" wp14:anchorId="7D8DC4D2" wp14:editId="21A9E405">
            <wp:extent cx="5760720" cy="370141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 - Umístění reklam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701415"/>
                    </a:xfrm>
                    <a:prstGeom prst="rect">
                      <a:avLst/>
                    </a:prstGeom>
                  </pic:spPr>
                </pic:pic>
              </a:graphicData>
            </a:graphic>
          </wp:inline>
        </w:drawing>
      </w:r>
    </w:p>
    <w:p w14:paraId="2AB48BBE" w14:textId="5E817169" w:rsidR="002C01CC" w:rsidRDefault="00BC550D" w:rsidP="00BC550D">
      <w:pPr>
        <w:pStyle w:val="Nadpis1"/>
      </w:pPr>
      <w:bookmarkStart w:id="2" w:name="_Toc438587912"/>
      <w:r>
        <w:t>Popis</w:t>
      </w:r>
      <w:bookmarkEnd w:id="2"/>
    </w:p>
    <w:p w14:paraId="6B0FF6F1" w14:textId="13BE061C" w:rsidR="00BC550D" w:rsidRDefault="00BC550D" w:rsidP="00BC550D">
      <w:r>
        <w:t>Startovacím bodem procesu je požadavek na umístění reklamy. Následně se provede výpis dostupných volných reklamních ploch z databáze. Pokud nejsou nalezeny žádné volné reklamní plochy, proces končí. Pokud ano, pokračuje dále do činnosti výběr reklamních ploch, kde budou vybrány přesné místa, kam se bude reklama instalovat. Tato činnost čeká na externí vstupy (Uživatel zadal požadavek na reklamní plochu, uživatel zrušil požadavek umístění reklamy). Pokud uživatel požadavek zrušil, proces končí jako umístění reklamy nedokončeno.</w:t>
      </w:r>
    </w:p>
    <w:p w14:paraId="2BF93DA1" w14:textId="3C264E1F" w:rsidR="00BC550D" w:rsidRDefault="00BC550D" w:rsidP="00BC550D">
      <w:r>
        <w:t xml:space="preserve">Následně dojde k na cenění reklamní plochy a její blokaci v systému, aby nemohla být zabrána. Následně proces čeká, zdali uživatel souhlasí s vybranou plochou a </w:t>
      </w:r>
      <w:proofErr w:type="spellStart"/>
      <w:r>
        <w:t>pronájemní</w:t>
      </w:r>
      <w:proofErr w:type="spellEnd"/>
      <w:r>
        <w:t xml:space="preserve"> cenou. Pokud ne, plocha se uvolní z rezervace a proces končí neúspěchem. Pokud uživatel souhlasí, dojde k potvrzení objednávky a následně proces čeká na dodání reklamního materiálu, který má být vylepen. Pokud uživatel materiál nedodá, proces situaci vyhodnotí jako, že zákazník nemá zájem a po uvědomění, zrušení objednávky a vystavení penále zákazníkovi proces končí neúspěchem. </w:t>
      </w:r>
    </w:p>
    <w:p w14:paraId="68B67EAB" w14:textId="6263010D" w:rsidR="00BC550D" w:rsidRPr="00BC550D" w:rsidRDefault="00BC550D" w:rsidP="00BC550D">
      <w:r>
        <w:t>Pokud nadále bude hodlat reklamu vylepit, je kontaktován technik, který si vyzvedne reklamní materiál, umístí ho na dané reklamní plochy, zanese skutečnosti do systému a uživatel bude informován o umístění reklamního materiálu. Proces končí úspěšným umístěním reklamy.</w:t>
      </w:r>
    </w:p>
    <w:sectPr w:rsidR="00BC550D" w:rsidRPr="00BC550D" w:rsidSect="00CE65EE">
      <w:headerReference w:type="default" r:id="rId10"/>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C7957" w14:textId="77777777" w:rsidR="006D3411" w:rsidRDefault="006D3411" w:rsidP="00DA7CA0">
      <w:pPr>
        <w:spacing w:after="0" w:line="240" w:lineRule="auto"/>
      </w:pPr>
      <w:r>
        <w:separator/>
      </w:r>
    </w:p>
  </w:endnote>
  <w:endnote w:type="continuationSeparator" w:id="0">
    <w:p w14:paraId="2FA432AD" w14:textId="77777777" w:rsidR="006D3411" w:rsidRDefault="006D3411" w:rsidP="00DA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5103"/>
      <w:docPartObj>
        <w:docPartGallery w:val="Page Numbers (Bottom of Page)"/>
        <w:docPartUnique/>
      </w:docPartObj>
    </w:sdtPr>
    <w:sdtEndPr/>
    <w:sdtContent>
      <w:p w14:paraId="6BBD13E0" w14:textId="77777777" w:rsidR="003D6525" w:rsidRDefault="003D6525">
        <w:pPr>
          <w:pStyle w:val="Zpat"/>
          <w:jc w:val="right"/>
        </w:pPr>
        <w:r>
          <w:fldChar w:fldCharType="begin"/>
        </w:r>
        <w:r>
          <w:instrText>PAGE   \* MERGEFORMAT</w:instrText>
        </w:r>
        <w:r>
          <w:fldChar w:fldCharType="separate"/>
        </w:r>
        <w:r w:rsidR="00C51D8D">
          <w:rPr>
            <w:noProof/>
          </w:rPr>
          <w:t>2</w:t>
        </w:r>
        <w:r>
          <w:fldChar w:fldCharType="end"/>
        </w:r>
      </w:p>
    </w:sdtContent>
  </w:sdt>
  <w:p w14:paraId="4FB05ADE" w14:textId="77777777" w:rsidR="003D6525" w:rsidRDefault="003D6525">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69CEE" w14:textId="0FE57354" w:rsidR="003D6525" w:rsidRDefault="002C01CC">
    <w:pPr>
      <w:pStyle w:val="Zpat"/>
    </w:pPr>
    <w:r>
      <w:t>Jakub Hejduk</w:t>
    </w:r>
    <w:r w:rsidR="003D6525">
      <w:ptab w:relativeTo="margin" w:alignment="center" w:leader="none"/>
    </w:r>
    <w:r w:rsidR="003D6525">
      <w:ptab w:relativeTo="margin" w:alignment="right" w:leader="none"/>
    </w:r>
    <w:proofErr w:type="gramStart"/>
    <w:r>
      <w:t>22.12.2015</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5FAC7" w14:textId="77777777" w:rsidR="006D3411" w:rsidRDefault="006D3411" w:rsidP="00DA7CA0">
      <w:pPr>
        <w:spacing w:after="0" w:line="240" w:lineRule="auto"/>
      </w:pPr>
      <w:r>
        <w:separator/>
      </w:r>
    </w:p>
  </w:footnote>
  <w:footnote w:type="continuationSeparator" w:id="0">
    <w:p w14:paraId="50FF35B7" w14:textId="77777777" w:rsidR="006D3411" w:rsidRDefault="006D3411" w:rsidP="00DA7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78A52" w14:textId="35053143" w:rsidR="003D6525" w:rsidRDefault="003D6525">
    <w:pPr>
      <w:pStyle w:val="Zhlav"/>
    </w:pPr>
    <w:proofErr w:type="gramStart"/>
    <w:r>
      <w:t>nabij</w:t>
    </w:r>
    <w:proofErr w:type="gramEnd"/>
    <w:r>
      <w:t>.</w:t>
    </w:r>
    <w:proofErr w:type="gramStart"/>
    <w:r>
      <w:t>to</w:t>
    </w:r>
    <w:proofErr w:type="gramEnd"/>
    <w:r>
      <w:ptab w:relativeTo="margin" w:alignment="center" w:leader="none"/>
    </w:r>
    <w:r w:rsidR="00BC550D">
      <w:rPr>
        <w:bCs/>
        <w:iCs/>
      </w:rPr>
      <w:t>2.2</w:t>
    </w:r>
    <w:r w:rsidR="008E6402" w:rsidRPr="008E6402">
      <w:rPr>
        <w:bCs/>
        <w:iCs/>
      </w:rPr>
      <w:t xml:space="preserve"> </w:t>
    </w:r>
    <w:r w:rsidR="00BC550D">
      <w:rPr>
        <w:bCs/>
        <w:iCs/>
      </w:rPr>
      <w:t>–</w:t>
    </w:r>
    <w:r w:rsidR="008E6402" w:rsidRPr="008E6402">
      <w:rPr>
        <w:bCs/>
        <w:iCs/>
      </w:rPr>
      <w:t xml:space="preserve"> </w:t>
    </w:r>
    <w:r w:rsidR="00BC550D">
      <w:rPr>
        <w:bCs/>
        <w:iCs/>
      </w:rPr>
      <w:t>Umístění reklamy</w:t>
    </w:r>
    <w:r>
      <w:ptab w:relativeTo="margin" w:alignment="right" w:leader="none"/>
    </w:r>
    <w:r w:rsidR="008E6402">
      <w:t>J</w:t>
    </w:r>
    <w:r w:rsidR="002C01CC">
      <w:t>akub Hejduk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63B6"/>
    <w:multiLevelType w:val="hybridMultilevel"/>
    <w:tmpl w:val="17E61A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EB49E6"/>
    <w:multiLevelType w:val="hybridMultilevel"/>
    <w:tmpl w:val="A32EC1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2A7517D"/>
    <w:multiLevelType w:val="hybridMultilevel"/>
    <w:tmpl w:val="ED3E22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2CF4792"/>
    <w:multiLevelType w:val="hybridMultilevel"/>
    <w:tmpl w:val="DFF8C6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2331BA6"/>
    <w:multiLevelType w:val="multilevel"/>
    <w:tmpl w:val="2E6E9CD0"/>
    <w:lvl w:ilvl="0">
      <w:start w:val="1"/>
      <w:numFmt w:val="decimal"/>
      <w:pStyle w:val="Nadpis1"/>
      <w:lvlText w:val="%1."/>
      <w:lvlJc w:val="left"/>
      <w:pPr>
        <w:ind w:left="360" w:hanging="360"/>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49F575CB"/>
    <w:multiLevelType w:val="hybridMultilevel"/>
    <w:tmpl w:val="574206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0BC7317"/>
    <w:multiLevelType w:val="hybridMultilevel"/>
    <w:tmpl w:val="2B0484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64F00740"/>
    <w:multiLevelType w:val="hybridMultilevel"/>
    <w:tmpl w:val="8A3C809C"/>
    <w:lvl w:ilvl="0" w:tplc="0405000F">
      <w:start w:val="1"/>
      <w:numFmt w:val="decimal"/>
      <w:lvlText w:val="%1."/>
      <w:lvlJc w:val="left"/>
      <w:pPr>
        <w:ind w:left="644"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72A56710"/>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DCD628C"/>
    <w:multiLevelType w:val="hybridMultilevel"/>
    <w:tmpl w:val="35E02A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EBD6E14"/>
    <w:multiLevelType w:val="hybridMultilevel"/>
    <w:tmpl w:val="8BB418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0"/>
  </w:num>
  <w:num w:numId="5">
    <w:abstractNumId w:val="5"/>
  </w:num>
  <w:num w:numId="6">
    <w:abstractNumId w:val="2"/>
  </w:num>
  <w:num w:numId="7">
    <w:abstractNumId w:val="3"/>
  </w:num>
  <w:num w:numId="8">
    <w:abstractNumId w:val="10"/>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73"/>
    <w:rsid w:val="00133997"/>
    <w:rsid w:val="00206C63"/>
    <w:rsid w:val="00230173"/>
    <w:rsid w:val="002C01CC"/>
    <w:rsid w:val="002C030B"/>
    <w:rsid w:val="002E04D3"/>
    <w:rsid w:val="002F035A"/>
    <w:rsid w:val="00342758"/>
    <w:rsid w:val="003D6525"/>
    <w:rsid w:val="003E77E6"/>
    <w:rsid w:val="005B3A2A"/>
    <w:rsid w:val="005C0FA4"/>
    <w:rsid w:val="0065700A"/>
    <w:rsid w:val="00673542"/>
    <w:rsid w:val="00695309"/>
    <w:rsid w:val="006D3411"/>
    <w:rsid w:val="006F12EE"/>
    <w:rsid w:val="0072483D"/>
    <w:rsid w:val="00825D8F"/>
    <w:rsid w:val="008550F7"/>
    <w:rsid w:val="008735CA"/>
    <w:rsid w:val="008E6402"/>
    <w:rsid w:val="00A11A7A"/>
    <w:rsid w:val="00B51AB9"/>
    <w:rsid w:val="00BC550D"/>
    <w:rsid w:val="00C51D8D"/>
    <w:rsid w:val="00CE65EE"/>
    <w:rsid w:val="00D01F9F"/>
    <w:rsid w:val="00D30151"/>
    <w:rsid w:val="00D63E68"/>
    <w:rsid w:val="00D9108A"/>
    <w:rsid w:val="00DA7CA0"/>
    <w:rsid w:val="00E41EEA"/>
    <w:rsid w:val="00E61485"/>
    <w:rsid w:val="00EB7D8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D7A69A4"/>
  <w15:chartTrackingRefBased/>
  <w15:docId w15:val="{84EA59EB-446A-4633-9B55-D17E4316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2C01C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CE65E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206C6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semiHidden/>
    <w:unhideWhenUsed/>
    <w:qFormat/>
    <w:rsid w:val="008E640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8E640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8E640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8E640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8E640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E640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Nzevknihy">
    <w:name w:val="Book Title"/>
    <w:basedOn w:val="Standardnpsmoodstavce"/>
    <w:uiPriority w:val="33"/>
    <w:qFormat/>
    <w:rsid w:val="003E77E6"/>
    <w:rPr>
      <w:b/>
      <w:bCs/>
      <w:i/>
      <w:iCs/>
      <w:spacing w:val="5"/>
    </w:rPr>
  </w:style>
  <w:style w:type="paragraph" w:styleId="Podtitul">
    <w:name w:val="Subtitle"/>
    <w:basedOn w:val="Normln"/>
    <w:next w:val="Normln"/>
    <w:link w:val="PodtitulChar"/>
    <w:uiPriority w:val="11"/>
    <w:qFormat/>
    <w:rsid w:val="003E77E6"/>
    <w:pPr>
      <w:numPr>
        <w:ilvl w:val="1"/>
      </w:numPr>
    </w:pPr>
    <w:rPr>
      <w:rFonts w:eastAsiaTheme="minorEastAsia"/>
      <w:color w:val="5A5A5A" w:themeColor="text1" w:themeTint="A5"/>
      <w:spacing w:val="15"/>
    </w:rPr>
  </w:style>
  <w:style w:type="character" w:customStyle="1" w:styleId="PodtitulChar">
    <w:name w:val="Podtitul Char"/>
    <w:basedOn w:val="Standardnpsmoodstavce"/>
    <w:link w:val="Podtitul"/>
    <w:uiPriority w:val="11"/>
    <w:rsid w:val="003E77E6"/>
    <w:rPr>
      <w:rFonts w:eastAsiaTheme="minorEastAsia"/>
      <w:color w:val="5A5A5A" w:themeColor="text1" w:themeTint="A5"/>
      <w:spacing w:val="15"/>
    </w:rPr>
  </w:style>
  <w:style w:type="character" w:styleId="Hypertextovodkaz">
    <w:name w:val="Hyperlink"/>
    <w:basedOn w:val="Standardnpsmoodstavce"/>
    <w:uiPriority w:val="99"/>
    <w:unhideWhenUsed/>
    <w:rsid w:val="003E77E6"/>
    <w:rPr>
      <w:color w:val="0563C1" w:themeColor="hyperlink"/>
      <w:u w:val="single"/>
    </w:rPr>
  </w:style>
  <w:style w:type="character" w:customStyle="1" w:styleId="Nadpis1Char">
    <w:name w:val="Nadpis 1 Char"/>
    <w:basedOn w:val="Standardnpsmoodstavce"/>
    <w:link w:val="Nadpis1"/>
    <w:uiPriority w:val="9"/>
    <w:rsid w:val="008E6402"/>
    <w:rPr>
      <w:rFonts w:asciiTheme="majorHAnsi" w:eastAsiaTheme="majorEastAsia" w:hAnsiTheme="majorHAnsi" w:cstheme="majorBidi"/>
      <w:color w:val="2E74B5" w:themeColor="accent1" w:themeShade="BF"/>
      <w:sz w:val="32"/>
      <w:szCs w:val="32"/>
    </w:rPr>
  </w:style>
  <w:style w:type="paragraph" w:styleId="Nadpisobsahu">
    <w:name w:val="TOC Heading"/>
    <w:basedOn w:val="Nadpis1"/>
    <w:next w:val="Normln"/>
    <w:uiPriority w:val="39"/>
    <w:unhideWhenUsed/>
    <w:qFormat/>
    <w:rsid w:val="00DA7CA0"/>
    <w:pPr>
      <w:numPr>
        <w:numId w:val="0"/>
      </w:numPr>
      <w:ind w:left="432" w:hanging="432"/>
      <w:outlineLvl w:val="9"/>
    </w:pPr>
    <w:rPr>
      <w:lang w:eastAsia="cs-CZ"/>
    </w:rPr>
  </w:style>
  <w:style w:type="paragraph" w:styleId="Zhlav">
    <w:name w:val="header"/>
    <w:basedOn w:val="Normln"/>
    <w:link w:val="ZhlavChar"/>
    <w:uiPriority w:val="99"/>
    <w:unhideWhenUsed/>
    <w:rsid w:val="00DA7CA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A7CA0"/>
  </w:style>
  <w:style w:type="paragraph" w:styleId="Zpat">
    <w:name w:val="footer"/>
    <w:basedOn w:val="Normln"/>
    <w:link w:val="ZpatChar"/>
    <w:uiPriority w:val="99"/>
    <w:unhideWhenUsed/>
    <w:rsid w:val="00DA7CA0"/>
    <w:pPr>
      <w:tabs>
        <w:tab w:val="center" w:pos="4536"/>
        <w:tab w:val="right" w:pos="9072"/>
      </w:tabs>
      <w:spacing w:after="0" w:line="240" w:lineRule="auto"/>
    </w:pPr>
  </w:style>
  <w:style w:type="character" w:customStyle="1" w:styleId="ZpatChar">
    <w:name w:val="Zápatí Char"/>
    <w:basedOn w:val="Standardnpsmoodstavce"/>
    <w:link w:val="Zpat"/>
    <w:uiPriority w:val="99"/>
    <w:rsid w:val="00DA7CA0"/>
  </w:style>
  <w:style w:type="character" w:customStyle="1" w:styleId="Nadpis2Char">
    <w:name w:val="Nadpis 2 Char"/>
    <w:basedOn w:val="Standardnpsmoodstavce"/>
    <w:link w:val="Nadpis2"/>
    <w:uiPriority w:val="9"/>
    <w:rsid w:val="00CE65EE"/>
    <w:rPr>
      <w:rFonts w:asciiTheme="majorHAnsi" w:eastAsiaTheme="majorEastAsia" w:hAnsiTheme="majorHAnsi" w:cstheme="majorBidi"/>
      <w:color w:val="2E74B5" w:themeColor="accent1" w:themeShade="BF"/>
      <w:sz w:val="26"/>
      <w:szCs w:val="26"/>
    </w:rPr>
  </w:style>
  <w:style w:type="paragraph" w:styleId="Odstavecseseznamem">
    <w:name w:val="List Paragraph"/>
    <w:basedOn w:val="Normln"/>
    <w:uiPriority w:val="34"/>
    <w:qFormat/>
    <w:rsid w:val="00CE65EE"/>
    <w:pPr>
      <w:ind w:left="720"/>
      <w:contextualSpacing/>
    </w:pPr>
  </w:style>
  <w:style w:type="paragraph" w:styleId="Obsah1">
    <w:name w:val="toc 1"/>
    <w:basedOn w:val="Normln"/>
    <w:next w:val="Normln"/>
    <w:autoRedefine/>
    <w:uiPriority w:val="39"/>
    <w:unhideWhenUsed/>
    <w:rsid w:val="00D01F9F"/>
    <w:pPr>
      <w:spacing w:after="100"/>
    </w:pPr>
  </w:style>
  <w:style w:type="paragraph" w:styleId="Obsah2">
    <w:name w:val="toc 2"/>
    <w:basedOn w:val="Normln"/>
    <w:next w:val="Normln"/>
    <w:autoRedefine/>
    <w:uiPriority w:val="39"/>
    <w:unhideWhenUsed/>
    <w:rsid w:val="00D01F9F"/>
    <w:pPr>
      <w:spacing w:after="100"/>
      <w:ind w:left="220"/>
    </w:pPr>
  </w:style>
  <w:style w:type="character" w:customStyle="1" w:styleId="Nadpis3Char">
    <w:name w:val="Nadpis 3 Char"/>
    <w:basedOn w:val="Standardnpsmoodstavce"/>
    <w:link w:val="Nadpis3"/>
    <w:uiPriority w:val="9"/>
    <w:rsid w:val="00206C63"/>
    <w:rPr>
      <w:rFonts w:asciiTheme="majorHAnsi" w:eastAsiaTheme="majorEastAsia" w:hAnsiTheme="majorHAnsi" w:cstheme="majorBidi"/>
      <w:color w:val="1F4D78" w:themeColor="accent1" w:themeShade="7F"/>
      <w:sz w:val="24"/>
      <w:szCs w:val="24"/>
    </w:rPr>
  </w:style>
  <w:style w:type="paragraph" w:styleId="Obsah3">
    <w:name w:val="toc 3"/>
    <w:basedOn w:val="Normln"/>
    <w:next w:val="Normln"/>
    <w:autoRedefine/>
    <w:uiPriority w:val="39"/>
    <w:unhideWhenUsed/>
    <w:rsid w:val="00673542"/>
    <w:pPr>
      <w:spacing w:after="100"/>
      <w:ind w:left="440"/>
    </w:pPr>
  </w:style>
  <w:style w:type="character" w:customStyle="1" w:styleId="Nadpis4Char">
    <w:name w:val="Nadpis 4 Char"/>
    <w:basedOn w:val="Standardnpsmoodstavce"/>
    <w:link w:val="Nadpis4"/>
    <w:uiPriority w:val="9"/>
    <w:semiHidden/>
    <w:rsid w:val="008E6402"/>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8E6402"/>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8E6402"/>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8E6402"/>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8E640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E640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8A66B-3E1B-4B23-B443-429FC55CA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233</Words>
  <Characters>1380</Characters>
  <Application>Microsoft Office Word</Application>
  <DocSecurity>0</DocSecurity>
  <Lines>11</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Knapovský</dc:creator>
  <cp:keywords/>
  <dc:description/>
  <cp:lastModifiedBy>Jakub Hejduk</cp:lastModifiedBy>
  <cp:revision>4</cp:revision>
  <dcterms:created xsi:type="dcterms:W3CDTF">2015-12-22T21:40:00Z</dcterms:created>
  <dcterms:modified xsi:type="dcterms:W3CDTF">2015-12-22T21:49:00Z</dcterms:modified>
</cp:coreProperties>
</file>