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83F" w:rsidRPr="003E5768" w:rsidRDefault="00FD1F20">
      <w:pPr>
        <w:rPr>
          <w:sz w:val="44"/>
          <w:szCs w:val="24"/>
        </w:rPr>
      </w:pPr>
      <w:r w:rsidRPr="003E5768">
        <w:rPr>
          <w:sz w:val="44"/>
          <w:szCs w:val="24"/>
        </w:rPr>
        <w:t>Jak je to s uchováváním biometrických údajů?</w:t>
      </w:r>
    </w:p>
    <w:p w:rsidR="003E5768" w:rsidRDefault="003E5768">
      <w:pPr>
        <w:rPr>
          <w:sz w:val="24"/>
          <w:szCs w:val="24"/>
        </w:rPr>
      </w:pPr>
      <w:r>
        <w:rPr>
          <w:sz w:val="24"/>
          <w:szCs w:val="24"/>
        </w:rPr>
        <w:t xml:space="preserve">Informace do této rešerše čerpám z </w:t>
      </w:r>
      <w:hyperlink r:id="rId5" w:history="1">
        <w:r w:rsidRPr="00981528">
          <w:rPr>
            <w:rStyle w:val="Hypertextovodkaz"/>
            <w:sz w:val="24"/>
            <w:szCs w:val="24"/>
          </w:rPr>
          <w:t>www.oou.cz</w:t>
        </w:r>
      </w:hyperlink>
      <w:r>
        <w:rPr>
          <w:sz w:val="24"/>
          <w:szCs w:val="24"/>
        </w:rPr>
        <w:t xml:space="preserve"> , především z textu z</w:t>
      </w:r>
      <w:r w:rsidRPr="003E5768">
        <w:rPr>
          <w:sz w:val="24"/>
          <w:szCs w:val="24"/>
        </w:rPr>
        <w:t>ákon</w:t>
      </w:r>
      <w:r>
        <w:rPr>
          <w:sz w:val="24"/>
          <w:szCs w:val="24"/>
        </w:rPr>
        <w:t>a</w:t>
      </w:r>
      <w:r w:rsidRPr="003E5768">
        <w:rPr>
          <w:sz w:val="24"/>
          <w:szCs w:val="24"/>
        </w:rPr>
        <w:t xml:space="preserve"> č. 101/2000 Sb., o ochraně osobních údajů a o změně některých zákonů</w:t>
      </w:r>
      <w:r>
        <w:rPr>
          <w:sz w:val="24"/>
          <w:szCs w:val="24"/>
        </w:rPr>
        <w:t>.</w:t>
      </w:r>
    </w:p>
    <w:p w:rsidR="003E5768" w:rsidRDefault="003E5768">
      <w:pPr>
        <w:rPr>
          <w:sz w:val="24"/>
          <w:szCs w:val="24"/>
        </w:rPr>
      </w:pPr>
      <w:r>
        <w:rPr>
          <w:sz w:val="24"/>
          <w:szCs w:val="24"/>
        </w:rPr>
        <w:t>Z paragrafu čtyři tohoto zákona vyplývá informace ta, že jakýkoliv biometrický údaj subjektu údajů je citlivý osobní údaj.</w:t>
      </w:r>
    </w:p>
    <w:p w:rsidR="003E5768" w:rsidRDefault="003E5768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3E5768">
        <w:rPr>
          <w:sz w:val="24"/>
          <w:szCs w:val="24"/>
        </w:rPr>
        <w:t>ubjektem údajů fyzická osoba, k níž se osobní údaje vztahují</w:t>
      </w:r>
      <w:r>
        <w:rPr>
          <w:sz w:val="24"/>
          <w:szCs w:val="24"/>
        </w:rPr>
        <w:t>.</w:t>
      </w:r>
    </w:p>
    <w:p w:rsidR="003E5768" w:rsidRDefault="003E5768">
      <w:pPr>
        <w:rPr>
          <w:sz w:val="24"/>
          <w:szCs w:val="24"/>
        </w:rPr>
      </w:pPr>
    </w:p>
    <w:p w:rsidR="003E5768" w:rsidRDefault="003E5768">
      <w:pPr>
        <w:rPr>
          <w:sz w:val="24"/>
          <w:szCs w:val="24"/>
        </w:rPr>
      </w:pPr>
      <w:r>
        <w:rPr>
          <w:sz w:val="24"/>
          <w:szCs w:val="24"/>
        </w:rPr>
        <w:t>Z paragrafu pátého vyplývají následující povinnosti správce údajů: (uvedu jen ty důležité pro nás)</w:t>
      </w:r>
    </w:p>
    <w:p w:rsidR="003E5768" w:rsidRPr="003E5768" w:rsidRDefault="003E5768" w:rsidP="003E5768">
      <w:pPr>
        <w:rPr>
          <w:sz w:val="24"/>
          <w:szCs w:val="24"/>
        </w:rPr>
      </w:pPr>
      <w:r w:rsidRPr="003E5768">
        <w:rPr>
          <w:sz w:val="24"/>
          <w:szCs w:val="24"/>
        </w:rPr>
        <w:t>a) stanovit účel, k němuž mají být osobní údaje zpracovány,</w:t>
      </w:r>
    </w:p>
    <w:p w:rsidR="003E5768" w:rsidRPr="003E5768" w:rsidRDefault="003E5768" w:rsidP="003E5768">
      <w:pPr>
        <w:rPr>
          <w:sz w:val="24"/>
          <w:szCs w:val="24"/>
        </w:rPr>
      </w:pPr>
      <w:r w:rsidRPr="003E5768">
        <w:rPr>
          <w:sz w:val="24"/>
          <w:szCs w:val="24"/>
        </w:rPr>
        <w:t>b) stanovit prostředky a způsob zpracování osobních údajů,</w:t>
      </w:r>
    </w:p>
    <w:p w:rsidR="003E5768" w:rsidRPr="003E5768" w:rsidRDefault="003E5768" w:rsidP="003E5768">
      <w:pPr>
        <w:rPr>
          <w:sz w:val="24"/>
          <w:szCs w:val="24"/>
        </w:rPr>
      </w:pPr>
      <w:r w:rsidRPr="003E5768">
        <w:rPr>
          <w:sz w:val="24"/>
          <w:szCs w:val="24"/>
        </w:rPr>
        <w:t>c) zpracovat pouze přesné osobní údaje</w:t>
      </w:r>
      <w:r>
        <w:rPr>
          <w:sz w:val="24"/>
          <w:szCs w:val="24"/>
        </w:rPr>
        <w:t xml:space="preserve"> (…)</w:t>
      </w:r>
    </w:p>
    <w:p w:rsidR="003E5768" w:rsidRPr="003E5768" w:rsidRDefault="003E5768" w:rsidP="003E5768">
      <w:pPr>
        <w:rPr>
          <w:sz w:val="24"/>
          <w:szCs w:val="24"/>
        </w:rPr>
      </w:pPr>
      <w:r w:rsidRPr="003E5768">
        <w:rPr>
          <w:sz w:val="24"/>
          <w:szCs w:val="24"/>
        </w:rPr>
        <w:t>d) shromažďovat osobní údaje odpovídající pouze stanovenému účelu a v rozsahu nezbytném pro naplnění stanového účelu,</w:t>
      </w:r>
    </w:p>
    <w:p w:rsidR="003E5768" w:rsidRPr="003E5768" w:rsidRDefault="003E5768" w:rsidP="003E5768">
      <w:pPr>
        <w:rPr>
          <w:sz w:val="24"/>
          <w:szCs w:val="24"/>
        </w:rPr>
      </w:pPr>
      <w:r w:rsidRPr="003E5768">
        <w:rPr>
          <w:sz w:val="24"/>
          <w:szCs w:val="24"/>
        </w:rPr>
        <w:t xml:space="preserve">e) uchovávat osobní údaje pouze po dobu, která je nezbytná k účelu jejich zpracování. </w:t>
      </w:r>
      <w:r>
        <w:rPr>
          <w:sz w:val="24"/>
          <w:szCs w:val="24"/>
        </w:rPr>
        <w:t>(…)</w:t>
      </w:r>
    </w:p>
    <w:p w:rsidR="003E5768" w:rsidRPr="003E5768" w:rsidRDefault="003E5768" w:rsidP="003E5768">
      <w:pPr>
        <w:rPr>
          <w:sz w:val="24"/>
          <w:szCs w:val="24"/>
        </w:rPr>
      </w:pPr>
      <w:r w:rsidRPr="003E5768">
        <w:rPr>
          <w:sz w:val="24"/>
          <w:szCs w:val="24"/>
        </w:rPr>
        <w:t>f) zpracovávat osobní údaje pouze v souladu s úč</w:t>
      </w:r>
      <w:r>
        <w:rPr>
          <w:sz w:val="24"/>
          <w:szCs w:val="24"/>
        </w:rPr>
        <w:t>elem, k němuž byly shromážděny (…)</w:t>
      </w:r>
    </w:p>
    <w:p w:rsidR="003E5768" w:rsidRPr="003E5768" w:rsidRDefault="003E5768" w:rsidP="003E5768">
      <w:pPr>
        <w:rPr>
          <w:sz w:val="24"/>
          <w:szCs w:val="24"/>
        </w:rPr>
      </w:pPr>
      <w:r w:rsidRPr="003E5768">
        <w:rPr>
          <w:sz w:val="24"/>
          <w:szCs w:val="24"/>
        </w:rPr>
        <w:t>g) shromažďovat osobní údaje pouze otevřeně; je vyloučeno shromažďovat údaje pod záminkou jiného účelu nebo jiné činnosti,</w:t>
      </w:r>
    </w:p>
    <w:p w:rsidR="003E5768" w:rsidRDefault="003E5768" w:rsidP="003E5768">
      <w:pPr>
        <w:rPr>
          <w:sz w:val="24"/>
          <w:szCs w:val="24"/>
        </w:rPr>
      </w:pPr>
      <w:r w:rsidRPr="003E5768">
        <w:rPr>
          <w:sz w:val="24"/>
          <w:szCs w:val="24"/>
        </w:rPr>
        <w:t>h) nesdružovat osobní údaje, které byly získány k rozdílným účelům.</w:t>
      </w:r>
    </w:p>
    <w:p w:rsidR="003E5768" w:rsidRDefault="003E5768" w:rsidP="003E5768">
      <w:pPr>
        <w:rPr>
          <w:sz w:val="24"/>
          <w:szCs w:val="24"/>
        </w:rPr>
      </w:pPr>
    </w:p>
    <w:p w:rsidR="003E5768" w:rsidRDefault="003E5768" w:rsidP="003E5768">
      <w:pPr>
        <w:rPr>
          <w:sz w:val="24"/>
          <w:szCs w:val="24"/>
        </w:rPr>
      </w:pPr>
      <w:r w:rsidRPr="003E5768">
        <w:rPr>
          <w:sz w:val="24"/>
          <w:szCs w:val="24"/>
        </w:rPr>
        <w:t>Subjekt údajů musí být při udělení souhlasu informován o tom, pro jaký účel zpracování a k jakým osobním údajům je souhlas dáván, jakému správci a na jaké období. Souhlas subjektu údajů se zpracováním osobních údajů musí být správce schopen prokázat po celou dobu zpracování.</w:t>
      </w:r>
    </w:p>
    <w:p w:rsidR="00124774" w:rsidRDefault="00124774" w:rsidP="003E5768">
      <w:pPr>
        <w:rPr>
          <w:sz w:val="24"/>
          <w:szCs w:val="24"/>
        </w:rPr>
      </w:pPr>
    </w:p>
    <w:p w:rsidR="00124774" w:rsidRDefault="00124774" w:rsidP="003E5768">
      <w:pPr>
        <w:rPr>
          <w:sz w:val="24"/>
          <w:szCs w:val="24"/>
        </w:rPr>
      </w:pPr>
      <w:r>
        <w:rPr>
          <w:sz w:val="24"/>
          <w:szCs w:val="24"/>
        </w:rPr>
        <w:t>Paragraf 9 upřesňuje podmínky pro zpracování citlivých údajů.</w:t>
      </w:r>
    </w:p>
    <w:p w:rsidR="00124774" w:rsidRPr="00124774" w:rsidRDefault="00124774" w:rsidP="00124774">
      <w:pPr>
        <w:rPr>
          <w:sz w:val="24"/>
          <w:szCs w:val="24"/>
        </w:rPr>
      </w:pPr>
      <w:r w:rsidRPr="00124774">
        <w:rPr>
          <w:sz w:val="24"/>
          <w:szCs w:val="24"/>
        </w:rPr>
        <w:t>Citlivé údaje je možné zpracovávat, jen jestliže</w:t>
      </w:r>
    </w:p>
    <w:p w:rsidR="00124774" w:rsidRDefault="00124774" w:rsidP="00124774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124774">
        <w:rPr>
          <w:sz w:val="24"/>
          <w:szCs w:val="24"/>
        </w:rPr>
        <w:t>subjekt údajů dal ke zpracování výslovný souhlas. Subjekt údajů musí být při udělení souhlasu informován o tom, pro jaký účel zpracování a k jakým osobním údajům je souhlas dáván, jakému správci a na jaké období. Existenci souhlasu subjektu údajů se zpracováním osobních údajů musí být správce schopen prokázat po celou dobu zpracování. Správce je povinen předem subjekt údajů poučit</w:t>
      </w:r>
      <w:r w:rsidRPr="00124774">
        <w:rPr>
          <w:sz w:val="24"/>
          <w:szCs w:val="24"/>
        </w:rPr>
        <w:t xml:space="preserve"> o jeho právech…</w:t>
      </w:r>
    </w:p>
    <w:p w:rsidR="00124774" w:rsidRDefault="00124774" w:rsidP="00124774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124774">
        <w:rPr>
          <w:sz w:val="24"/>
          <w:szCs w:val="24"/>
        </w:rPr>
        <w:t>se zpracování týká osobních údajů zveřejněných subjektem údajů,</w:t>
      </w:r>
    </w:p>
    <w:p w:rsidR="00124774" w:rsidRDefault="00124774" w:rsidP="00124774">
      <w:pPr>
        <w:rPr>
          <w:sz w:val="24"/>
          <w:szCs w:val="24"/>
        </w:rPr>
      </w:pPr>
      <w:r w:rsidRPr="00124774">
        <w:rPr>
          <w:sz w:val="24"/>
          <w:szCs w:val="24"/>
        </w:rPr>
        <w:lastRenderedPageBreak/>
        <w:t>V případě, kdy správce zpracovává osobní údaje získané od subjektu údajů, musí subjekt údajů poučit o tom, zda je poskytnutí osobního údaje povinné či dobrovolné.</w:t>
      </w:r>
    </w:p>
    <w:p w:rsidR="00124774" w:rsidRDefault="00124774" w:rsidP="00124774">
      <w:pPr>
        <w:rPr>
          <w:sz w:val="24"/>
          <w:szCs w:val="24"/>
        </w:rPr>
      </w:pPr>
      <w:r w:rsidRPr="00124774">
        <w:rPr>
          <w:sz w:val="24"/>
          <w:szCs w:val="24"/>
        </w:rPr>
        <w:t>Požádá-li subjekt údajů o informaci o zpracování svých osobních údajů, je mu správce povinen tuto informaci bez zbytečného odkladu předat.</w:t>
      </w:r>
    </w:p>
    <w:p w:rsidR="00124774" w:rsidRDefault="00124774" w:rsidP="00124774">
      <w:pPr>
        <w:rPr>
          <w:sz w:val="24"/>
          <w:szCs w:val="24"/>
        </w:rPr>
      </w:pPr>
      <w:r w:rsidRPr="00124774">
        <w:rPr>
          <w:sz w:val="24"/>
          <w:szCs w:val="24"/>
        </w:rPr>
        <w:t>Správce a zpracovatel jsou povinni přijmout taková opatření, aby nemohlo dojít k neoprávněnému nebo nahodilému přístupu k osobním údajům, k jejich změně, zničení či ztrátě, neoprávněným přenosům, k jejich jinému neoprávněnému zpracování, jakož i k jinému zneužití osobních údajů. Tato povinnost platí i po ukončení zpracování osobních údajů.</w:t>
      </w:r>
    </w:p>
    <w:p w:rsidR="00124774" w:rsidRDefault="00124774" w:rsidP="00124774">
      <w:pPr>
        <w:rPr>
          <w:sz w:val="24"/>
          <w:szCs w:val="24"/>
        </w:rPr>
      </w:pPr>
    </w:p>
    <w:p w:rsidR="00124774" w:rsidRDefault="00124774" w:rsidP="0012477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Paragraf 16 popisuje takzvanou </w:t>
      </w:r>
      <w:r w:rsidRPr="00124774">
        <w:rPr>
          <w:b/>
          <w:sz w:val="24"/>
          <w:szCs w:val="24"/>
        </w:rPr>
        <w:t>oznamovací povinnost</w:t>
      </w:r>
    </w:p>
    <w:p w:rsidR="00124774" w:rsidRPr="00124774" w:rsidRDefault="00124774" w:rsidP="00124774">
      <w:pPr>
        <w:rPr>
          <w:sz w:val="24"/>
          <w:szCs w:val="24"/>
        </w:rPr>
      </w:pPr>
      <w:r w:rsidRPr="00124774">
        <w:rPr>
          <w:sz w:val="24"/>
          <w:szCs w:val="24"/>
        </w:rPr>
        <w:t>Oznamovací povinnost</w:t>
      </w:r>
    </w:p>
    <w:p w:rsidR="00124774" w:rsidRPr="00124774" w:rsidRDefault="00124774" w:rsidP="00124774">
      <w:pPr>
        <w:rPr>
          <w:sz w:val="24"/>
          <w:szCs w:val="24"/>
        </w:rPr>
      </w:pPr>
    </w:p>
    <w:p w:rsidR="00124774" w:rsidRPr="00124774" w:rsidRDefault="00124774" w:rsidP="00124774">
      <w:pPr>
        <w:rPr>
          <w:sz w:val="24"/>
          <w:szCs w:val="24"/>
        </w:rPr>
      </w:pPr>
      <w:r w:rsidRPr="00124774">
        <w:rPr>
          <w:sz w:val="24"/>
          <w:szCs w:val="24"/>
        </w:rPr>
        <w:t>(1) Ten, kdo hodlá jako správce zpracovávat osobní údaje nebo změnit registrované zpracování podle tohoto zákona, s výjimkou zpracování uvedených v § 18, je povinen tuto skutečnost písemně oznámit Úřadu před zpracováváním osobních údajů.</w:t>
      </w:r>
    </w:p>
    <w:p w:rsidR="00124774" w:rsidRPr="00124774" w:rsidRDefault="00124774" w:rsidP="00124774">
      <w:pPr>
        <w:rPr>
          <w:sz w:val="24"/>
          <w:szCs w:val="24"/>
        </w:rPr>
      </w:pPr>
    </w:p>
    <w:p w:rsidR="00124774" w:rsidRDefault="00124774" w:rsidP="00124774">
      <w:pPr>
        <w:rPr>
          <w:sz w:val="24"/>
          <w:szCs w:val="24"/>
        </w:rPr>
      </w:pPr>
      <w:r w:rsidRPr="00124774">
        <w:rPr>
          <w:sz w:val="24"/>
          <w:szCs w:val="24"/>
        </w:rPr>
        <w:t>(2) Oznámení musí obsahovat tyto informace:</w:t>
      </w:r>
      <w:r>
        <w:rPr>
          <w:sz w:val="24"/>
          <w:szCs w:val="24"/>
        </w:rPr>
        <w:t xml:space="preserve"> viz zákon </w:t>
      </w:r>
      <w:hyperlink r:id="rId6" w:history="1">
        <w:r w:rsidRPr="00981528">
          <w:rPr>
            <w:rStyle w:val="Hypertextovodkaz"/>
            <w:sz w:val="24"/>
            <w:szCs w:val="24"/>
          </w:rPr>
          <w:t>http://www.oou.cz/pravnipredpisy/zakon101200</w:t>
        </w:r>
      </w:hyperlink>
    </w:p>
    <w:p w:rsidR="00124774" w:rsidRDefault="00124774" w:rsidP="00124774">
      <w:pPr>
        <w:rPr>
          <w:sz w:val="24"/>
          <w:szCs w:val="24"/>
        </w:rPr>
      </w:pPr>
    </w:p>
    <w:p w:rsidR="00124774" w:rsidRDefault="00124774" w:rsidP="00124774">
      <w:pPr>
        <w:rPr>
          <w:sz w:val="24"/>
          <w:szCs w:val="24"/>
        </w:rPr>
      </w:pPr>
    </w:p>
    <w:p w:rsidR="00124774" w:rsidRPr="00124774" w:rsidRDefault="00124774" w:rsidP="00124774">
      <w:pPr>
        <w:rPr>
          <w:sz w:val="40"/>
          <w:szCs w:val="24"/>
        </w:rPr>
      </w:pPr>
      <w:proofErr w:type="spellStart"/>
      <w:r w:rsidRPr="00124774">
        <w:rPr>
          <w:sz w:val="40"/>
          <w:szCs w:val="24"/>
        </w:rPr>
        <w:t>Srhnutí</w:t>
      </w:r>
      <w:proofErr w:type="spellEnd"/>
    </w:p>
    <w:p w:rsidR="00124774" w:rsidRDefault="00124774" w:rsidP="00124774">
      <w:pPr>
        <w:rPr>
          <w:sz w:val="24"/>
          <w:szCs w:val="24"/>
        </w:rPr>
      </w:pPr>
      <w:r>
        <w:rPr>
          <w:sz w:val="24"/>
          <w:szCs w:val="24"/>
        </w:rPr>
        <w:t xml:space="preserve">Výše jsem vykopíroval veškeré důležité paragrafy z již zmiňovaného zákona. Vyplývá z toho, že naší povinností je především nejdříve oznámit to, že budeme osobní údaje sbírat. </w:t>
      </w:r>
    </w:p>
    <w:p w:rsidR="00124774" w:rsidRPr="00124774" w:rsidRDefault="00124774" w:rsidP="00124774">
      <w:pPr>
        <w:rPr>
          <w:sz w:val="24"/>
          <w:szCs w:val="24"/>
        </w:rPr>
      </w:pPr>
      <w:r>
        <w:rPr>
          <w:sz w:val="24"/>
          <w:szCs w:val="24"/>
        </w:rPr>
        <w:t xml:space="preserve">Kromě toho bude nutné zajistit poučení a </w:t>
      </w:r>
      <w:r w:rsidR="002B0FD3">
        <w:rPr>
          <w:sz w:val="24"/>
          <w:szCs w:val="24"/>
        </w:rPr>
        <w:t>vyžádání si souhlasu od zákazníka. Toto se dá řešit mnoha způsoby, navr</w:t>
      </w:r>
      <w:bookmarkStart w:id="0" w:name="_GoBack"/>
      <w:bookmarkEnd w:id="0"/>
      <w:r w:rsidR="002B0FD3">
        <w:rPr>
          <w:sz w:val="24"/>
          <w:szCs w:val="24"/>
        </w:rPr>
        <w:t>huji nejosvědčenější typ, jako například „Použitím naší služby souhlasíte se zpracováním citlivých údajů dle zákona…“</w:t>
      </w:r>
    </w:p>
    <w:sectPr w:rsidR="00124774" w:rsidRPr="001247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8510A"/>
    <w:multiLevelType w:val="hybridMultilevel"/>
    <w:tmpl w:val="FE42E04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F20"/>
    <w:rsid w:val="00124774"/>
    <w:rsid w:val="002B0FD3"/>
    <w:rsid w:val="003E5768"/>
    <w:rsid w:val="00BA183F"/>
    <w:rsid w:val="00FD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5D836-BA5E-42B1-99B6-C23707F0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3E5768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124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ou.cz/pravnipredpisy/zakon101200" TargetMode="External"/><Relationship Id="rId5" Type="http://schemas.openxmlformats.org/officeDocument/2006/relationships/hyperlink" Target="http://www.oou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512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Huki</dc:creator>
  <cp:keywords/>
  <dc:description/>
  <cp:lastModifiedBy>Huki</cp:lastModifiedBy>
  <cp:revision>1</cp:revision>
  <dcterms:created xsi:type="dcterms:W3CDTF">2015-10-04T13:54:00Z</dcterms:created>
  <dcterms:modified xsi:type="dcterms:W3CDTF">2015-10-04T14:28:00Z</dcterms:modified>
</cp:coreProperties>
</file>