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TampaWorkshop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A.M.</w:t>
      </w:r>
      <w:r>
        <w:t xml:space="preserve"> </w:t>
      </w:r>
      <w:r>
        <w:t xml:space="preserve">Poncet,</w:t>
      </w:r>
      <w:r>
        <w:t xml:space="preserve"> </w:t>
      </w:r>
      <w:r>
        <w:t xml:space="preserve">T.</w:t>
      </w:r>
      <w:r>
        <w:t xml:space="preserve"> </w:t>
      </w:r>
      <w:r>
        <w:t xml:space="preserve">Knappenberger,</w:t>
      </w:r>
      <w:r>
        <w:t xml:space="preserve"> </w:t>
      </w:r>
      <w:r>
        <w:t xml:space="preserve">E.</w:t>
      </w:r>
      <w:r>
        <w:t xml:space="preserve"> </w:t>
      </w:r>
      <w:r>
        <w:t xml:space="preserve">Van</w:t>
      </w:r>
      <w:r>
        <w:t xml:space="preserve"> </w:t>
      </w:r>
      <w:r>
        <w:t xml:space="preserve">Santen,</w:t>
      </w:r>
      <w:r>
        <w:t xml:space="preserve"> </w:t>
      </w:r>
      <w:r>
        <w:t xml:space="preserve">and</w:t>
      </w:r>
      <w:r>
        <w:t xml:space="preserve"> </w:t>
      </w:r>
      <w:r>
        <w:t xml:space="preserve">G.</w:t>
      </w:r>
      <w:r>
        <w:t xml:space="preserve"> </w:t>
      </w:r>
      <w:r>
        <w:t xml:space="preserve">Ben-Chanoch.</w:t>
      </w:r>
    </w:p>
    <w:p>
      <w:pPr>
        <w:pStyle w:val="Date"/>
      </w:pPr>
      <w:r>
        <w:t xml:space="preserve">10/6/2017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This tutorial was written using the following resources.</w:t>
      </w:r>
    </w:p>
    <w:p>
      <w:pPr>
        <w:pStyle w:val="Compact"/>
        <w:numPr>
          <w:numId w:val="1001"/>
          <w:ilvl w:val="0"/>
        </w:numPr>
      </w:pPr>
      <w:r>
        <w:t xml:space="preserve">Books:</w:t>
      </w:r>
      <w:r>
        <w:t xml:space="preserve"> </w:t>
      </w:r>
      <w:r>
        <w:t xml:space="preserve">(Gandrud 2015; Xie 2015)</w:t>
      </w:r>
    </w:p>
    <w:p>
      <w:pPr>
        <w:pStyle w:val="Compact"/>
        <w:numPr>
          <w:numId w:val="1001"/>
          <w:ilvl w:val="0"/>
        </w:numPr>
      </w:pPr>
      <w:r>
        <w:t xml:space="preserve">Websites:</w:t>
      </w:r>
      <w:r>
        <w:t xml:space="preserve"> </w:t>
      </w:r>
      <w:r>
        <w:t xml:space="preserve">(</w:t>
      </w:r>
      <w:r>
        <w:rPr>
          <w:i/>
        </w:rPr>
        <w:t xml:space="preserve">Pandoc User’s Guide</w:t>
      </w:r>
      <w:r>
        <w:t xml:space="preserve"> </w:t>
      </w:r>
      <w:r>
        <w:t xml:space="preserve">2017;</w:t>
      </w:r>
      <w:r>
        <w:t xml:space="preserve"> </w:t>
      </w:r>
      <w:r>
        <w:rPr>
          <w:i/>
        </w:rPr>
        <w:t xml:space="preserve">R Markdown from R Studio</w:t>
      </w:r>
      <w:r>
        <w:t xml:space="preserve"> </w:t>
      </w:r>
      <w:r>
        <w:t xml:space="preserve">2017)</w:t>
      </w:r>
    </w:p>
    <w:p>
      <w:pPr>
        <w:pStyle w:val="FirstParagraph"/>
      </w:pPr>
      <w:r>
        <w:t xml:space="preserve">Use minus sign before the</w:t>
      </w:r>
      <w:r>
        <w:t xml:space="preserve"> </w:t>
      </w:r>
      <w:r>
        <w:rPr>
          <w:i/>
        </w:rPr>
        <w:t xml:space="preserve">@</w:t>
      </w:r>
      <w:r>
        <w:t xml:space="preserve"> </w:t>
      </w:r>
      <w:r>
        <w:t xml:space="preserve">to remove the author from the citation. For instance the authors used Gandrud's</w:t>
      </w:r>
      <w:r>
        <w:t xml:space="preserve"> </w:t>
      </w:r>
      <w:r>
        <w:t xml:space="preserve">(2015)</w:t>
      </w:r>
      <w:r>
        <w:t xml:space="preserve"> </w:t>
      </w:r>
      <w:r>
        <w:t xml:space="preserve">book as a reference to write this manuscript.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Leave a blank line to start a new paragraph.</w:t>
      </w:r>
    </w:p>
    <w:p>
      <w:pPr>
        <w:pStyle w:val="BodyText"/>
      </w:pPr>
      <w:r>
        <w:rPr>
          <w:i/>
        </w:rPr>
        <w:t xml:space="preserve">You can italicize text this way.</w:t>
      </w:r>
      <w:r>
        <w:t xml:space="preserve"> </w:t>
      </w:r>
      <w:r>
        <w:rPr>
          <w:b/>
        </w:rPr>
        <w:t xml:space="preserve">You can bold text this way</w:t>
      </w:r>
    </w:p>
    <w:p>
      <w:pPr>
        <w:pStyle w:val="BodyText"/>
      </w:pPr>
      <w:r>
        <w:t xml:space="preserve">Use \ as escape character. An escape character is placed in front of characters that have a different meaning for the programming language. For instance, \ would be used here in front of \, *, %.</w:t>
      </w:r>
    </w:p>
    <w:p>
      <w:pPr>
        <w:pStyle w:val="Heading1"/>
      </w:pPr>
      <w:bookmarkStart w:id="23" w:name="material-and-methods"/>
      <w:bookmarkEnd w:id="23"/>
      <w:r>
        <w:t xml:space="preserve">Material and Methods</w:t>
      </w:r>
    </w:p>
    <w:p>
      <w:pPr>
        <w:pStyle w:val="FirstParagraph"/>
      </w:pPr>
      <w:r>
        <w:t xml:space="preserve">This is how you insert a figure.</w:t>
      </w:r>
    </w:p>
    <w:p>
      <w:pPr>
        <w:pStyle w:val="FigureWithCaption"/>
      </w:pPr>
      <w:r>
        <w:drawing>
          <wp:inline>
            <wp:extent cx="2718816" cy="1322832"/>
            <wp:effectExtent b="0" l="0" r="0" t="0"/>
            <wp:docPr descr="Sample Figure (This is a Caption)" id="1" name="Picture"/>
            <a:graphic>
              <a:graphicData uri="http://schemas.openxmlformats.org/drawingml/2006/picture">
                <pic:pic>
                  <pic:nvPicPr>
                    <pic:cNvPr descr="Sample_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16" cy="132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Figure (This is a Caption)</w:t>
      </w:r>
    </w:p>
    <w:p>
      <w:pPr>
        <w:pStyle w:val="BodyText"/>
      </w:pPr>
      <w:r>
        <w:t xml:space="preserve">This is how you include a table into your manuscript.</w:t>
      </w:r>
    </w:p>
    <w:p>
      <w:pPr>
        <w:pStyle w:val="Heading3"/>
      </w:pPr>
      <w:bookmarkStart w:id="25" w:name="soil-texture-by-field-this-is-a-caption"/>
      <w:bookmarkEnd w:id="25"/>
      <w:r>
        <w:t xml:space="preserve">Soil Texture by Field (This is a Caption)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 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 Silt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%Loam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F2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p>
      <w:pPr>
        <w:pStyle w:val="Heading2"/>
      </w:pPr>
      <w:bookmarkStart w:id="26" w:name="site-description"/>
      <w:bookmarkEnd w:id="26"/>
      <w:r>
        <w:t xml:space="preserve">Site Description</w:t>
      </w:r>
    </w:p>
    <w:p>
      <w:pPr>
        <w:pStyle w:val="FirstParagraph"/>
      </w:pPr>
      <w:r>
        <w:t xml:space="preserve">This is the first subsection within Material and Methods.</w:t>
      </w:r>
    </w:p>
    <w:p>
      <w:pPr>
        <w:pStyle w:val="Heading2"/>
      </w:pPr>
      <w:bookmarkStart w:id="27" w:name="experimental-design"/>
      <w:bookmarkEnd w:id="27"/>
      <w:r>
        <w:t xml:space="preserve">Experimental Design</w:t>
      </w:r>
    </w:p>
    <w:p>
      <w:pPr>
        <w:pStyle w:val="FirstParagraph"/>
      </w:pPr>
      <w:r>
        <w:t xml:space="preserve">This is your second subsection within Material and Methods.</w:t>
      </w:r>
    </w:p>
    <w:p>
      <w:pPr>
        <w:pStyle w:val="Heading2"/>
      </w:pPr>
      <w:bookmarkStart w:id="28" w:name="data-analysis"/>
      <w:bookmarkEnd w:id="28"/>
      <w:r>
        <w:t xml:space="preserve">Data Analysis</w:t>
      </w:r>
    </w:p>
    <w:p>
      <w:pPr>
        <w:pStyle w:val="FirstParagraph"/>
      </w:pPr>
      <w:r>
        <w:t xml:space="preserve">This is your third subsection within Material and Methods.</w:t>
      </w:r>
    </w:p>
    <w:p>
      <w:pPr>
        <w:pStyle w:val="Heading1"/>
      </w:pPr>
      <w:bookmarkStart w:id="29" w:name="results-and-discussion"/>
      <w:bookmarkEnd w:id="29"/>
      <w:r>
        <w:t xml:space="preserve">Results and Discussion</w:t>
      </w:r>
    </w:p>
    <w:p>
      <w:pPr>
        <w:pStyle w:val="FirstParagraph"/>
      </w:pPr>
      <w:r>
        <w:t xml:space="preserve">Linear model p-value was</w:t>
      </w:r>
      <w:r>
        <w:t xml:space="preserve"> </w:t>
      </w:r>
      <m:oMath>
        <m:r>
          <m:t>2.2016117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20</m:t>
            </m:r>
          </m:sup>
        </m:sSup>
      </m:oMath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Manuscrip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conclusions"/>
      <w:bookmarkEnd w:id="31"/>
      <w:r>
        <w:t xml:space="preserve">Conclusions</w:t>
      </w:r>
    </w:p>
    <w:p>
      <w:pPr>
        <w:pStyle w:val="FirstParagraph"/>
      </w:pPr>
      <w:r>
        <w:t xml:space="preserve">This is how you create a non-ordered list in markdown.</w:t>
      </w:r>
    </w:p>
    <w:p>
      <w:pPr>
        <w:pStyle w:val="Compact"/>
        <w:numPr>
          <w:numId w:val="1002"/>
          <w:ilvl w:val="0"/>
        </w:numPr>
      </w:pPr>
      <w:r>
        <w:t xml:space="preserve">first item in first order list.</w:t>
      </w:r>
    </w:p>
    <w:p>
      <w:pPr>
        <w:pStyle w:val="Compact"/>
        <w:numPr>
          <w:numId w:val="1003"/>
          <w:ilvl w:val="1"/>
        </w:numPr>
      </w:pPr>
      <w:r>
        <w:t xml:space="preserve">First item in second order list below the first item.</w:t>
      </w:r>
    </w:p>
    <w:p>
      <w:pPr>
        <w:pStyle w:val="Compact"/>
        <w:numPr>
          <w:numId w:val="1003"/>
          <w:ilvl w:val="1"/>
        </w:numPr>
      </w:pPr>
      <w:r>
        <w:t xml:space="preserve">Second item in second order list below the first item.</w:t>
      </w:r>
    </w:p>
    <w:p>
      <w:pPr>
        <w:pStyle w:val="Compact"/>
        <w:numPr>
          <w:numId w:val="1002"/>
          <w:ilvl w:val="0"/>
        </w:numPr>
      </w:pPr>
      <w:r>
        <w:t xml:space="preserve">second item in first order list.</w:t>
      </w:r>
    </w:p>
    <w:p>
      <w:pPr>
        <w:pStyle w:val="FirstParagraph"/>
      </w:pPr>
      <w:r>
        <w:t xml:space="preserve">This is how you create an ordered list in markdown.</w:t>
      </w:r>
    </w:p>
    <w:p>
      <w:pPr>
        <w:pStyle w:val="Compact"/>
        <w:numPr>
          <w:numId w:val="1004"/>
          <w:ilvl w:val="0"/>
        </w:numPr>
      </w:pPr>
      <w:r>
        <w:t xml:space="preserve">first item in first order list.</w:t>
      </w:r>
    </w:p>
    <w:p>
      <w:pPr>
        <w:pStyle w:val="Compact"/>
        <w:numPr>
          <w:numId w:val="1005"/>
          <w:ilvl w:val="1"/>
        </w:numPr>
      </w:pPr>
      <w:r>
        <w:t xml:space="preserve">First item in second order list below the first item.</w:t>
      </w:r>
    </w:p>
    <w:p>
      <w:pPr>
        <w:pStyle w:val="Compact"/>
        <w:numPr>
          <w:numId w:val="1005"/>
          <w:ilvl w:val="1"/>
        </w:numPr>
      </w:pPr>
      <w:r>
        <w:t xml:space="preserve">Second item in second order list below the first item.</w:t>
      </w:r>
    </w:p>
    <w:p>
      <w:pPr>
        <w:pStyle w:val="Compact"/>
        <w:numPr>
          <w:numId w:val="1004"/>
          <w:ilvl w:val="0"/>
        </w:numPr>
      </w:pPr>
      <w:r>
        <w:t xml:space="preserve">second item in first order list.</w:t>
      </w:r>
    </w:p>
    <w:p>
      <w:pPr>
        <w:pStyle w:val="FirstParagraph"/>
      </w:pPr>
      <w:r>
        <w:t xml:space="preserve">Make sure that:</w:t>
      </w:r>
    </w:p>
    <w:p>
      <w:pPr>
        <w:pStyle w:val="Compact"/>
        <w:numPr>
          <w:numId w:val="1006"/>
          <w:ilvl w:val="0"/>
        </w:numPr>
      </w:pPr>
      <w:r>
        <w:t xml:space="preserve">You have an empty line between the text and your list.</w:t>
      </w:r>
    </w:p>
    <w:p>
      <w:pPr>
        <w:pStyle w:val="Compact"/>
        <w:numPr>
          <w:numId w:val="1006"/>
          <w:ilvl w:val="0"/>
        </w:numPr>
      </w:pPr>
      <w:r>
        <w:t xml:space="preserve">First order lists are idented with 1 tab or 4 spaces.</w:t>
      </w:r>
    </w:p>
    <w:p>
      <w:pPr>
        <w:pStyle w:val="Compact"/>
        <w:numPr>
          <w:numId w:val="1007"/>
          <w:ilvl w:val="1"/>
        </w:numPr>
      </w:pPr>
      <w:r>
        <w:t xml:space="preserve">Second order lists are indented with 2 tabs ...</w:t>
      </w:r>
    </w:p>
    <w:p>
      <w:pPr>
        <w:pStyle w:val="Compact"/>
        <w:numPr>
          <w:numId w:val="1007"/>
          <w:ilvl w:val="1"/>
        </w:numPr>
      </w:pPr>
      <w:r>
        <w:t xml:space="preserve">... or 8 spaces.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Gandrud, Christopher. 2015.</w:t>
      </w:r>
      <w:r>
        <w:t xml:space="preserve"> </w:t>
      </w:r>
      <w:r>
        <w:rPr>
          <w:i/>
        </w:rPr>
        <w:t xml:space="preserve">Reproducible Research with R and Rstudio.</w:t>
      </w:r>
      <w:r>
        <w:t xml:space="preserve"> </w:t>
      </w:r>
      <w:r>
        <w:t xml:space="preserve">2nd ed. CRC Press.</w:t>
      </w:r>
    </w:p>
    <w:p>
      <w:pPr>
        <w:pStyle w:val="Bibliography"/>
      </w:pPr>
      <w:r>
        <w:rPr>
          <w:i/>
        </w:rPr>
        <w:t xml:space="preserve">Pandoc User’s Guide</w:t>
      </w:r>
      <w:r>
        <w:t xml:space="preserve">. 2017. Pandoc.</w:t>
      </w:r>
      <w:r>
        <w:t xml:space="preserve"> </w:t>
      </w:r>
      <w:hyperlink r:id="rId33">
        <w:r>
          <w:rPr>
            <w:rStyle w:val="Hyperlink"/>
          </w:rPr>
          <w:t xml:space="preserve">http://pandoc.org/MANUAL.html#extension-link_attributes</w:t>
        </w:r>
      </w:hyperlink>
      <w:r>
        <w:t xml:space="preserve">.</w:t>
      </w:r>
    </w:p>
    <w:p>
      <w:pPr>
        <w:pStyle w:val="Bibliography"/>
      </w:pPr>
      <w:r>
        <w:rPr>
          <w:i/>
        </w:rPr>
        <w:t xml:space="preserve">R Markdown from R Studio</w:t>
      </w:r>
      <w:r>
        <w:t xml:space="preserve">. 2017. RStudio.</w:t>
      </w:r>
      <w:r>
        <w:t xml:space="preserve"> </w:t>
      </w:r>
      <w:hyperlink r:id="rId3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CRC Press.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f746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d471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8f74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285a13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hyperlink" Id="rId33" Target="http://pandoc.org/MANUAL.html#extension-link_attributes" TargetMode="External" /><Relationship Type="http://schemas.openxmlformats.org/officeDocument/2006/relationships/hyperlink" Id="rId3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pandoc.org/MANUAL.html#extension-link_attributes" TargetMode="External" /><Relationship Type="http://schemas.openxmlformats.org/officeDocument/2006/relationships/hyperlink" Id="rId3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using the TampaWorkshop Package</dc:title>
  <dc:creator>A.M. Poncet, T. Knappenberger, E. Van Santen, and G. Ben-Chanoch.</dc:creator>
  <dcterms:created xsi:type="dcterms:W3CDTF">2017-10-10T19:37:21Z</dcterms:created>
  <dcterms:modified xsi:type="dcterms:W3CDTF">2017-10-10T19:37:21Z</dcterms:modified>
</cp:coreProperties>
</file>