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07 - Build Plan</w:t>
      </w:r>
    </w:p>
    <w:p>
      <w:r>
        <w:t>Build Plan (6 Sprints)</w:t>
        <w:br/>
        <w:br/>
        <w:t>Sprint 1: Intake &amp; Canonical IOD</w:t>
        <w:br/>
        <w:t>Sprint 2: Enrichment &amp; ML</w:t>
        <w:br/>
        <w:t>Sprint 3: Screening &amp; License Engine</w:t>
        <w:br/>
        <w:t>Sprint 4: Cases, SLAs, Notifications</w:t>
        <w:br/>
        <w:t>Sprint 5: GRN Reconciliation &amp; Simulator</w:t>
        <w:br/>
        <w:t>Sprint 6: Observability, Dashboards, Evidence Pack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