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US08 Exception Case Management</w:t>
      </w:r>
    </w:p>
    <w:p>
      <w:r>
        <w:t>As a compliance manager, I want failed orders to enter a case workflow.</w:t>
        <w:br/>
        <w:br/>
        <w:t>Details:</w:t>
        <w:br/>
        <w:t>- Case fields: Notes, escalation, assignee, resolution status.</w:t>
        <w:br/>
        <w:t>- Notify responsible users.</w:t>
        <w:br/>
        <w:t>- Order blocked until resolved.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