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US19 - US19 Multi Order Linking Splits</w:t>
      </w:r>
    </w:p>
    <w:p>
      <w:r>
        <w:t>As an operator, I want to link, merge, or split orders so that compliance checks and counters are applied correctly per sub-order.</w:t>
        <w:br/>
        <w:br/>
        <w:t>Details:</w:t>
        <w:br/>
        <w:t>- Allow parent-child order relationships.</w:t>
        <w:br/>
        <w:t>- Preserve full traceability when splitting/merging.</w:t>
        <w:br/>
        <w:t>- Update compliance screening dynamically across linked orders.</w:t>
        <w:br/>
        <w:t>- Provide aggregate status view for reporting.</w:t>
        <w:br/>
        <w:t>- Audit: Record who performed the split/merge and why.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