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US25 - US25 Field Level Read Audit</w:t>
      </w:r>
    </w:p>
    <w:p>
      <w:r>
        <w:t>As a security officer, I want every view/read of sensitive fields (PII) logged.</w:t>
        <w:br/>
        <w:br/>
        <w:t>Details:</w:t>
        <w:br/>
        <w:t>- Record user, timestamp, field accessed.</w:t>
        <w:br/>
        <w:t>- Generate audit reports showing data access patterns.</w:t>
        <w:br/>
        <w:t>- Detect anomalous access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