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C3547" w14:textId="77777777" w:rsidR="00A27772" w:rsidRPr="00A27772" w:rsidRDefault="00A27772" w:rsidP="00A27772">
      <w:pPr>
        <w:rPr>
          <w:b/>
          <w:bCs/>
        </w:rPr>
      </w:pPr>
      <w:r w:rsidRPr="00A27772">
        <w:rPr>
          <w:b/>
          <w:bCs/>
        </w:rPr>
        <w:t>PS-06 — Partner Screening Linkage (Store &amp; Explain, not Decide)</w:t>
      </w:r>
    </w:p>
    <w:p w14:paraId="1F34D5B6" w14:textId="77777777" w:rsidR="00A27772" w:rsidRPr="00A27772" w:rsidRDefault="00A27772" w:rsidP="00A27772">
      <w:r w:rsidRPr="00A27772">
        <w:rPr>
          <w:b/>
          <w:bCs/>
        </w:rPr>
        <w:t>Intent:</w:t>
      </w:r>
      <w:r w:rsidRPr="00A27772">
        <w:t xml:space="preserve"> Partner Store </w:t>
      </w:r>
      <w:r w:rsidRPr="00A27772">
        <w:rPr>
          <w:b/>
          <w:bCs/>
        </w:rPr>
        <w:t>anchors</w:t>
      </w:r>
      <w:r w:rsidRPr="00A27772">
        <w:t xml:space="preserve"> screening lineage and makes it readable.</w:t>
      </w:r>
    </w:p>
    <w:p w14:paraId="48F776B1" w14:textId="77777777" w:rsidR="00A27772" w:rsidRPr="00A27772" w:rsidRDefault="00A27772" w:rsidP="00A27772">
      <w:r w:rsidRPr="00A27772">
        <w:rPr>
          <w:b/>
          <w:bCs/>
        </w:rPr>
        <w:t>Flow</w:t>
      </w:r>
    </w:p>
    <w:p w14:paraId="58913A64" w14:textId="77777777" w:rsidR="00A27772" w:rsidRPr="00A27772" w:rsidRDefault="00A27772" w:rsidP="00A27772">
      <w:pPr>
        <w:numPr>
          <w:ilvl w:val="0"/>
          <w:numId w:val="1"/>
        </w:numPr>
      </w:pPr>
      <w:r w:rsidRPr="00A27772">
        <w:t>On create/update, Partner Store calls screening intake; stores screening_id, snapshot_id, rule_version.</w:t>
      </w:r>
    </w:p>
    <w:p w14:paraId="567A0337" w14:textId="77777777" w:rsidR="00A27772" w:rsidRPr="00A27772" w:rsidRDefault="00A27772" w:rsidP="00A27772">
      <w:pPr>
        <w:numPr>
          <w:ilvl w:val="0"/>
          <w:numId w:val="1"/>
        </w:numPr>
      </w:pPr>
      <w:r w:rsidRPr="00A27772">
        <w:t xml:space="preserve">When decision arrives, embed </w:t>
      </w:r>
      <w:r w:rsidRPr="00A27772">
        <w:rPr>
          <w:b/>
          <w:bCs/>
        </w:rPr>
        <w:t>Lineage Badge</w:t>
      </w:r>
      <w:r w:rsidRPr="00A27772">
        <w:t xml:space="preserve"> and </w:t>
      </w:r>
      <w:r w:rsidRPr="00A27772">
        <w:rPr>
          <w:b/>
          <w:bCs/>
        </w:rPr>
        <w:t>WHY+FIX</w:t>
      </w:r>
      <w:r w:rsidRPr="00A27772">
        <w:t>; persist evidence refs (provider dataset, record IDs).</w:t>
      </w:r>
    </w:p>
    <w:p w14:paraId="21DA3C9C" w14:textId="77777777" w:rsidR="00A27772" w:rsidRPr="00A27772" w:rsidRDefault="00A27772" w:rsidP="00A27772">
      <w:pPr>
        <w:numPr>
          <w:ilvl w:val="0"/>
          <w:numId w:val="1"/>
        </w:numPr>
      </w:pPr>
      <w:r w:rsidRPr="00A27772">
        <w:t>UI shows history: attempts, results, overrides, release/hold links to cases.</w:t>
      </w:r>
    </w:p>
    <w:p w14:paraId="4C53E82A" w14:textId="77777777" w:rsidR="00A27772" w:rsidRPr="00A27772" w:rsidRDefault="00A27772" w:rsidP="00A27772">
      <w:r w:rsidRPr="00A27772">
        <w:rPr>
          <w:b/>
          <w:bCs/>
        </w:rPr>
        <w:t>Acceptance</w:t>
      </w:r>
    </w:p>
    <w:p w14:paraId="49FE75A3" w14:textId="77777777" w:rsidR="00A27772" w:rsidRPr="00A27772" w:rsidRDefault="00A27772" w:rsidP="00A27772">
      <w:pPr>
        <w:numPr>
          <w:ilvl w:val="0"/>
          <w:numId w:val="2"/>
        </w:numPr>
      </w:pPr>
      <w:r w:rsidRPr="00A27772">
        <w:t xml:space="preserve">Every partner shows the </w:t>
      </w:r>
      <w:r w:rsidRPr="00A27772">
        <w:rPr>
          <w:b/>
          <w:bCs/>
        </w:rPr>
        <w:t>latest</w:t>
      </w:r>
      <w:r w:rsidRPr="00A27772">
        <w:t xml:space="preserve"> and </w:t>
      </w:r>
      <w:r w:rsidRPr="00A27772">
        <w:rPr>
          <w:b/>
          <w:bCs/>
        </w:rPr>
        <w:t>previous</w:t>
      </w:r>
      <w:r w:rsidRPr="00A27772">
        <w:t xml:space="preserve"> screening lineage.</w:t>
      </w:r>
    </w:p>
    <w:p w14:paraId="41F3DB03" w14:textId="77777777" w:rsidR="00A27772" w:rsidRPr="00A27772" w:rsidRDefault="00A27772" w:rsidP="00A27772">
      <w:pPr>
        <w:numPr>
          <w:ilvl w:val="0"/>
          <w:numId w:val="2"/>
        </w:numPr>
      </w:pPr>
      <w:r w:rsidRPr="00A27772">
        <w:t>WHY+FIX always includes provider evidence pointers.</w:t>
      </w:r>
    </w:p>
    <w:p w14:paraId="4325D20A" w14:textId="77777777" w:rsidR="00A27772" w:rsidRPr="00A27772" w:rsidRDefault="00A27772" w:rsidP="00A27772">
      <w:r w:rsidRPr="00A27772">
        <w:rPr>
          <w:b/>
          <w:bCs/>
        </w:rPr>
        <w:t>Innovations:</w:t>
      </w:r>
      <w:r w:rsidRPr="00A27772">
        <w:t xml:space="preserve"> Lineage badge in master data; human-readable WHY+FIX in the partner header.</w:t>
      </w:r>
    </w:p>
    <w:p w14:paraId="4573F0C6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40CB7"/>
    <w:multiLevelType w:val="multilevel"/>
    <w:tmpl w:val="F5D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D7464"/>
    <w:multiLevelType w:val="multilevel"/>
    <w:tmpl w:val="D798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915961">
    <w:abstractNumId w:val="1"/>
  </w:num>
  <w:num w:numId="2" w16cid:durableId="114373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37"/>
    <w:rsid w:val="001D3161"/>
    <w:rsid w:val="007522F6"/>
    <w:rsid w:val="008204BE"/>
    <w:rsid w:val="00A27772"/>
    <w:rsid w:val="00C1370B"/>
    <w:rsid w:val="00E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627C"/>
  <w15:chartTrackingRefBased/>
  <w15:docId w15:val="{A1C8105C-DA38-4D2E-96B4-0090E104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2025-09-21T05:05:00Z</dcterms:created>
  <dcterms:modified xsi:type="dcterms:W3CDTF">2025-09-21T05:05:00Z</dcterms:modified>
</cp:coreProperties>
</file>