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182E0" w14:textId="77777777" w:rsidR="00204A63" w:rsidRPr="00204A63" w:rsidRDefault="00204A63" w:rsidP="00204A63">
      <w:pPr>
        <w:rPr>
          <w:b/>
          <w:bCs/>
        </w:rPr>
      </w:pPr>
      <w:r w:rsidRPr="00204A63">
        <w:rPr>
          <w:b/>
          <w:bCs/>
        </w:rPr>
        <w:t>PS-18 — Case SLA &amp; Escalation Matrix</w:t>
      </w:r>
    </w:p>
    <w:p w14:paraId="0166B6D4" w14:textId="77777777" w:rsidR="00204A63" w:rsidRPr="00204A63" w:rsidRDefault="00204A63" w:rsidP="00204A63">
      <w:r w:rsidRPr="00204A63">
        <w:rPr>
          <w:b/>
          <w:bCs/>
        </w:rPr>
        <w:t>Intent</w:t>
      </w:r>
      <w:r w:rsidRPr="00204A63">
        <w:br/>
        <w:t>Ensure REVIEW/BLOCK items get action within set times.</w:t>
      </w:r>
    </w:p>
    <w:p w14:paraId="5C808242" w14:textId="77777777" w:rsidR="00204A63" w:rsidRPr="00204A63" w:rsidRDefault="00204A63" w:rsidP="00204A63">
      <w:r w:rsidRPr="00204A63">
        <w:rPr>
          <w:b/>
          <w:bCs/>
        </w:rPr>
        <w:t>Actors</w:t>
      </w:r>
      <w:r w:rsidRPr="00204A63">
        <w:br/>
        <w:t>Case Engine • Escalation Matrix • Notification Service</w:t>
      </w:r>
    </w:p>
    <w:p w14:paraId="4912145D" w14:textId="77777777" w:rsidR="00204A63" w:rsidRPr="00204A63" w:rsidRDefault="00204A63" w:rsidP="00204A63">
      <w:r w:rsidRPr="00204A63">
        <w:rPr>
          <w:b/>
          <w:bCs/>
        </w:rPr>
        <w:t>Preconditions</w:t>
      </w:r>
    </w:p>
    <w:p w14:paraId="55A418CA" w14:textId="77777777" w:rsidR="00204A63" w:rsidRPr="00204A63" w:rsidRDefault="00204A63" w:rsidP="00204A63">
      <w:pPr>
        <w:numPr>
          <w:ilvl w:val="0"/>
          <w:numId w:val="1"/>
        </w:numPr>
      </w:pPr>
      <w:r w:rsidRPr="00204A63">
        <w:t>Severity levels and SLAs defined (e.g., Critical: 4h).</w:t>
      </w:r>
    </w:p>
    <w:p w14:paraId="1357D188" w14:textId="77777777" w:rsidR="00204A63" w:rsidRPr="00204A63" w:rsidRDefault="00204A63" w:rsidP="00204A63">
      <w:r w:rsidRPr="00204A63">
        <w:rPr>
          <w:b/>
          <w:bCs/>
        </w:rPr>
        <w:t>Flow</w:t>
      </w:r>
    </w:p>
    <w:p w14:paraId="2B0E0136" w14:textId="77777777" w:rsidR="00204A63" w:rsidRPr="00204A63" w:rsidRDefault="00204A63" w:rsidP="00204A63">
      <w:pPr>
        <w:numPr>
          <w:ilvl w:val="0"/>
          <w:numId w:val="2"/>
        </w:numPr>
      </w:pPr>
      <w:r w:rsidRPr="00204A63">
        <w:rPr>
          <w:b/>
          <w:bCs/>
        </w:rPr>
        <w:t>Severity Tag:</w:t>
      </w:r>
      <w:r w:rsidRPr="00204A63">
        <w:t xml:space="preserve"> Case inherits severity from reason codes.</w:t>
      </w:r>
    </w:p>
    <w:p w14:paraId="53512DF0" w14:textId="77777777" w:rsidR="00204A63" w:rsidRPr="00204A63" w:rsidRDefault="00204A63" w:rsidP="00204A63">
      <w:pPr>
        <w:numPr>
          <w:ilvl w:val="0"/>
          <w:numId w:val="2"/>
        </w:numPr>
      </w:pPr>
      <w:r w:rsidRPr="00204A63">
        <w:rPr>
          <w:b/>
          <w:bCs/>
        </w:rPr>
        <w:t>SLA Timers:</w:t>
      </w:r>
      <w:r w:rsidRPr="00204A63">
        <w:t xml:space="preserve"> Start/stop on customer responses; pause on holidays (locale aware).</w:t>
      </w:r>
    </w:p>
    <w:p w14:paraId="6C5C284D" w14:textId="77777777" w:rsidR="00204A63" w:rsidRPr="00204A63" w:rsidRDefault="00204A63" w:rsidP="00204A63">
      <w:pPr>
        <w:numPr>
          <w:ilvl w:val="0"/>
          <w:numId w:val="2"/>
        </w:numPr>
      </w:pPr>
      <w:r w:rsidRPr="00204A63">
        <w:rPr>
          <w:b/>
          <w:bCs/>
        </w:rPr>
        <w:t>Escalations:</w:t>
      </w:r>
      <w:r w:rsidRPr="00204A63">
        <w:t xml:space="preserve"> At n% of SLA, ping primary; at breach, route to manager; auto-assign backups.</w:t>
      </w:r>
    </w:p>
    <w:p w14:paraId="26830331" w14:textId="77777777" w:rsidR="00204A63" w:rsidRPr="00204A63" w:rsidRDefault="00204A63" w:rsidP="00204A63">
      <w:pPr>
        <w:numPr>
          <w:ilvl w:val="0"/>
          <w:numId w:val="2"/>
        </w:numPr>
      </w:pPr>
      <w:r w:rsidRPr="00204A63">
        <w:rPr>
          <w:b/>
          <w:bCs/>
        </w:rPr>
        <w:t>Breaches:</w:t>
      </w:r>
      <w:r w:rsidRPr="00204A63">
        <w:t xml:space="preserve"> Banner + report; root-cause field mandatory on close.</w:t>
      </w:r>
    </w:p>
    <w:p w14:paraId="0B1E33F7" w14:textId="77777777" w:rsidR="00204A63" w:rsidRPr="00204A63" w:rsidRDefault="00204A63" w:rsidP="00204A63">
      <w:r w:rsidRPr="00204A63">
        <w:rPr>
          <w:b/>
          <w:bCs/>
        </w:rPr>
        <w:t>Edge Cases</w:t>
      </w:r>
    </w:p>
    <w:p w14:paraId="20BC30F2" w14:textId="77777777" w:rsidR="00204A63" w:rsidRPr="00204A63" w:rsidRDefault="00204A63" w:rsidP="00204A63">
      <w:pPr>
        <w:numPr>
          <w:ilvl w:val="0"/>
          <w:numId w:val="3"/>
        </w:numPr>
      </w:pPr>
      <w:r w:rsidRPr="00204A63">
        <w:t>Reassignment resets timers with audit note.</w:t>
      </w:r>
    </w:p>
    <w:p w14:paraId="6EAE7FD0" w14:textId="77777777" w:rsidR="00204A63" w:rsidRPr="00204A63" w:rsidRDefault="00204A63" w:rsidP="00204A63">
      <w:pPr>
        <w:numPr>
          <w:ilvl w:val="0"/>
          <w:numId w:val="3"/>
        </w:numPr>
      </w:pPr>
      <w:r w:rsidRPr="00204A63">
        <w:t>Mixed-severity items → take highest severity.</w:t>
      </w:r>
    </w:p>
    <w:p w14:paraId="376A4ED7" w14:textId="77777777" w:rsidR="00204A63" w:rsidRPr="00204A63" w:rsidRDefault="00204A63" w:rsidP="00204A63">
      <w:r w:rsidRPr="00204A63">
        <w:rPr>
          <w:b/>
          <w:bCs/>
        </w:rPr>
        <w:t>Acceptance</w:t>
      </w:r>
    </w:p>
    <w:p w14:paraId="045F66C0" w14:textId="77777777" w:rsidR="00204A63" w:rsidRPr="00204A63" w:rsidRDefault="00204A63" w:rsidP="00204A63">
      <w:pPr>
        <w:numPr>
          <w:ilvl w:val="0"/>
          <w:numId w:val="4"/>
        </w:numPr>
      </w:pPr>
      <w:r w:rsidRPr="00204A63">
        <w:t>Breach rate below target; time-to-first-action recorded.</w:t>
      </w:r>
    </w:p>
    <w:p w14:paraId="5AF582A7" w14:textId="77777777" w:rsidR="00204A63" w:rsidRPr="00204A63" w:rsidRDefault="00204A63" w:rsidP="00204A63">
      <w:pPr>
        <w:numPr>
          <w:ilvl w:val="0"/>
          <w:numId w:val="4"/>
        </w:numPr>
      </w:pPr>
      <w:r w:rsidRPr="00204A63">
        <w:t>Every breach has a root-cause note.</w:t>
      </w:r>
    </w:p>
    <w:p w14:paraId="17A235A2" w14:textId="77777777" w:rsidR="00204A63" w:rsidRPr="00204A63" w:rsidRDefault="00204A63" w:rsidP="00204A63">
      <w:r w:rsidRPr="00204A63">
        <w:rPr>
          <w:b/>
          <w:bCs/>
        </w:rPr>
        <w:t>Innovation</w:t>
      </w:r>
    </w:p>
    <w:p w14:paraId="44F05015" w14:textId="77777777" w:rsidR="00204A63" w:rsidRPr="00204A63" w:rsidRDefault="00204A63" w:rsidP="00204A63">
      <w:pPr>
        <w:numPr>
          <w:ilvl w:val="0"/>
          <w:numId w:val="5"/>
        </w:numPr>
      </w:pPr>
      <w:r w:rsidRPr="00204A63">
        <w:rPr>
          <w:b/>
          <w:bCs/>
        </w:rPr>
        <w:t>SLA Thermometer</w:t>
      </w:r>
      <w:r w:rsidRPr="00204A63">
        <w:t xml:space="preserve"> in case header showing time left.</w:t>
      </w:r>
    </w:p>
    <w:p w14:paraId="326A19B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13B1"/>
    <w:multiLevelType w:val="multilevel"/>
    <w:tmpl w:val="28B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D6958"/>
    <w:multiLevelType w:val="multilevel"/>
    <w:tmpl w:val="3B2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D7FB4"/>
    <w:multiLevelType w:val="multilevel"/>
    <w:tmpl w:val="023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66DE"/>
    <w:multiLevelType w:val="multilevel"/>
    <w:tmpl w:val="282E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31B10"/>
    <w:multiLevelType w:val="multilevel"/>
    <w:tmpl w:val="DA3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97804">
    <w:abstractNumId w:val="2"/>
  </w:num>
  <w:num w:numId="2" w16cid:durableId="102653812">
    <w:abstractNumId w:val="3"/>
  </w:num>
  <w:num w:numId="3" w16cid:durableId="455484913">
    <w:abstractNumId w:val="1"/>
  </w:num>
  <w:num w:numId="4" w16cid:durableId="1867674004">
    <w:abstractNumId w:val="4"/>
  </w:num>
  <w:num w:numId="5" w16cid:durableId="154902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4"/>
    <w:rsid w:val="001D3161"/>
    <w:rsid w:val="00204A63"/>
    <w:rsid w:val="00692984"/>
    <w:rsid w:val="007522F6"/>
    <w:rsid w:val="008204BE"/>
    <w:rsid w:val="00E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D785"/>
  <w15:chartTrackingRefBased/>
  <w15:docId w15:val="{40832593-EE99-4DFC-BE9E-C89B41C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2025-09-21T05:18:00Z</dcterms:created>
  <dcterms:modified xsi:type="dcterms:W3CDTF">2025-09-21T05:19:00Z</dcterms:modified>
</cp:coreProperties>
</file>