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A91F5" w14:textId="77777777" w:rsidR="00FF632F" w:rsidRPr="00FF632F" w:rsidRDefault="00FF632F" w:rsidP="00FF632F">
      <w:pPr>
        <w:rPr>
          <w:b/>
          <w:bCs/>
        </w:rPr>
      </w:pPr>
      <w:r w:rsidRPr="00FF632F">
        <w:rPr>
          <w:b/>
          <w:bCs/>
        </w:rPr>
        <w:t>PS-21 — Partner Store API &amp; Webhooks (Module-Specific v1)</w:t>
      </w:r>
    </w:p>
    <w:p w14:paraId="59EE6EB2" w14:textId="77777777" w:rsidR="00FF632F" w:rsidRPr="00FF632F" w:rsidRDefault="00FF632F" w:rsidP="00FF632F">
      <w:r w:rsidRPr="00FF632F">
        <w:rPr>
          <w:b/>
          <w:bCs/>
        </w:rPr>
        <w:t>Intent</w:t>
      </w:r>
      <w:r w:rsidRPr="00FF632F">
        <w:br/>
        <w:t>Stable CRUD + events for Partner Store only (separate from screening APIs).</w:t>
      </w:r>
    </w:p>
    <w:p w14:paraId="2B1984E6" w14:textId="77777777" w:rsidR="00FF632F" w:rsidRPr="00FF632F" w:rsidRDefault="00FF632F" w:rsidP="00FF632F">
      <w:r w:rsidRPr="00FF632F">
        <w:rPr>
          <w:b/>
          <w:bCs/>
        </w:rPr>
        <w:t>Actors</w:t>
      </w:r>
      <w:r w:rsidRPr="00FF632F">
        <w:br/>
        <w:t>API Gateway • Webhook Dispatcher • Tenants</w:t>
      </w:r>
    </w:p>
    <w:p w14:paraId="0D0C240E" w14:textId="77777777" w:rsidR="00FF632F" w:rsidRPr="00FF632F" w:rsidRDefault="00FF632F" w:rsidP="00FF632F">
      <w:r w:rsidRPr="00FF632F">
        <w:rPr>
          <w:b/>
          <w:bCs/>
        </w:rPr>
        <w:t>Preconditions</w:t>
      </w:r>
    </w:p>
    <w:p w14:paraId="25CFDEEA" w14:textId="77777777" w:rsidR="00FF632F" w:rsidRPr="00FF632F" w:rsidRDefault="00FF632F" w:rsidP="00FF632F">
      <w:pPr>
        <w:numPr>
          <w:ilvl w:val="0"/>
          <w:numId w:val="1"/>
        </w:numPr>
      </w:pPr>
      <w:r w:rsidRPr="00FF632F">
        <w:t>OpenAPI defined; HMAC signing enabled.</w:t>
      </w:r>
    </w:p>
    <w:p w14:paraId="32A788D5" w14:textId="77777777" w:rsidR="00FF632F" w:rsidRPr="00FF632F" w:rsidRDefault="00FF632F" w:rsidP="00FF632F">
      <w:r w:rsidRPr="00FF632F">
        <w:rPr>
          <w:b/>
          <w:bCs/>
        </w:rPr>
        <w:t>Flow</w:t>
      </w:r>
    </w:p>
    <w:p w14:paraId="60391457" w14:textId="77777777" w:rsidR="00FF632F" w:rsidRPr="00FF632F" w:rsidRDefault="00FF632F" w:rsidP="00FF632F">
      <w:pPr>
        <w:numPr>
          <w:ilvl w:val="0"/>
          <w:numId w:val="2"/>
        </w:numPr>
      </w:pPr>
      <w:r w:rsidRPr="00FF632F">
        <w:rPr>
          <w:b/>
          <w:bCs/>
        </w:rPr>
        <w:t>Endpoints:</w:t>
      </w:r>
    </w:p>
    <w:p w14:paraId="08CE39F5" w14:textId="77777777" w:rsidR="00FF632F" w:rsidRPr="00FF632F" w:rsidRDefault="00FF632F" w:rsidP="00FF632F">
      <w:pPr>
        <w:numPr>
          <w:ilvl w:val="1"/>
          <w:numId w:val="2"/>
        </w:numPr>
      </w:pPr>
      <w:r w:rsidRPr="00FF632F">
        <w:t xml:space="preserve">POST /partners → returns </w:t>
      </w:r>
      <w:r w:rsidRPr="00FF632F">
        <w:rPr>
          <w:b/>
          <w:bCs/>
        </w:rPr>
        <w:t>CIR</w:t>
      </w:r>
    </w:p>
    <w:p w14:paraId="6A921224" w14:textId="77777777" w:rsidR="00FF632F" w:rsidRPr="00FF632F" w:rsidRDefault="00FF632F" w:rsidP="00FF632F">
      <w:pPr>
        <w:numPr>
          <w:ilvl w:val="1"/>
          <w:numId w:val="2"/>
        </w:numPr>
      </w:pPr>
      <w:r w:rsidRPr="00FF632F">
        <w:t>PATCH /partners/{id} → idempotent with key</w:t>
      </w:r>
    </w:p>
    <w:p w14:paraId="00CEDA61" w14:textId="77777777" w:rsidR="00FF632F" w:rsidRPr="00FF632F" w:rsidRDefault="00FF632F" w:rsidP="00FF632F">
      <w:pPr>
        <w:numPr>
          <w:ilvl w:val="1"/>
          <w:numId w:val="2"/>
        </w:numPr>
      </w:pPr>
      <w:r w:rsidRPr="00FF632F">
        <w:t>POST /partners/bulk → row-level CIR receipts</w:t>
      </w:r>
    </w:p>
    <w:p w14:paraId="1A9C72EA" w14:textId="77777777" w:rsidR="00FF632F" w:rsidRPr="00FF632F" w:rsidRDefault="00FF632F" w:rsidP="00FF632F">
      <w:pPr>
        <w:numPr>
          <w:ilvl w:val="1"/>
          <w:numId w:val="2"/>
        </w:numPr>
      </w:pPr>
      <w:r w:rsidRPr="00FF632F">
        <w:t>POST /partners/merge → safe merge receipt</w:t>
      </w:r>
    </w:p>
    <w:p w14:paraId="7EF12CE8" w14:textId="77777777" w:rsidR="00FF632F" w:rsidRPr="00FF632F" w:rsidRDefault="00FF632F" w:rsidP="00FF632F">
      <w:pPr>
        <w:numPr>
          <w:ilvl w:val="0"/>
          <w:numId w:val="2"/>
        </w:numPr>
      </w:pPr>
      <w:r w:rsidRPr="00FF632F">
        <w:rPr>
          <w:b/>
          <w:bCs/>
        </w:rPr>
        <w:t>Events:</w:t>
      </w:r>
      <w:r w:rsidRPr="00FF632F">
        <w:t xml:space="preserve"> PartnerCreated/Updated/Merged/StatusChanged/SiteAdded with signatures.</w:t>
      </w:r>
    </w:p>
    <w:p w14:paraId="0554CAF1" w14:textId="77777777" w:rsidR="00FF632F" w:rsidRPr="00FF632F" w:rsidRDefault="00FF632F" w:rsidP="00FF632F">
      <w:pPr>
        <w:numPr>
          <w:ilvl w:val="0"/>
          <w:numId w:val="2"/>
        </w:numPr>
      </w:pPr>
      <w:r w:rsidRPr="00FF632F">
        <w:rPr>
          <w:b/>
          <w:bCs/>
        </w:rPr>
        <w:t>Pagination &amp; Filtering:</w:t>
      </w:r>
      <w:r w:rsidRPr="00FF632F">
        <w:t xml:space="preserve"> role, country, status, screening state.</w:t>
      </w:r>
    </w:p>
    <w:p w14:paraId="20FA24CB" w14:textId="77777777" w:rsidR="00FF632F" w:rsidRPr="00FF632F" w:rsidRDefault="00FF632F" w:rsidP="00FF632F">
      <w:pPr>
        <w:numPr>
          <w:ilvl w:val="0"/>
          <w:numId w:val="2"/>
        </w:numPr>
      </w:pPr>
      <w:r w:rsidRPr="00FF632F">
        <w:rPr>
          <w:b/>
          <w:bCs/>
        </w:rPr>
        <w:t>Golden Fixtures:</w:t>
      </w:r>
      <w:r w:rsidRPr="00FF632F">
        <w:t xml:space="preserve"> publish request/response cassettes.</w:t>
      </w:r>
    </w:p>
    <w:p w14:paraId="37623DCA" w14:textId="77777777" w:rsidR="00FF632F" w:rsidRPr="00FF632F" w:rsidRDefault="00FF632F" w:rsidP="00FF632F">
      <w:r w:rsidRPr="00FF632F">
        <w:rPr>
          <w:b/>
          <w:bCs/>
        </w:rPr>
        <w:t>Edge Cases</w:t>
      </w:r>
    </w:p>
    <w:p w14:paraId="4EE93125" w14:textId="77777777" w:rsidR="00FF632F" w:rsidRPr="00FF632F" w:rsidRDefault="00FF632F" w:rsidP="00FF632F">
      <w:pPr>
        <w:numPr>
          <w:ilvl w:val="0"/>
          <w:numId w:val="3"/>
        </w:numPr>
      </w:pPr>
      <w:r w:rsidRPr="00FF632F">
        <w:t>Duplicate POST with same idempotency key → safe replay.</w:t>
      </w:r>
    </w:p>
    <w:p w14:paraId="630F2C36" w14:textId="77777777" w:rsidR="00FF632F" w:rsidRPr="00FF632F" w:rsidRDefault="00FF632F" w:rsidP="00FF632F">
      <w:pPr>
        <w:numPr>
          <w:ilvl w:val="0"/>
          <w:numId w:val="3"/>
        </w:numPr>
      </w:pPr>
      <w:r w:rsidRPr="00FF632F">
        <w:t>Webhook retries with exponential backoff; dedupe by event_id.</w:t>
      </w:r>
    </w:p>
    <w:p w14:paraId="581FF04D" w14:textId="77777777" w:rsidR="00FF632F" w:rsidRPr="00FF632F" w:rsidRDefault="00FF632F" w:rsidP="00FF632F">
      <w:r w:rsidRPr="00FF632F">
        <w:rPr>
          <w:b/>
          <w:bCs/>
        </w:rPr>
        <w:t>Acceptance</w:t>
      </w:r>
    </w:p>
    <w:p w14:paraId="5C52AE43" w14:textId="77777777" w:rsidR="00FF632F" w:rsidRPr="00FF632F" w:rsidRDefault="00FF632F" w:rsidP="00FF632F">
      <w:pPr>
        <w:numPr>
          <w:ilvl w:val="0"/>
          <w:numId w:val="4"/>
        </w:numPr>
      </w:pPr>
      <w:r w:rsidRPr="00FF632F">
        <w:t>OpenAPI v1 shipped; test harness passes golden fixtures.</w:t>
      </w:r>
    </w:p>
    <w:p w14:paraId="6AF41694" w14:textId="77777777" w:rsidR="00FF632F" w:rsidRPr="00FF632F" w:rsidRDefault="00FF632F" w:rsidP="00FF632F">
      <w:pPr>
        <w:numPr>
          <w:ilvl w:val="0"/>
          <w:numId w:val="4"/>
        </w:numPr>
      </w:pPr>
      <w:r w:rsidRPr="00FF632F">
        <w:t>Webhook verification examples for common stacks.</w:t>
      </w:r>
    </w:p>
    <w:p w14:paraId="31132E97" w14:textId="77777777" w:rsidR="00FF632F" w:rsidRPr="00FF632F" w:rsidRDefault="00FF632F" w:rsidP="00FF632F">
      <w:r w:rsidRPr="00FF632F">
        <w:rPr>
          <w:b/>
          <w:bCs/>
        </w:rPr>
        <w:t>Innovation</w:t>
      </w:r>
    </w:p>
    <w:p w14:paraId="47EF3664" w14:textId="77777777" w:rsidR="00FF632F" w:rsidRPr="00FF632F" w:rsidRDefault="00FF632F" w:rsidP="00FF632F">
      <w:pPr>
        <w:numPr>
          <w:ilvl w:val="0"/>
          <w:numId w:val="5"/>
        </w:numPr>
      </w:pPr>
      <w:r w:rsidRPr="00FF632F">
        <w:rPr>
          <w:b/>
          <w:bCs/>
        </w:rPr>
        <w:t>Bulk Receipt</w:t>
      </w:r>
      <w:r w:rsidRPr="00FF632F">
        <w:t xml:space="preserve"> download for every mass change.</w:t>
      </w:r>
    </w:p>
    <w:p w14:paraId="1ACA602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B0"/>
    <w:multiLevelType w:val="multilevel"/>
    <w:tmpl w:val="3EB0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93188"/>
    <w:multiLevelType w:val="multilevel"/>
    <w:tmpl w:val="D47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91507"/>
    <w:multiLevelType w:val="multilevel"/>
    <w:tmpl w:val="CC5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61434"/>
    <w:multiLevelType w:val="multilevel"/>
    <w:tmpl w:val="A6B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11FEA"/>
    <w:multiLevelType w:val="multilevel"/>
    <w:tmpl w:val="0A9C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047972">
    <w:abstractNumId w:val="2"/>
  </w:num>
  <w:num w:numId="2" w16cid:durableId="1186793607">
    <w:abstractNumId w:val="0"/>
  </w:num>
  <w:num w:numId="3" w16cid:durableId="1229074538">
    <w:abstractNumId w:val="3"/>
  </w:num>
  <w:num w:numId="4" w16cid:durableId="80759771">
    <w:abstractNumId w:val="1"/>
  </w:num>
  <w:num w:numId="5" w16cid:durableId="2004889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2D"/>
    <w:rsid w:val="001D3161"/>
    <w:rsid w:val="007522F6"/>
    <w:rsid w:val="008204BE"/>
    <w:rsid w:val="00D6392D"/>
    <w:rsid w:val="00DD6F37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6B4F"/>
  <w15:chartTrackingRefBased/>
  <w15:docId w15:val="{263B4986-B1AF-4F31-AE8F-DEED27FC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2025-09-21T05:20:00Z</dcterms:created>
  <dcterms:modified xsi:type="dcterms:W3CDTF">2025-09-21T05:20:00Z</dcterms:modified>
</cp:coreProperties>
</file>