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89928" w14:textId="77777777" w:rsidR="0066188D" w:rsidRPr="0066188D" w:rsidRDefault="0066188D" w:rsidP="0066188D">
      <w:pPr>
        <w:rPr>
          <w:b/>
          <w:bCs/>
        </w:rPr>
      </w:pPr>
      <w:r w:rsidRPr="0066188D">
        <w:rPr>
          <w:b/>
          <w:bCs/>
        </w:rPr>
        <w:t>AIP-14 — Model Discipline &amp; Guardrails (Product-Scoped)</w:t>
      </w:r>
    </w:p>
    <w:p w14:paraId="46A87CA8" w14:textId="77777777" w:rsidR="0066188D" w:rsidRPr="0066188D" w:rsidRDefault="0066188D" w:rsidP="0066188D">
      <w:r w:rsidRPr="0066188D">
        <w:rPr>
          <w:b/>
          <w:bCs/>
        </w:rPr>
        <w:t>Intent</w:t>
      </w:r>
      <w:r w:rsidRPr="0066188D">
        <w:br/>
        <w:t xml:space="preserve">Keep all AI </w:t>
      </w:r>
      <w:r w:rsidRPr="0066188D">
        <w:rPr>
          <w:b/>
          <w:bCs/>
        </w:rPr>
        <w:t>advisory-only</w:t>
      </w:r>
      <w:r w:rsidRPr="0066188D">
        <w:t xml:space="preserve"> and explainable within Product Store, with per-tenant opt-out.</w:t>
      </w:r>
    </w:p>
    <w:p w14:paraId="48C30CCD" w14:textId="77777777" w:rsidR="0066188D" w:rsidRPr="0066188D" w:rsidRDefault="0066188D" w:rsidP="0066188D">
      <w:r w:rsidRPr="0066188D">
        <w:rPr>
          <w:b/>
          <w:bCs/>
        </w:rPr>
        <w:t>Flow</w:t>
      </w:r>
    </w:p>
    <w:p w14:paraId="7DCEF128" w14:textId="77777777" w:rsidR="0066188D" w:rsidRPr="0066188D" w:rsidRDefault="0066188D" w:rsidP="0066188D">
      <w:pPr>
        <w:numPr>
          <w:ilvl w:val="0"/>
          <w:numId w:val="1"/>
        </w:numPr>
      </w:pPr>
      <w:r w:rsidRPr="0066188D">
        <w:t>Every suggestion shows WHY + confidence; no auto-writes.</w:t>
      </w:r>
    </w:p>
    <w:p w14:paraId="07067FD3" w14:textId="77777777" w:rsidR="0066188D" w:rsidRPr="0066188D" w:rsidRDefault="0066188D" w:rsidP="0066188D">
      <w:pPr>
        <w:numPr>
          <w:ilvl w:val="0"/>
          <w:numId w:val="1"/>
        </w:numPr>
      </w:pPr>
      <w:r w:rsidRPr="0066188D">
        <w:t>Reviewer acceptance/override logged; feedback retrains tenant-safe models.</w:t>
      </w:r>
    </w:p>
    <w:p w14:paraId="1F627189" w14:textId="77777777" w:rsidR="0066188D" w:rsidRPr="0066188D" w:rsidRDefault="0066188D" w:rsidP="0066188D">
      <w:pPr>
        <w:numPr>
          <w:ilvl w:val="0"/>
          <w:numId w:val="1"/>
        </w:numPr>
      </w:pPr>
      <w:r w:rsidRPr="0066188D">
        <w:t xml:space="preserve">Per-tenant </w:t>
      </w:r>
      <w:r w:rsidRPr="0066188D">
        <w:rPr>
          <w:b/>
          <w:bCs/>
        </w:rPr>
        <w:t>AI toggle</w:t>
      </w:r>
      <w:r w:rsidRPr="0066188D">
        <w:t xml:space="preserve"> and per-assist controls.</w:t>
      </w:r>
    </w:p>
    <w:p w14:paraId="1EAA4ADF" w14:textId="77777777" w:rsidR="0066188D" w:rsidRPr="0066188D" w:rsidRDefault="0066188D" w:rsidP="0066188D">
      <w:pPr>
        <w:numPr>
          <w:ilvl w:val="0"/>
          <w:numId w:val="1"/>
        </w:numPr>
      </w:pPr>
      <w:r w:rsidRPr="0066188D">
        <w:t>Drift alerts when acceptance rate changes materially.</w:t>
      </w:r>
    </w:p>
    <w:p w14:paraId="06070609" w14:textId="77777777" w:rsidR="0066188D" w:rsidRPr="0066188D" w:rsidRDefault="0066188D" w:rsidP="0066188D">
      <w:r w:rsidRPr="0066188D">
        <w:rPr>
          <w:b/>
          <w:bCs/>
        </w:rPr>
        <w:t>Edge cases</w:t>
      </w:r>
    </w:p>
    <w:p w14:paraId="567F4383" w14:textId="77777777" w:rsidR="0066188D" w:rsidRPr="0066188D" w:rsidRDefault="0066188D" w:rsidP="0066188D">
      <w:pPr>
        <w:numPr>
          <w:ilvl w:val="0"/>
          <w:numId w:val="2"/>
        </w:numPr>
      </w:pPr>
      <w:r w:rsidRPr="0066188D">
        <w:t>Tenant opt-out → deterministic flows only.</w:t>
      </w:r>
    </w:p>
    <w:p w14:paraId="6B4DD3ED" w14:textId="77777777" w:rsidR="0066188D" w:rsidRPr="0066188D" w:rsidRDefault="0066188D" w:rsidP="0066188D">
      <w:pPr>
        <w:numPr>
          <w:ilvl w:val="0"/>
          <w:numId w:val="2"/>
        </w:numPr>
      </w:pPr>
      <w:r w:rsidRPr="0066188D">
        <w:t>Sensitive categories → extra review stage.</w:t>
      </w:r>
    </w:p>
    <w:p w14:paraId="23C8150C" w14:textId="77777777" w:rsidR="0066188D" w:rsidRPr="0066188D" w:rsidRDefault="0066188D" w:rsidP="0066188D">
      <w:r w:rsidRPr="0066188D">
        <w:rPr>
          <w:b/>
          <w:bCs/>
        </w:rPr>
        <w:t>Done when</w:t>
      </w:r>
    </w:p>
    <w:p w14:paraId="4DDC4134" w14:textId="77777777" w:rsidR="0066188D" w:rsidRPr="0066188D" w:rsidRDefault="0066188D" w:rsidP="0066188D">
      <w:pPr>
        <w:numPr>
          <w:ilvl w:val="0"/>
          <w:numId w:val="3"/>
        </w:numPr>
      </w:pPr>
      <w:r w:rsidRPr="0066188D">
        <w:t>All AI events traceable; acceptance rates stable; toggles verified.</w:t>
      </w:r>
    </w:p>
    <w:p w14:paraId="38B96D40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85C23"/>
    <w:multiLevelType w:val="multilevel"/>
    <w:tmpl w:val="E0F6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32371"/>
    <w:multiLevelType w:val="multilevel"/>
    <w:tmpl w:val="C6D8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E170C"/>
    <w:multiLevelType w:val="multilevel"/>
    <w:tmpl w:val="CC1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778651">
    <w:abstractNumId w:val="0"/>
  </w:num>
  <w:num w:numId="2" w16cid:durableId="510146224">
    <w:abstractNumId w:val="1"/>
  </w:num>
  <w:num w:numId="3" w16cid:durableId="753862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7F"/>
    <w:rsid w:val="001D3161"/>
    <w:rsid w:val="0066188D"/>
    <w:rsid w:val="007522F6"/>
    <w:rsid w:val="007B65BE"/>
    <w:rsid w:val="008204BE"/>
    <w:rsid w:val="00A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9366"/>
  <w15:chartTrackingRefBased/>
  <w15:docId w15:val="{BA9974FC-623A-4641-992D-5F0CDE74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8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2025-09-21T06:21:00Z</dcterms:created>
  <dcterms:modified xsi:type="dcterms:W3CDTF">2025-09-21T06:22:00Z</dcterms:modified>
</cp:coreProperties>
</file>