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01A68" w14:textId="77777777" w:rsidR="004C59A6" w:rsidRPr="004C59A6" w:rsidRDefault="004C59A6" w:rsidP="004C59A6">
      <w:pPr>
        <w:rPr>
          <w:b/>
          <w:bCs/>
        </w:rPr>
      </w:pPr>
      <w:r w:rsidRPr="004C59A6">
        <w:rPr>
          <w:b/>
          <w:bCs/>
        </w:rPr>
        <w:t>PRD-05 — Variants, Packs &amp; BOM/Kit Mapping (Cascade Classification)</w:t>
      </w:r>
    </w:p>
    <w:p w14:paraId="0311B976" w14:textId="77777777" w:rsidR="004C59A6" w:rsidRPr="004C59A6" w:rsidRDefault="004C59A6" w:rsidP="004C59A6">
      <w:r w:rsidRPr="004C59A6">
        <w:rPr>
          <w:b/>
          <w:bCs/>
        </w:rPr>
        <w:t>New.</w:t>
      </w:r>
      <w:r w:rsidRPr="004C59A6">
        <w:br/>
      </w:r>
      <w:r w:rsidRPr="004C59A6">
        <w:rPr>
          <w:b/>
          <w:bCs/>
        </w:rPr>
        <w:t>Intent:</w:t>
      </w:r>
      <w:r w:rsidRPr="004C59A6">
        <w:t xml:space="preserve"> Model variants (color/size), packs (2-pack), kits/BOM; classify correctly.</w:t>
      </w:r>
    </w:p>
    <w:p w14:paraId="5A04A7C0" w14:textId="77777777" w:rsidR="004C59A6" w:rsidRPr="004C59A6" w:rsidRDefault="004C59A6" w:rsidP="004C59A6">
      <w:r w:rsidRPr="004C59A6">
        <w:rPr>
          <w:b/>
          <w:bCs/>
        </w:rPr>
        <w:t>Flow</w:t>
      </w:r>
    </w:p>
    <w:p w14:paraId="7FA46051" w14:textId="77777777" w:rsidR="004C59A6" w:rsidRPr="004C59A6" w:rsidRDefault="004C59A6" w:rsidP="004C59A6">
      <w:pPr>
        <w:numPr>
          <w:ilvl w:val="0"/>
          <w:numId w:val="1"/>
        </w:numPr>
      </w:pPr>
      <w:r w:rsidRPr="004C59A6">
        <w:t xml:space="preserve">Define </w:t>
      </w:r>
      <w:r w:rsidRPr="004C59A6">
        <w:rPr>
          <w:b/>
          <w:bCs/>
        </w:rPr>
        <w:t>VariantGroup</w:t>
      </w:r>
      <w:r w:rsidRPr="004C59A6">
        <w:t>; inherit base attributes + override specifics (weight, content, encryption flag).</w:t>
      </w:r>
    </w:p>
    <w:p w14:paraId="60100606" w14:textId="77777777" w:rsidR="004C59A6" w:rsidRPr="004C59A6" w:rsidRDefault="004C59A6" w:rsidP="004C59A6">
      <w:pPr>
        <w:numPr>
          <w:ilvl w:val="0"/>
          <w:numId w:val="1"/>
        </w:numPr>
      </w:pPr>
      <w:r w:rsidRPr="004C59A6">
        <w:rPr>
          <w:b/>
          <w:bCs/>
        </w:rPr>
        <w:t>Pack/Kits:</w:t>
      </w:r>
      <w:r w:rsidRPr="004C59A6">
        <w:t xml:space="preserve"> parent product referencing items with quantities (BOM).</w:t>
      </w:r>
    </w:p>
    <w:p w14:paraId="61C40518" w14:textId="77777777" w:rsidR="004C59A6" w:rsidRPr="004C59A6" w:rsidRDefault="004C59A6" w:rsidP="004C59A6">
      <w:pPr>
        <w:numPr>
          <w:ilvl w:val="0"/>
          <w:numId w:val="1"/>
        </w:numPr>
      </w:pPr>
      <w:r w:rsidRPr="004C59A6">
        <w:t xml:space="preserve">Classification resolution: kit inherits </w:t>
      </w:r>
      <w:r w:rsidRPr="004C59A6">
        <w:rPr>
          <w:b/>
          <w:bCs/>
        </w:rPr>
        <w:t>most restrictive</w:t>
      </w:r>
      <w:r w:rsidRPr="004C59A6">
        <w:t xml:space="preserve"> ECCN/controls among components; HS by HS rules (e.g., set by principal component).</w:t>
      </w:r>
    </w:p>
    <w:p w14:paraId="38045FA8" w14:textId="77777777" w:rsidR="004C59A6" w:rsidRPr="004C59A6" w:rsidRDefault="004C59A6" w:rsidP="004C59A6">
      <w:pPr>
        <w:numPr>
          <w:ilvl w:val="0"/>
          <w:numId w:val="1"/>
        </w:numPr>
      </w:pPr>
      <w:r w:rsidRPr="004C59A6">
        <w:t>Cascade: any component classification change triggers kit impact re-eval.</w:t>
      </w:r>
    </w:p>
    <w:p w14:paraId="1AD68620" w14:textId="77777777" w:rsidR="004C59A6" w:rsidRPr="004C59A6" w:rsidRDefault="004C59A6" w:rsidP="004C59A6">
      <w:r w:rsidRPr="004C59A6">
        <w:rPr>
          <w:b/>
          <w:bCs/>
        </w:rPr>
        <w:t>Acceptance:</w:t>
      </w:r>
      <w:r w:rsidRPr="004C59A6">
        <w:t xml:space="preserve"> kit line shows derived classification + “via components” evidence; re-eval fires on component changes.</w:t>
      </w:r>
    </w:p>
    <w:p w14:paraId="5261F97B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0101E"/>
    <w:multiLevelType w:val="multilevel"/>
    <w:tmpl w:val="0EF6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5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C9"/>
    <w:rsid w:val="001D3161"/>
    <w:rsid w:val="004C59A6"/>
    <w:rsid w:val="007522F6"/>
    <w:rsid w:val="008204BE"/>
    <w:rsid w:val="00AC63C9"/>
    <w:rsid w:val="00EB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2376"/>
  <w15:chartTrackingRefBased/>
  <w15:docId w15:val="{9C8E69DB-EBBD-484A-B50B-5E6A7EDE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3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2025-09-21T06:26:00Z</dcterms:created>
  <dcterms:modified xsi:type="dcterms:W3CDTF">2025-09-21T06:26:00Z</dcterms:modified>
</cp:coreProperties>
</file>