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3058" w:rsidRDefault="00DC3058" w:rsidP="00CC6CA4">
      <w:pPr>
        <w:pStyle w:val="Heading3"/>
        <w:pBdr>
          <w:bottom w:val="single" w:sz="24" w:space="1" w:color="8EAADB" w:themeColor="accent5" w:themeTint="99"/>
        </w:pBdr>
        <w:spacing w:line="276" w:lineRule="auto"/>
        <w:jc w:val="center"/>
        <w:rPr>
          <w:b/>
        </w:rPr>
      </w:pPr>
      <w:r>
        <w:rPr>
          <w:b/>
          <w:color w:val="auto"/>
        </w:rPr>
        <w:t>ETL (</w:t>
      </w:r>
      <w:r w:rsidR="00B660CA" w:rsidRPr="00974923">
        <w:rPr>
          <w:b/>
          <w:color w:val="auto"/>
        </w:rPr>
        <w:t xml:space="preserve">Group-5 : </w:t>
      </w:r>
      <w:r w:rsidR="00BD37C6" w:rsidRPr="00974923">
        <w:rPr>
          <w:color w:val="auto"/>
        </w:rPr>
        <w:t>WellWell</w:t>
      </w:r>
      <w:r w:rsidR="00F92B81" w:rsidRPr="00974923">
        <w:rPr>
          <w:color w:val="auto"/>
        </w:rPr>
        <w:t xml:space="preserve"> Project</w:t>
      </w:r>
      <w:r>
        <w:rPr>
          <w:color w:val="auto"/>
        </w:rPr>
        <w:t>)</w:t>
      </w:r>
    </w:p>
    <w:p w:rsidR="00DC3058" w:rsidRDefault="00DC3058" w:rsidP="00DC3058">
      <w:pPr>
        <w:spacing w:line="240" w:lineRule="auto"/>
        <w:jc w:val="both"/>
        <w:rPr>
          <w:b/>
        </w:rPr>
      </w:pPr>
    </w:p>
    <w:p w:rsidR="00DC3058" w:rsidRDefault="00B660CA" w:rsidP="00CC6CA4">
      <w:pPr>
        <w:spacing w:line="276" w:lineRule="auto"/>
        <w:jc w:val="both"/>
      </w:pPr>
      <w:r w:rsidRPr="00F92B81">
        <w:rPr>
          <w:b/>
        </w:rPr>
        <w:t xml:space="preserve">Team members: </w:t>
      </w:r>
      <w:r>
        <w:t>Ray Camo</w:t>
      </w:r>
      <w:r w:rsidR="00CC6CA4">
        <w:t xml:space="preserve"> and </w:t>
      </w:r>
      <w:r>
        <w:t>Narisara Kantanong</w:t>
      </w:r>
    </w:p>
    <w:p w:rsidR="00F92B81" w:rsidRDefault="00F92B81" w:rsidP="00CC6CA4">
      <w:pPr>
        <w:spacing w:after="0" w:line="360" w:lineRule="auto"/>
        <w:jc w:val="both"/>
        <w:rPr>
          <w:b/>
        </w:rPr>
      </w:pPr>
      <w:r w:rsidRPr="00F92B81">
        <w:rPr>
          <w:b/>
        </w:rPr>
        <w:t xml:space="preserve">Project </w:t>
      </w:r>
      <w:r w:rsidR="00CC6CA4" w:rsidRPr="00F92B81">
        <w:rPr>
          <w:b/>
        </w:rPr>
        <w:t>description</w:t>
      </w:r>
      <w:r w:rsidR="00CC6CA4">
        <w:rPr>
          <w:b/>
        </w:rPr>
        <w:t>:</w:t>
      </w:r>
    </w:p>
    <w:p w:rsidR="00DF1BEC" w:rsidRDefault="00BD37C6" w:rsidP="001233CC">
      <w:pPr>
        <w:jc w:val="both"/>
      </w:pPr>
      <w:r>
        <w:t xml:space="preserve">The outline of this project is to </w:t>
      </w:r>
      <w:r w:rsidR="00B25DE9">
        <w:t>consolidate</w:t>
      </w:r>
      <w:r w:rsidR="003A41E1">
        <w:t xml:space="preserve"> </w:t>
      </w:r>
      <w:r w:rsidR="005B4141">
        <w:t xml:space="preserve">oil and gas </w:t>
      </w:r>
      <w:r w:rsidR="003A41E1">
        <w:t xml:space="preserve">well </w:t>
      </w:r>
      <w:r w:rsidR="00581ECA">
        <w:t xml:space="preserve">data </w:t>
      </w:r>
      <w:r w:rsidR="00896239">
        <w:t xml:space="preserve">from </w:t>
      </w:r>
      <w:r w:rsidR="00422979">
        <w:t>different</w:t>
      </w:r>
      <w:r w:rsidR="00896239">
        <w:t xml:space="preserve"> </w:t>
      </w:r>
      <w:r w:rsidR="00B84FCD">
        <w:t xml:space="preserve">government </w:t>
      </w:r>
      <w:r w:rsidR="00B25DE9">
        <w:t>websites</w:t>
      </w:r>
      <w:r w:rsidR="004E3B44">
        <w:t xml:space="preserve"> to the database</w:t>
      </w:r>
      <w:r w:rsidR="00B25DE9">
        <w:t>.</w:t>
      </w:r>
      <w:r w:rsidR="00CC6CA4">
        <w:t xml:space="preserve"> </w:t>
      </w:r>
      <w:r w:rsidR="001233CC">
        <w:t xml:space="preserve">This data </w:t>
      </w:r>
      <w:r w:rsidR="001233CC" w:rsidRPr="00422979">
        <w:t xml:space="preserve">aggregation </w:t>
      </w:r>
      <w:r w:rsidR="00B24AC4">
        <w:t xml:space="preserve">improve </w:t>
      </w:r>
      <w:r w:rsidR="00AA592A">
        <w:t xml:space="preserve">availability and </w:t>
      </w:r>
      <w:r w:rsidR="0034199A">
        <w:t>accessibility</w:t>
      </w:r>
      <w:r w:rsidR="00B24AC4">
        <w:t xml:space="preserve"> of the data</w:t>
      </w:r>
      <w:r w:rsidR="0034199A">
        <w:t xml:space="preserve"> </w:t>
      </w:r>
      <w:r w:rsidR="00AA592A">
        <w:t xml:space="preserve">in the </w:t>
      </w:r>
      <w:r w:rsidR="007916FC">
        <w:t xml:space="preserve">database </w:t>
      </w:r>
      <w:r w:rsidR="0034199A">
        <w:t>to the</w:t>
      </w:r>
      <w:r w:rsidR="004E3B44">
        <w:t xml:space="preserve"> wider range of</w:t>
      </w:r>
      <w:r w:rsidR="0034199A">
        <w:t xml:space="preserve"> users</w:t>
      </w:r>
      <w:r w:rsidR="00422979" w:rsidRPr="00422979">
        <w:t>.</w:t>
      </w:r>
      <w:r w:rsidR="00157EFD" w:rsidRPr="00422979">
        <w:t xml:space="preserve">  </w:t>
      </w:r>
    </w:p>
    <w:p w:rsidR="00B84FCD" w:rsidRDefault="00B84FCD" w:rsidP="001233CC">
      <w:pPr>
        <w:jc w:val="both"/>
      </w:pPr>
      <w:r>
        <w:t xml:space="preserve">One of the team member current role involves searching and capturing well data </w:t>
      </w:r>
      <w:r w:rsidR="00F331C7">
        <w:t>from various sources and loads them into company database</w:t>
      </w:r>
      <w:r>
        <w:t xml:space="preserve">.  </w:t>
      </w:r>
      <w:r w:rsidR="000374BB">
        <w:t>Users</w:t>
      </w:r>
      <w:r>
        <w:t xml:space="preserve"> such as geologists and reservoir engineers will use th</w:t>
      </w:r>
      <w:r w:rsidR="00F331C7">
        <w:t>em</w:t>
      </w:r>
      <w:r>
        <w:t xml:space="preserve"> for their </w:t>
      </w:r>
      <w:r w:rsidR="000374BB">
        <w:t>analysis</w:t>
      </w:r>
      <w:r>
        <w:t xml:space="preserve"> and </w:t>
      </w:r>
      <w:r w:rsidR="00F331C7">
        <w:t>well developing plan</w:t>
      </w:r>
      <w:r>
        <w:t>.</w:t>
      </w:r>
    </w:p>
    <w:p w:rsidR="00AA592A" w:rsidRDefault="00AA592A" w:rsidP="00AA592A">
      <w:pPr>
        <w:jc w:val="both"/>
      </w:pPr>
      <w:r>
        <w:t>More than 8000 well activities can be found from a</w:t>
      </w:r>
      <w:r w:rsidR="005D572D">
        <w:t xml:space="preserve"> single </w:t>
      </w:r>
      <w:r>
        <w:t>government website</w:t>
      </w:r>
      <w:r w:rsidR="00F331C7">
        <w:t xml:space="preserve"> in Australia</w:t>
      </w:r>
      <w:r>
        <w:t>.  Each state and territory in Australia also h</w:t>
      </w:r>
      <w:r w:rsidR="00F331C7">
        <w:t>as</w:t>
      </w:r>
      <w:r>
        <w:t xml:space="preserve"> </w:t>
      </w:r>
      <w:r w:rsidR="00F331C7">
        <w:t>its</w:t>
      </w:r>
      <w:r>
        <w:t xml:space="preserve"> own database focus</w:t>
      </w:r>
      <w:r w:rsidR="00F331C7">
        <w:t>ing</w:t>
      </w:r>
      <w:r>
        <w:t xml:space="preserve"> on various data types and controls.  </w:t>
      </w:r>
    </w:p>
    <w:p w:rsidR="005D572D" w:rsidRDefault="00AA592A" w:rsidP="00AA592A">
      <w:pPr>
        <w:jc w:val="both"/>
      </w:pPr>
      <w:r>
        <w:t xml:space="preserve">This project </w:t>
      </w:r>
      <w:r w:rsidR="005D572D">
        <w:t xml:space="preserve">is a good example </w:t>
      </w:r>
      <w:r w:rsidR="00F331C7">
        <w:t xml:space="preserve">showing </w:t>
      </w:r>
      <w:r w:rsidR="005D572D">
        <w:t xml:space="preserve">where metadata from one website is not always available in another.  Borehole name is used to link dataset </w:t>
      </w:r>
      <w:r w:rsidR="00F331C7">
        <w:t xml:space="preserve">in this case </w:t>
      </w:r>
      <w:r w:rsidR="002212D5">
        <w:t xml:space="preserve">because each </w:t>
      </w:r>
      <w:r w:rsidR="00F331C7">
        <w:t xml:space="preserve">of the sources has its </w:t>
      </w:r>
      <w:r w:rsidR="002212D5">
        <w:t xml:space="preserve">own unique </w:t>
      </w:r>
      <w:r w:rsidR="00F331C7">
        <w:t>id for borehole</w:t>
      </w:r>
      <w:r w:rsidR="002212D5">
        <w:t>.</w:t>
      </w:r>
    </w:p>
    <w:p w:rsidR="00AA592A" w:rsidRDefault="005D572D" w:rsidP="005D572D">
      <w:pPr>
        <w:jc w:val="both"/>
      </w:pPr>
      <w:r>
        <w:t xml:space="preserve">With time constraints, </w:t>
      </w:r>
      <w:r>
        <w:t>we only focus on</w:t>
      </w:r>
      <w:r>
        <w:t xml:space="preserve"> attributes </w:t>
      </w:r>
      <w:r>
        <w:t>mentioned in this project.  “W</w:t>
      </w:r>
      <w:r w:rsidR="00AA592A">
        <w:t>ell header</w:t>
      </w:r>
      <w:r>
        <w:t xml:space="preserve"> attributes</w:t>
      </w:r>
      <w:r w:rsidR="00AA592A">
        <w:t xml:space="preserve">” from </w:t>
      </w:r>
      <w:r w:rsidR="00AA592A">
        <w:t>source#1 (</w:t>
      </w:r>
      <w:r w:rsidR="00AA592A">
        <w:t>NOPIMS</w:t>
      </w:r>
      <w:r w:rsidR="00AA592A">
        <w:t>)</w:t>
      </w:r>
      <w:r w:rsidR="00AA592A">
        <w:t xml:space="preserve">, </w:t>
      </w:r>
      <w:r>
        <w:t xml:space="preserve">will combine to </w:t>
      </w:r>
      <w:r w:rsidR="00AA592A">
        <w:t>“elevation” and “</w:t>
      </w:r>
      <w:r>
        <w:t>b</w:t>
      </w:r>
      <w:r w:rsidR="00AA592A">
        <w:t xml:space="preserve">iostratigraphy” data from </w:t>
      </w:r>
      <w:r>
        <w:t>source#2 (</w:t>
      </w:r>
      <w:r w:rsidR="00AA592A">
        <w:t>Geoscience Australia</w:t>
      </w:r>
      <w:r>
        <w:t>).</w:t>
      </w:r>
    </w:p>
    <w:p w:rsidR="0034199A" w:rsidRDefault="005D572D" w:rsidP="001233CC">
      <w:pPr>
        <w:jc w:val="both"/>
      </w:pPr>
      <w:r>
        <w:t>Our</w:t>
      </w:r>
      <w:r w:rsidR="0034199A">
        <w:t xml:space="preserve"> </w:t>
      </w:r>
      <w:r w:rsidR="00CC6CA4">
        <w:t xml:space="preserve">scope </w:t>
      </w:r>
      <w:r>
        <w:t xml:space="preserve">also comes </w:t>
      </w:r>
      <w:r w:rsidR="0034199A">
        <w:t xml:space="preserve">down to </w:t>
      </w:r>
      <w:r w:rsidR="00EC2071">
        <w:t xml:space="preserve">3 </w:t>
      </w:r>
      <w:r>
        <w:t>boreholes</w:t>
      </w:r>
      <w:r w:rsidR="00EC2071">
        <w:t xml:space="preserve"> </w:t>
      </w:r>
      <w:r>
        <w:t>(</w:t>
      </w:r>
      <w:r>
        <w:t xml:space="preserve">From Bonaparte Basin, well Plover 1, Plover 2 and Whimbrel 1 </w:t>
      </w:r>
      <w:r>
        <w:t xml:space="preserve">) </w:t>
      </w:r>
      <w:r w:rsidR="0034199A">
        <w:t xml:space="preserve">where the dataset were cleaned, </w:t>
      </w:r>
      <w:r w:rsidR="005B4141">
        <w:t xml:space="preserve">sorted, </w:t>
      </w:r>
      <w:r w:rsidR="0034199A">
        <w:t>filtered, combined and transferred to the database.</w:t>
      </w:r>
    </w:p>
    <w:p w:rsidR="001233CC" w:rsidRDefault="001233CC" w:rsidP="002B5648">
      <w:pPr>
        <w:spacing w:after="0"/>
        <w:jc w:val="both"/>
      </w:pPr>
    </w:p>
    <w:p w:rsidR="001233CC" w:rsidRPr="00942D0E" w:rsidRDefault="00942D0E" w:rsidP="002B5648">
      <w:pPr>
        <w:spacing w:after="0"/>
        <w:jc w:val="both"/>
        <w:rPr>
          <w:b/>
        </w:rPr>
      </w:pPr>
      <w:r w:rsidRPr="00942D0E">
        <w:rPr>
          <w:b/>
        </w:rPr>
        <w:t>Project activity:</w:t>
      </w:r>
    </w:p>
    <w:p w:rsidR="002B5648" w:rsidRDefault="002B5648" w:rsidP="002B5648">
      <w:pPr>
        <w:spacing w:after="0"/>
        <w:jc w:val="both"/>
      </w:pPr>
      <w:r>
        <w:t xml:space="preserve">Data mining </w:t>
      </w:r>
    </w:p>
    <w:p w:rsidR="002212D5" w:rsidRDefault="002212D5" w:rsidP="002B5648">
      <w:pPr>
        <w:spacing w:after="0"/>
        <w:jc w:val="both"/>
      </w:pPr>
    </w:p>
    <w:p w:rsidR="003A6AD6" w:rsidRDefault="00782B28" w:rsidP="003A6AD6">
      <w:pPr>
        <w:spacing w:after="0"/>
        <w:jc w:val="both"/>
      </w:pPr>
      <w:r>
        <w:t>For well header</w:t>
      </w:r>
      <w:r w:rsidR="003A6AD6">
        <w:t>s information</w:t>
      </w:r>
      <w:r>
        <w:t>, we</w:t>
      </w:r>
      <w:r w:rsidR="003A6AD6">
        <w:t xml:space="preserve">lls were searched and downloaded using basin filter called “Bonaparte Basin”.  Well headers information exported </w:t>
      </w:r>
      <w:r w:rsidR="00405F40">
        <w:t>as nopims.xlsx</w:t>
      </w:r>
      <w:r w:rsidR="003A6AD6">
        <w:t>.</w:t>
      </w:r>
    </w:p>
    <w:p w:rsidR="002212D5" w:rsidRDefault="002212D5" w:rsidP="003A6AD6">
      <w:pPr>
        <w:spacing w:after="0"/>
        <w:jc w:val="both"/>
      </w:pPr>
    </w:p>
    <w:p w:rsidR="00E43B62" w:rsidRDefault="003A6AD6" w:rsidP="003A6AD6">
      <w:pPr>
        <w:spacing w:after="0"/>
        <w:jc w:val="both"/>
      </w:pPr>
      <w:r>
        <w:t>For well documents</w:t>
      </w:r>
      <w:r w:rsidR="00782B28">
        <w:t>, we</w:t>
      </w:r>
      <w:r w:rsidR="00E43B62">
        <w:t xml:space="preserve"> manually searched by well name (Plove</w:t>
      </w:r>
      <w:r w:rsidR="00782B28">
        <w:t xml:space="preserve">r 1, Plover 2 and Whimbrel 1) then </w:t>
      </w:r>
      <w:r>
        <w:t>exported</w:t>
      </w:r>
      <w:r w:rsidR="00782B28">
        <w:t xml:space="preserve"> list into excel </w:t>
      </w:r>
      <w:r w:rsidR="00E557E0">
        <w:t>files (Plover1.xlsx, P</w:t>
      </w:r>
      <w:r w:rsidR="00405F40">
        <w:t>lover2</w:t>
      </w:r>
      <w:r w:rsidR="00E557E0">
        <w:t>.xlsx and Whimbrel1.xlsx)</w:t>
      </w:r>
      <w:r>
        <w:t>.</w:t>
      </w:r>
    </w:p>
    <w:p w:rsidR="00E43B62" w:rsidRDefault="00E43B62" w:rsidP="002B5648">
      <w:pPr>
        <w:spacing w:after="0"/>
        <w:jc w:val="both"/>
      </w:pPr>
    </w:p>
    <w:p w:rsidR="00942D0E" w:rsidRPr="00942D0E" w:rsidRDefault="002B5648" w:rsidP="002B5648">
      <w:pPr>
        <w:spacing w:after="0"/>
        <w:jc w:val="both"/>
        <w:rPr>
          <w:i/>
        </w:rPr>
      </w:pPr>
      <w:r w:rsidRPr="00942D0E">
        <w:rPr>
          <w:i/>
        </w:rPr>
        <w:t>Source</w:t>
      </w:r>
      <w:r w:rsidR="00E43B62">
        <w:rPr>
          <w:i/>
        </w:rPr>
        <w:t xml:space="preserve"> 1</w:t>
      </w:r>
      <w:r w:rsidRPr="00942D0E">
        <w:rPr>
          <w:i/>
        </w:rPr>
        <w:t xml:space="preserve"> - National Offshore Petroleum Information Management System (NOPIMS)</w:t>
      </w:r>
    </w:p>
    <w:p w:rsidR="00942D0E" w:rsidRPr="00942D0E" w:rsidRDefault="00942D0E" w:rsidP="002B5648">
      <w:pPr>
        <w:spacing w:after="0"/>
        <w:jc w:val="both"/>
        <w:rPr>
          <w:i/>
        </w:rPr>
      </w:pPr>
      <w:r w:rsidRPr="00942D0E">
        <w:rPr>
          <w:i/>
        </w:rPr>
        <w:t>Exported</w:t>
      </w:r>
      <w:r w:rsidR="00565B7B" w:rsidRPr="00942D0E">
        <w:rPr>
          <w:i/>
        </w:rPr>
        <w:t>: Well header</w:t>
      </w:r>
      <w:r w:rsidR="00782B28">
        <w:rPr>
          <w:i/>
        </w:rPr>
        <w:t>s</w:t>
      </w:r>
      <w:r w:rsidR="003A6AD6">
        <w:rPr>
          <w:i/>
        </w:rPr>
        <w:t xml:space="preserve"> information</w:t>
      </w:r>
      <w:r w:rsidR="00565B7B" w:rsidRPr="00942D0E">
        <w:rPr>
          <w:i/>
        </w:rPr>
        <w:t>, Well documents list</w:t>
      </w:r>
    </w:p>
    <w:p w:rsidR="002B5648" w:rsidRDefault="00942D0E" w:rsidP="002B5648">
      <w:pPr>
        <w:spacing w:after="0"/>
        <w:jc w:val="both"/>
        <w:rPr>
          <w:i/>
        </w:rPr>
      </w:pPr>
      <w:r w:rsidRPr="00942D0E">
        <w:rPr>
          <w:i/>
        </w:rPr>
        <w:t>Data</w:t>
      </w:r>
      <w:r w:rsidR="002B5648" w:rsidRPr="00942D0E">
        <w:rPr>
          <w:i/>
        </w:rPr>
        <w:t xml:space="preserve"> format: .xlsx</w:t>
      </w:r>
    </w:p>
    <w:p w:rsidR="00942D0E" w:rsidRPr="00942D0E" w:rsidRDefault="00942D0E" w:rsidP="002B5648">
      <w:pPr>
        <w:spacing w:after="0"/>
        <w:jc w:val="both"/>
        <w:rPr>
          <w:i/>
        </w:rPr>
      </w:pPr>
    </w:p>
    <w:p w:rsidR="00DF1BEC" w:rsidRDefault="00DF1BEC" w:rsidP="00DF1BEC">
      <w:pPr>
        <w:pStyle w:val="ListParagraph"/>
        <w:numPr>
          <w:ilvl w:val="0"/>
          <w:numId w:val="11"/>
        </w:numPr>
        <w:jc w:val="both"/>
      </w:pPr>
      <w:r>
        <w:t xml:space="preserve">Navigate to </w:t>
      </w:r>
      <w:r w:rsidR="00782B28">
        <w:t xml:space="preserve">well, for example below insert “Plover 1” under “Well name” </w:t>
      </w:r>
      <w:r>
        <w:t>the</w:t>
      </w:r>
      <w:r w:rsidR="00565B7B">
        <w:t>n</w:t>
      </w:r>
      <w:r>
        <w:t xml:space="preserve"> </w:t>
      </w:r>
      <w:r w:rsidR="00782B28">
        <w:t xml:space="preserve">select </w:t>
      </w:r>
      <w:bookmarkStart w:id="0" w:name="_GoBack"/>
      <w:bookmarkEnd w:id="0"/>
      <w:r>
        <w:t xml:space="preserve">download </w:t>
      </w:r>
      <w:r w:rsidR="00782B28">
        <w:t>to retrieve well headers data</w:t>
      </w:r>
      <w:r>
        <w:t xml:space="preserve">.  </w:t>
      </w:r>
    </w:p>
    <w:p w:rsidR="00DF1BEC" w:rsidRDefault="00DF1BEC" w:rsidP="00DF1BEC">
      <w:pPr>
        <w:pStyle w:val="ListParagraph"/>
        <w:jc w:val="center"/>
      </w:pPr>
      <w:r>
        <w:rPr>
          <w:noProof/>
          <w:lang w:eastAsia="en-AU"/>
        </w:rPr>
        <w:lastRenderedPageBreak/>
        <w:drawing>
          <wp:inline distT="0" distB="0" distL="0" distR="0" wp14:anchorId="5CCBC75D" wp14:editId="4B491C59">
            <wp:extent cx="5731510" cy="13677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EF7" w:rsidRDefault="00E31EF7" w:rsidP="00E31EF7">
      <w:pPr>
        <w:pStyle w:val="ListParagraph"/>
        <w:jc w:val="both"/>
      </w:pPr>
    </w:p>
    <w:p w:rsidR="00E31EF7" w:rsidRDefault="00E31EF7" w:rsidP="00E31EF7">
      <w:pPr>
        <w:pStyle w:val="ListParagraph"/>
        <w:jc w:val="both"/>
      </w:pPr>
    </w:p>
    <w:p w:rsidR="00E31EF7" w:rsidRDefault="00E31EF7" w:rsidP="00E31EF7">
      <w:pPr>
        <w:ind w:left="360"/>
        <w:jc w:val="both"/>
      </w:pPr>
    </w:p>
    <w:p w:rsidR="00DF1BEC" w:rsidRDefault="00782B28" w:rsidP="00DF1BEC">
      <w:pPr>
        <w:pStyle w:val="ListParagraph"/>
        <w:numPr>
          <w:ilvl w:val="0"/>
          <w:numId w:val="11"/>
        </w:numPr>
        <w:jc w:val="both"/>
      </w:pPr>
      <w:r>
        <w:t>Select well “Plover1” and select “View detail” to n</w:t>
      </w:r>
      <w:r w:rsidR="00565B7B">
        <w:t xml:space="preserve">avigate to </w:t>
      </w:r>
      <w:r>
        <w:t>well documents</w:t>
      </w:r>
    </w:p>
    <w:p w:rsidR="00565B7B" w:rsidRDefault="00565B7B" w:rsidP="00565B7B">
      <w:pPr>
        <w:pStyle w:val="ListParagraph"/>
        <w:jc w:val="center"/>
      </w:pPr>
      <w:r>
        <w:rPr>
          <w:noProof/>
          <w:lang w:eastAsia="en-AU"/>
        </w:rPr>
        <w:drawing>
          <wp:inline distT="0" distB="0" distL="0" distR="0" wp14:anchorId="5A6494B5" wp14:editId="5860B13A">
            <wp:extent cx="5731510" cy="4902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B7B" w:rsidRDefault="00565B7B" w:rsidP="00565B7B">
      <w:pPr>
        <w:pStyle w:val="ListParagraph"/>
        <w:jc w:val="both"/>
      </w:pPr>
    </w:p>
    <w:p w:rsidR="002B5648" w:rsidRDefault="00DF1BEC" w:rsidP="00DF1BEC">
      <w:pPr>
        <w:pStyle w:val="ListParagraph"/>
        <w:numPr>
          <w:ilvl w:val="0"/>
          <w:numId w:val="11"/>
        </w:numPr>
        <w:jc w:val="both"/>
      </w:pPr>
      <w:r>
        <w:t xml:space="preserve"> </w:t>
      </w:r>
      <w:r w:rsidR="00565B7B">
        <w:t>Download list of Well documents</w:t>
      </w:r>
    </w:p>
    <w:p w:rsidR="00565B7B" w:rsidRDefault="00565B7B" w:rsidP="00565B7B">
      <w:pPr>
        <w:pStyle w:val="ListParagraph"/>
        <w:jc w:val="center"/>
      </w:pPr>
      <w:r>
        <w:rPr>
          <w:noProof/>
          <w:lang w:eastAsia="en-AU"/>
        </w:rPr>
        <w:drawing>
          <wp:inline distT="0" distB="0" distL="0" distR="0" wp14:anchorId="011525EC" wp14:editId="1BBFF1FF">
            <wp:extent cx="4719711" cy="2012126"/>
            <wp:effectExtent l="0" t="0" r="508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6911" cy="201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648" w:rsidRDefault="002B5648" w:rsidP="002B5648">
      <w:pPr>
        <w:spacing w:after="0"/>
        <w:jc w:val="both"/>
      </w:pPr>
    </w:p>
    <w:p w:rsidR="00942D0E" w:rsidRDefault="00731B92" w:rsidP="002B5648">
      <w:pPr>
        <w:spacing w:after="0"/>
        <w:jc w:val="both"/>
      </w:pPr>
      <w:r>
        <w:t>Source</w:t>
      </w:r>
      <w:r w:rsidR="002B5648">
        <w:t xml:space="preserve"> </w:t>
      </w:r>
      <w:r w:rsidR="00E43B62">
        <w:t>2</w:t>
      </w:r>
      <w:r w:rsidR="002B5648">
        <w:t>– Geoscience Australia</w:t>
      </w:r>
      <w:r w:rsidR="00565B7B">
        <w:t xml:space="preserve"> </w:t>
      </w:r>
    </w:p>
    <w:p w:rsidR="00942D0E" w:rsidRDefault="00942D0E" w:rsidP="002B5648">
      <w:pPr>
        <w:spacing w:after="0"/>
        <w:jc w:val="both"/>
      </w:pPr>
      <w:r>
        <w:t>Exported</w:t>
      </w:r>
      <w:r w:rsidR="00565B7B">
        <w:t>: Summary Report</w:t>
      </w:r>
    </w:p>
    <w:p w:rsidR="00D710DF" w:rsidRDefault="00942D0E" w:rsidP="002B5648">
      <w:pPr>
        <w:spacing w:after="0"/>
        <w:jc w:val="both"/>
      </w:pPr>
      <w:r>
        <w:t>Data</w:t>
      </w:r>
      <w:r w:rsidR="002B5648">
        <w:t xml:space="preserve"> format:</w:t>
      </w:r>
      <w:r>
        <w:t xml:space="preserve"> .html</w:t>
      </w:r>
    </w:p>
    <w:p w:rsidR="002B5648" w:rsidRDefault="002B5648" w:rsidP="002B5648">
      <w:pPr>
        <w:pStyle w:val="ListParagraph"/>
        <w:numPr>
          <w:ilvl w:val="0"/>
          <w:numId w:val="10"/>
        </w:numPr>
        <w:jc w:val="both"/>
      </w:pPr>
      <w:r>
        <w:t>Navigate to Geoscience Australia, then in</w:t>
      </w:r>
      <w:r w:rsidR="001233CC">
        <w:t>sert</w:t>
      </w:r>
      <w:r>
        <w:t xml:space="preserve"> well name into the query t</w:t>
      </w:r>
      <w:r w:rsidR="001233CC">
        <w:t>able, for example “plover”</w:t>
      </w:r>
    </w:p>
    <w:p w:rsidR="00213BAB" w:rsidRDefault="00213BAB" w:rsidP="001233CC">
      <w:pPr>
        <w:jc w:val="center"/>
      </w:pPr>
      <w:r>
        <w:rPr>
          <w:noProof/>
          <w:lang w:eastAsia="en-AU"/>
        </w:rPr>
        <w:drawing>
          <wp:inline distT="0" distB="0" distL="0" distR="0">
            <wp:extent cx="3516923" cy="2088620"/>
            <wp:effectExtent l="0" t="0" r="762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545" cy="209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648" w:rsidRDefault="002B5648" w:rsidP="002B5648">
      <w:pPr>
        <w:pStyle w:val="ListParagraph"/>
        <w:numPr>
          <w:ilvl w:val="0"/>
          <w:numId w:val="10"/>
        </w:numPr>
        <w:jc w:val="both"/>
      </w:pPr>
      <w:r>
        <w:lastRenderedPageBreak/>
        <w:t xml:space="preserve">List of wells will show as below after </w:t>
      </w:r>
      <w:r w:rsidR="001233CC">
        <w:t xml:space="preserve">submitted query.  Selected all data available then clicked “Plover 1” to view </w:t>
      </w:r>
      <w:r w:rsidR="00E43B62">
        <w:t xml:space="preserve">and export </w:t>
      </w:r>
      <w:r w:rsidR="001233CC">
        <w:t>Summary Report</w:t>
      </w:r>
    </w:p>
    <w:p w:rsidR="00213BAB" w:rsidRDefault="00213BAB" w:rsidP="001233CC">
      <w:pPr>
        <w:jc w:val="center"/>
      </w:pPr>
      <w:r>
        <w:rPr>
          <w:noProof/>
          <w:lang w:eastAsia="en-AU"/>
        </w:rPr>
        <w:drawing>
          <wp:inline distT="0" distB="0" distL="0" distR="0" wp14:anchorId="530BAEA6" wp14:editId="45CE5311">
            <wp:extent cx="2925677" cy="1357532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8543" cy="143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B62" w:rsidRPr="00291C03" w:rsidRDefault="004E3B44" w:rsidP="00E43B62">
      <w:pPr>
        <w:jc w:val="both"/>
        <w:rPr>
          <w:b/>
        </w:rPr>
      </w:pPr>
      <w:r>
        <w:rPr>
          <w:b/>
        </w:rPr>
        <w:t>Data cleaned up</w:t>
      </w:r>
    </w:p>
    <w:p w:rsidR="00E43B62" w:rsidRPr="00405F40" w:rsidRDefault="00E43B62" w:rsidP="00405F40">
      <w:pPr>
        <w:spacing w:after="0"/>
        <w:jc w:val="both"/>
        <w:rPr>
          <w:i/>
        </w:rPr>
      </w:pPr>
      <w:r w:rsidRPr="00405F40">
        <w:rPr>
          <w:i/>
        </w:rPr>
        <w:t xml:space="preserve">Source 1 </w:t>
      </w:r>
      <w:r w:rsidR="00405F40" w:rsidRPr="00405F40">
        <w:rPr>
          <w:i/>
        </w:rPr>
        <w:t>–</w:t>
      </w:r>
      <w:r w:rsidRPr="00405F40">
        <w:rPr>
          <w:i/>
        </w:rPr>
        <w:t xml:space="preserve"> NOPIMS</w:t>
      </w:r>
    </w:p>
    <w:p w:rsidR="00405F40" w:rsidRPr="00405F40" w:rsidRDefault="00405F40" w:rsidP="00405F40">
      <w:pPr>
        <w:spacing w:after="0"/>
        <w:jc w:val="both"/>
        <w:rPr>
          <w:i/>
        </w:rPr>
      </w:pPr>
      <w:r w:rsidRPr="00405F40">
        <w:rPr>
          <w:i/>
        </w:rPr>
        <w:t>Data format: .xlsx</w:t>
      </w:r>
    </w:p>
    <w:p w:rsidR="001948E7" w:rsidRDefault="001948E7" w:rsidP="00E43B62">
      <w:pPr>
        <w:jc w:val="both"/>
      </w:pPr>
      <w:r>
        <w:t xml:space="preserve">Well names and well header attributes </w:t>
      </w:r>
      <w:r w:rsidR="00E43B62">
        <w:t xml:space="preserve">such as Borehole name, locations, </w:t>
      </w:r>
      <w:r>
        <w:t>and basins</w:t>
      </w:r>
      <w:r w:rsidR="00E43B62">
        <w:t xml:space="preserve"> </w:t>
      </w:r>
      <w:r>
        <w:t>are f</w:t>
      </w:r>
      <w:r w:rsidR="00BE5045">
        <w:t xml:space="preserve">iltered from nopims.xlsx </w:t>
      </w:r>
      <w:r>
        <w:t>into DataFrame called well_header and basin.  Unique ID also assigned to well Plover 1, Plover 2 and Whimbrel 1 as 1, 2 and 3 respectively</w:t>
      </w:r>
      <w:r w:rsidR="00BE5045">
        <w:t>.</w:t>
      </w:r>
    </w:p>
    <w:p w:rsidR="00E43B62" w:rsidRDefault="00BE5045" w:rsidP="00E43B62">
      <w:pPr>
        <w:jc w:val="both"/>
      </w:pPr>
      <w:r>
        <w:t>Well documents exported</w:t>
      </w:r>
      <w:r w:rsidR="00E43B62">
        <w:t xml:space="preserve"> from NOPIMS</w:t>
      </w:r>
      <w:r>
        <w:t xml:space="preserve"> were sorted, the unique borehole_id then </w:t>
      </w:r>
      <w:r w:rsidR="0096717B">
        <w:t>added,</w:t>
      </w:r>
      <w:r>
        <w:t xml:space="preserve"> </w:t>
      </w:r>
      <w:r w:rsidR="0096717B">
        <w:t>and combined</w:t>
      </w:r>
      <w:r>
        <w:t xml:space="preserve"> into the DataFrame.  </w:t>
      </w:r>
    </w:p>
    <w:p w:rsidR="00BE5045" w:rsidRDefault="00515667" w:rsidP="00E43B62">
      <w:pPr>
        <w:jc w:val="both"/>
      </w:pPr>
      <w:r>
        <w:rPr>
          <w:noProof/>
          <w:lang w:eastAsia="en-AU"/>
        </w:rPr>
        <w:drawing>
          <wp:inline distT="0" distB="0" distL="0" distR="0" wp14:anchorId="03438079" wp14:editId="7C0F87C8">
            <wp:extent cx="5731510" cy="1505243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5577" cy="150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045" w:rsidRPr="00405F40" w:rsidRDefault="00BE5045" w:rsidP="00BE5045">
      <w:pPr>
        <w:spacing w:after="0"/>
        <w:jc w:val="both"/>
        <w:rPr>
          <w:i/>
        </w:rPr>
      </w:pPr>
      <w:r w:rsidRPr="00405F40">
        <w:rPr>
          <w:i/>
        </w:rPr>
        <w:t>Source 1 –</w:t>
      </w:r>
      <w:r>
        <w:rPr>
          <w:i/>
        </w:rPr>
        <w:t xml:space="preserve"> GA</w:t>
      </w:r>
    </w:p>
    <w:p w:rsidR="00BE5045" w:rsidRPr="00405F40" w:rsidRDefault="00BE5045" w:rsidP="00BE5045">
      <w:pPr>
        <w:spacing w:after="0"/>
        <w:jc w:val="both"/>
        <w:rPr>
          <w:i/>
        </w:rPr>
      </w:pPr>
      <w:r w:rsidRPr="00405F40">
        <w:rPr>
          <w:i/>
        </w:rPr>
        <w:t xml:space="preserve">Data format: </w:t>
      </w:r>
      <w:r>
        <w:rPr>
          <w:i/>
        </w:rPr>
        <w:t>.html</w:t>
      </w:r>
    </w:p>
    <w:p w:rsidR="00BE5045" w:rsidRDefault="00BE5045" w:rsidP="00E43B62">
      <w:pPr>
        <w:jc w:val="both"/>
      </w:pPr>
      <w:r>
        <w:t xml:space="preserve">Elevation </w:t>
      </w:r>
      <w:r w:rsidR="00C74231">
        <w:t>and sea floor data were extracted</w:t>
      </w:r>
      <w:r>
        <w:t xml:space="preserve"> from .html files using pandas.  </w:t>
      </w:r>
      <w:r w:rsidR="00C74231">
        <w:t>The unique borehole_id then was revaluated to the combined DataFrame called evaluation_combine</w:t>
      </w:r>
      <w:r>
        <w:t>.</w:t>
      </w:r>
    </w:p>
    <w:p w:rsidR="00C74231" w:rsidRDefault="00E43B62" w:rsidP="00E43B62">
      <w:pPr>
        <w:jc w:val="both"/>
      </w:pPr>
      <w:r>
        <w:t>Biostratigraphy</w:t>
      </w:r>
      <w:r w:rsidR="00C74231">
        <w:t xml:space="preserve"> data were also extracted from .html files using pandas</w:t>
      </w:r>
      <w:r>
        <w:t xml:space="preserve">, </w:t>
      </w:r>
      <w:r w:rsidR="00C74231">
        <w:t>the unique borehole_id was added to the DataFrame and then combined data into biostrat_combined.</w:t>
      </w:r>
    </w:p>
    <w:p w:rsidR="00C74231" w:rsidRDefault="0096717B" w:rsidP="00C74231">
      <w:pPr>
        <w:jc w:val="both"/>
      </w:pPr>
      <w:r>
        <w:t xml:space="preserve">Example : </w:t>
      </w:r>
      <w:r w:rsidR="00C74231">
        <w:t>Seafloor depth, Well elevation and Biostratigraphy data extracted from</w:t>
      </w:r>
      <w:r w:rsidR="00297099">
        <w:t xml:space="preserve"> </w:t>
      </w:r>
      <w:r w:rsidR="00C74231">
        <w:t>.html files (Summary Report)</w:t>
      </w:r>
    </w:p>
    <w:p w:rsidR="00C74231" w:rsidRDefault="00C74231" w:rsidP="00C74231">
      <w:pPr>
        <w:jc w:val="center"/>
      </w:pPr>
      <w:r>
        <w:rPr>
          <w:noProof/>
          <w:lang w:eastAsia="en-AU"/>
        </w:rPr>
        <w:drawing>
          <wp:inline distT="0" distB="0" distL="0" distR="0" wp14:anchorId="3115C24B" wp14:editId="2ACB7EA8">
            <wp:extent cx="5731510" cy="15265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31" w:rsidRDefault="00C74231" w:rsidP="00C74231">
      <w:pPr>
        <w:jc w:val="center"/>
      </w:pPr>
      <w:r>
        <w:rPr>
          <w:noProof/>
          <w:lang w:eastAsia="en-AU"/>
        </w:rPr>
        <w:lastRenderedPageBreak/>
        <w:drawing>
          <wp:inline distT="0" distB="0" distL="0" distR="0" wp14:anchorId="5BC6AA7A" wp14:editId="6F86F40B">
            <wp:extent cx="5731510" cy="14306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FAB" w:rsidRDefault="00DD2FAB" w:rsidP="00B660CA">
      <w:pPr>
        <w:jc w:val="both"/>
        <w:rPr>
          <w:b/>
        </w:rPr>
      </w:pPr>
      <w:r>
        <w:rPr>
          <w:b/>
        </w:rPr>
        <w:t>Data analysis and Load</w:t>
      </w:r>
    </w:p>
    <w:p w:rsidR="004D30DE" w:rsidRDefault="00C74231" w:rsidP="00B660CA">
      <w:pPr>
        <w:jc w:val="both"/>
        <w:rPr>
          <w:b/>
        </w:rPr>
      </w:pPr>
      <w:r>
        <w:rPr>
          <w:b/>
        </w:rPr>
        <w:t>Schema Diagram</w:t>
      </w:r>
    </w:p>
    <w:p w:rsidR="00C74231" w:rsidRPr="00C74231" w:rsidRDefault="00C74231" w:rsidP="00B660CA">
      <w:pPr>
        <w:jc w:val="both"/>
      </w:pPr>
      <w:r>
        <w:t xml:space="preserve">Schema diagrams were drawn to </w:t>
      </w:r>
      <w:r w:rsidR="004E3B44">
        <w:t xml:space="preserve">create relationship between </w:t>
      </w:r>
      <w:r w:rsidR="00297099">
        <w:t xml:space="preserve">tables and </w:t>
      </w:r>
      <w:r w:rsidR="004E3B44">
        <w:t>data</w:t>
      </w:r>
      <w:r>
        <w:t xml:space="preserve"> attributes.</w:t>
      </w:r>
    </w:p>
    <w:p w:rsidR="009D3233" w:rsidRDefault="00C74231" w:rsidP="00DD2FAB">
      <w:pPr>
        <w:jc w:val="center"/>
        <w:rPr>
          <w:b/>
        </w:rPr>
      </w:pPr>
      <w:r>
        <w:rPr>
          <w:noProof/>
          <w:lang w:eastAsia="en-AU"/>
        </w:rPr>
        <w:drawing>
          <wp:inline distT="0" distB="0" distL="0" distR="0" wp14:anchorId="0DE61B1B" wp14:editId="4FAA8C8F">
            <wp:extent cx="3789045" cy="2539218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4933" cy="254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0DE" w:rsidRPr="004E3B44" w:rsidRDefault="004E3B44" w:rsidP="00C74231">
      <w:pPr>
        <w:jc w:val="both"/>
      </w:pPr>
      <w:r>
        <w:t xml:space="preserve">Borehole_observation </w:t>
      </w:r>
      <w:r w:rsidR="00DD2FAB">
        <w:t>table was</w:t>
      </w:r>
      <w:r>
        <w:t xml:space="preserve"> added to the schema linking all attributes.</w:t>
      </w:r>
      <w:r w:rsidR="0096717B">
        <w:t xml:space="preserve">  </w:t>
      </w:r>
    </w:p>
    <w:p w:rsidR="004D30DE" w:rsidRPr="0096717B" w:rsidRDefault="0096717B" w:rsidP="004D30DE">
      <w:pPr>
        <w:jc w:val="both"/>
      </w:pPr>
      <w:r>
        <w:t xml:space="preserve">Each final DataFrame imported to table in </w:t>
      </w:r>
      <w:r w:rsidR="00297099">
        <w:t xml:space="preserve">PostgreSQL </w:t>
      </w:r>
      <w:r>
        <w:t>then transfer</w:t>
      </w:r>
      <w:r w:rsidR="00DD2FAB">
        <w:t>red</w:t>
      </w:r>
      <w:r>
        <w:t xml:space="preserve"> into </w:t>
      </w:r>
      <w:proofErr w:type="spellStart"/>
      <w:r>
        <w:t>wellwell_db</w:t>
      </w:r>
      <w:proofErr w:type="spellEnd"/>
      <w:r>
        <w:t xml:space="preserve"> database.</w:t>
      </w:r>
      <w:r w:rsidR="00F15A79">
        <w:t xml:space="preserve">  Users also can pandas and connect to </w:t>
      </w:r>
      <w:proofErr w:type="spellStart"/>
      <w:r w:rsidR="00F15A79">
        <w:t>db</w:t>
      </w:r>
      <w:proofErr w:type="spellEnd"/>
      <w:r w:rsidR="00F15A79">
        <w:t xml:space="preserve"> and query for information.</w:t>
      </w:r>
    </w:p>
    <w:p w:rsidR="00DC3058" w:rsidRDefault="00DC3058" w:rsidP="00B660CA">
      <w:pPr>
        <w:jc w:val="both"/>
      </w:pPr>
    </w:p>
    <w:p w:rsidR="00DD2FAB" w:rsidRPr="00DD2FAB" w:rsidRDefault="00DD2FAB" w:rsidP="00B660CA">
      <w:pPr>
        <w:jc w:val="both"/>
        <w:rPr>
          <w:b/>
        </w:rPr>
      </w:pPr>
      <w:r w:rsidRPr="00DD2FAB">
        <w:rPr>
          <w:b/>
        </w:rPr>
        <w:t>Summary</w:t>
      </w:r>
    </w:p>
    <w:p w:rsidR="00F15A79" w:rsidRDefault="00F15A79" w:rsidP="00FA76FD">
      <w:pPr>
        <w:jc w:val="both"/>
      </w:pPr>
      <w:r>
        <w:t>The f</w:t>
      </w:r>
      <w:r w:rsidR="00DD2FAB">
        <w:t>inal</w:t>
      </w:r>
      <w:r w:rsidR="0096717B">
        <w:t xml:space="preserve"> dataset </w:t>
      </w:r>
      <w:r w:rsidR="00FA76FD">
        <w:t xml:space="preserve">can also be added, edited, deleted and updated, in the future.  It can </w:t>
      </w:r>
      <w:r>
        <w:t xml:space="preserve">be tailored </w:t>
      </w:r>
      <w:r w:rsidR="00F23740">
        <w:t xml:space="preserve">to suite </w:t>
      </w:r>
      <w:r w:rsidR="00F81C4E">
        <w:t xml:space="preserve">specific group of </w:t>
      </w:r>
      <w:r>
        <w:t>users.</w:t>
      </w:r>
    </w:p>
    <w:p w:rsidR="00FA76FD" w:rsidRDefault="00FA76FD" w:rsidP="00FA76FD">
      <w:pPr>
        <w:jc w:val="both"/>
      </w:pPr>
      <w:r>
        <w:t xml:space="preserve">An application such as spot fire or power bi can also be built on top for easily visualizing and data retrieving </w:t>
      </w:r>
      <w:r w:rsidR="00276F8A">
        <w:t>in the future</w:t>
      </w:r>
      <w:r>
        <w:t xml:space="preserve">.  </w:t>
      </w:r>
    </w:p>
    <w:p w:rsidR="00422979" w:rsidRDefault="004E3B44" w:rsidP="00422979">
      <w:pPr>
        <w:jc w:val="both"/>
      </w:pPr>
      <w:r>
        <w:t xml:space="preserve">Future improvement when </w:t>
      </w:r>
      <w:r w:rsidR="00DD2FAB">
        <w:t>working on large number of</w:t>
      </w:r>
      <w:r>
        <w:t xml:space="preserve"> wells, </w:t>
      </w:r>
      <w:r w:rsidR="00422979">
        <w:t xml:space="preserve">web scraping could possibly be done during data mining </w:t>
      </w:r>
      <w:r>
        <w:t>stage to</w:t>
      </w:r>
      <w:r w:rsidR="00422979">
        <w:t xml:space="preserve"> </w:t>
      </w:r>
      <w:r w:rsidR="007D7A1E">
        <w:t>capture</w:t>
      </w:r>
      <w:r w:rsidR="00DD2FAB">
        <w:t xml:space="preserve"> </w:t>
      </w:r>
      <w:r w:rsidR="00422979">
        <w:t>metadata directly form</w:t>
      </w:r>
      <w:r w:rsidR="00F15A79">
        <w:t xml:space="preserve"> government</w:t>
      </w:r>
      <w:r w:rsidR="00422979">
        <w:t xml:space="preserve"> website</w:t>
      </w:r>
      <w:r w:rsidR="00F15A79">
        <w:t>s</w:t>
      </w:r>
      <w:r w:rsidR="00422979">
        <w:t>.</w:t>
      </w:r>
    </w:p>
    <w:p w:rsidR="00422979" w:rsidRDefault="00422979" w:rsidP="00B660CA">
      <w:pPr>
        <w:jc w:val="both"/>
        <w:rPr>
          <w:b/>
        </w:rPr>
      </w:pPr>
    </w:p>
    <w:p w:rsidR="00F92B81" w:rsidRPr="004D30DE" w:rsidRDefault="004D30DE" w:rsidP="00B660CA">
      <w:pPr>
        <w:jc w:val="both"/>
        <w:rPr>
          <w:b/>
        </w:rPr>
      </w:pPr>
      <w:r>
        <w:rPr>
          <w:b/>
        </w:rPr>
        <w:t>Data Sources and Tools:</w:t>
      </w:r>
    </w:p>
    <w:p w:rsidR="00DC3058" w:rsidRDefault="00EE419D" w:rsidP="00B660CA">
      <w:pPr>
        <w:jc w:val="both"/>
        <w:rPr>
          <w:rStyle w:val="Hyperlink"/>
        </w:rPr>
      </w:pPr>
      <w:hyperlink r:id="rId17" w:history="1">
        <w:r w:rsidR="00DC3058" w:rsidRPr="008D2E54">
          <w:rPr>
            <w:rStyle w:val="Hyperlink"/>
          </w:rPr>
          <w:t>https://nopims.dmp.wa.gov.au/Nopims/Search/Wells#</w:t>
        </w:r>
      </w:hyperlink>
    </w:p>
    <w:p w:rsidR="00DD2FAB" w:rsidRDefault="00DD2FAB" w:rsidP="00B660CA">
      <w:pPr>
        <w:jc w:val="both"/>
      </w:pPr>
      <w:r w:rsidRPr="00DD2FAB">
        <w:lastRenderedPageBreak/>
        <w:t>http://dbforms.ga.gov.au/www/npm.well.search</w:t>
      </w:r>
    </w:p>
    <w:p w:rsidR="00DC3058" w:rsidRDefault="0096717B" w:rsidP="0096717B">
      <w:pPr>
        <w:jc w:val="both"/>
      </w:pPr>
      <w:r w:rsidRPr="0096717B">
        <w:t>QuickDBD: https://www.quickdatabasediagrams.com/</w:t>
      </w:r>
    </w:p>
    <w:sectPr w:rsidR="00DC3058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E419D" w:rsidRDefault="00EE419D" w:rsidP="00A06A86">
      <w:pPr>
        <w:spacing w:after="0" w:line="240" w:lineRule="auto"/>
      </w:pPr>
      <w:r>
        <w:separator/>
      </w:r>
    </w:p>
  </w:endnote>
  <w:endnote w:type="continuationSeparator" w:id="0">
    <w:p w:rsidR="00EE419D" w:rsidRDefault="00EE419D" w:rsidP="00A06A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10DF" w:rsidRDefault="00D710D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3058" w:rsidRDefault="00DC3058">
    <w:pPr>
      <w:pStyle w:val="Footer"/>
    </w:pPr>
  </w:p>
  <w:p w:rsidR="00DC3058" w:rsidRDefault="00DC3058">
    <w:pPr>
      <w:pStyle w:val="Footer"/>
    </w:pPr>
  </w:p>
  <w:p w:rsidR="00DC3058" w:rsidRDefault="00DC3058">
    <w:pPr>
      <w:pStyle w:val="Footer"/>
    </w:pPr>
  </w:p>
  <w:p w:rsidR="00A06A86" w:rsidRDefault="00A06A86">
    <w:pPr>
      <w:pStyle w:val="Footer"/>
    </w:pPr>
    <w:r>
      <w:rPr>
        <w:noProof/>
        <w:lang w:eastAsia="en-AU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10234930</wp:posOffset>
              </wp:positionV>
              <wp:extent cx="7560310" cy="266700"/>
              <wp:effectExtent l="0" t="0" r="0" b="0"/>
              <wp:wrapNone/>
              <wp:docPr id="1" name="MSIPCMd96e41c5b0a0b187783da8c5" descr="{&quot;HashCode&quot;:1831732991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A06A86" w:rsidRPr="00A06A86" w:rsidRDefault="00A06A86" w:rsidP="00A06A86">
                          <w:pPr>
                            <w:spacing w:after="0"/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d96e41c5b0a0b187783da8c5" o:spid="_x0000_s1026" type="#_x0000_t202" alt="{&quot;HashCode&quot;:1831732991,&quot;Height&quot;:841.0,&quot;Width&quot;:595.0,&quot;Placement&quot;:&quot;Footer&quot;,&quot;Index&quot;:&quot;Primary&quot;,&quot;Section&quot;:1,&quot;Top&quot;:0.0,&quot;Left&quot;:0.0}" style="position:absolute;margin-left:0;margin-top:805.9pt;width:595.3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" o:allowincell="f" filled="f" stroked="f" strokeweight=".5pt">
              <v:textbox inset=",0,,0">
                <w:txbxContent>
                  <w:p w:rsidR="00A06A86" w:rsidRPr="00A06A86" w:rsidRDefault="00A06A86" w:rsidP="00A06A86">
                    <w:pPr>
                      <w:spacing w:after="0"/>
                      <w:jc w:val="center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10DF" w:rsidRDefault="00D710D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E419D" w:rsidRDefault="00EE419D" w:rsidP="00A06A86">
      <w:pPr>
        <w:spacing w:after="0" w:line="240" w:lineRule="auto"/>
      </w:pPr>
      <w:r>
        <w:separator/>
      </w:r>
    </w:p>
  </w:footnote>
  <w:footnote w:type="continuationSeparator" w:id="0">
    <w:p w:rsidR="00EE419D" w:rsidRDefault="00EE419D" w:rsidP="00A06A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10DF" w:rsidRDefault="00D710D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10DF" w:rsidRDefault="00D710D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10DF" w:rsidRDefault="00D710D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C11816"/>
    <w:multiLevelType w:val="hybridMultilevel"/>
    <w:tmpl w:val="8CB0D0D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1D1091"/>
    <w:multiLevelType w:val="hybridMultilevel"/>
    <w:tmpl w:val="2856F88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BA1870"/>
    <w:multiLevelType w:val="hybridMultilevel"/>
    <w:tmpl w:val="7628794C"/>
    <w:lvl w:ilvl="0" w:tplc="0C09000F">
      <w:start w:val="1"/>
      <w:numFmt w:val="decimal"/>
      <w:lvlText w:val="%1."/>
      <w:lvlJc w:val="left"/>
      <w:pPr>
        <w:ind w:left="1440" w:hanging="360"/>
      </w:p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8F03073"/>
    <w:multiLevelType w:val="hybridMultilevel"/>
    <w:tmpl w:val="B96010B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D13820"/>
    <w:multiLevelType w:val="hybridMultilevel"/>
    <w:tmpl w:val="A12CB34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040A40"/>
    <w:multiLevelType w:val="hybridMultilevel"/>
    <w:tmpl w:val="EA9C276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756D5B"/>
    <w:multiLevelType w:val="hybridMultilevel"/>
    <w:tmpl w:val="2B9A1FB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F61143"/>
    <w:multiLevelType w:val="hybridMultilevel"/>
    <w:tmpl w:val="C560829C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2A0722A"/>
    <w:multiLevelType w:val="hybridMultilevel"/>
    <w:tmpl w:val="199272F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6B3ECA"/>
    <w:multiLevelType w:val="hybridMultilevel"/>
    <w:tmpl w:val="2E8E731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510AB6"/>
    <w:multiLevelType w:val="hybridMultilevel"/>
    <w:tmpl w:val="275077B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8"/>
  </w:num>
  <w:num w:numId="5">
    <w:abstractNumId w:val="2"/>
  </w:num>
  <w:num w:numId="6">
    <w:abstractNumId w:val="9"/>
  </w:num>
  <w:num w:numId="7">
    <w:abstractNumId w:val="1"/>
  </w:num>
  <w:num w:numId="8">
    <w:abstractNumId w:val="0"/>
  </w:num>
  <w:num w:numId="9">
    <w:abstractNumId w:val="7"/>
  </w:num>
  <w:num w:numId="10">
    <w:abstractNumId w:val="4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A86"/>
    <w:rsid w:val="000374BB"/>
    <w:rsid w:val="000D176D"/>
    <w:rsid w:val="000F0925"/>
    <w:rsid w:val="000F700E"/>
    <w:rsid w:val="001233CC"/>
    <w:rsid w:val="0012482C"/>
    <w:rsid w:val="0014096C"/>
    <w:rsid w:val="00153CCE"/>
    <w:rsid w:val="00157EFD"/>
    <w:rsid w:val="00177AA2"/>
    <w:rsid w:val="001948E7"/>
    <w:rsid w:val="00213BAB"/>
    <w:rsid w:val="002212D5"/>
    <w:rsid w:val="00276F8A"/>
    <w:rsid w:val="00291C03"/>
    <w:rsid w:val="00297099"/>
    <w:rsid w:val="002B5648"/>
    <w:rsid w:val="00307639"/>
    <w:rsid w:val="0034199A"/>
    <w:rsid w:val="00357426"/>
    <w:rsid w:val="0037043B"/>
    <w:rsid w:val="00371123"/>
    <w:rsid w:val="003A41E1"/>
    <w:rsid w:val="003A6AD6"/>
    <w:rsid w:val="00405F40"/>
    <w:rsid w:val="0041352A"/>
    <w:rsid w:val="00422979"/>
    <w:rsid w:val="00462A36"/>
    <w:rsid w:val="00495742"/>
    <w:rsid w:val="004D30DE"/>
    <w:rsid w:val="004E3B44"/>
    <w:rsid w:val="00515667"/>
    <w:rsid w:val="005204DA"/>
    <w:rsid w:val="00527168"/>
    <w:rsid w:val="00553F58"/>
    <w:rsid w:val="00565B7B"/>
    <w:rsid w:val="00566246"/>
    <w:rsid w:val="00581ECA"/>
    <w:rsid w:val="005B4141"/>
    <w:rsid w:val="005C37B5"/>
    <w:rsid w:val="005D572D"/>
    <w:rsid w:val="005F6ED2"/>
    <w:rsid w:val="00731B92"/>
    <w:rsid w:val="00780613"/>
    <w:rsid w:val="00782B28"/>
    <w:rsid w:val="007916FC"/>
    <w:rsid w:val="007D5BD4"/>
    <w:rsid w:val="007D7A1E"/>
    <w:rsid w:val="007E162D"/>
    <w:rsid w:val="00805021"/>
    <w:rsid w:val="00831392"/>
    <w:rsid w:val="0088624F"/>
    <w:rsid w:val="00896239"/>
    <w:rsid w:val="008E1C25"/>
    <w:rsid w:val="00942D0E"/>
    <w:rsid w:val="00944AFA"/>
    <w:rsid w:val="0096717B"/>
    <w:rsid w:val="00974923"/>
    <w:rsid w:val="00991864"/>
    <w:rsid w:val="009D3233"/>
    <w:rsid w:val="00A06A86"/>
    <w:rsid w:val="00A429CD"/>
    <w:rsid w:val="00A51088"/>
    <w:rsid w:val="00A82CD0"/>
    <w:rsid w:val="00A93DAE"/>
    <w:rsid w:val="00AA592A"/>
    <w:rsid w:val="00AD7D5C"/>
    <w:rsid w:val="00AF0921"/>
    <w:rsid w:val="00B24AC4"/>
    <w:rsid w:val="00B25DE9"/>
    <w:rsid w:val="00B660CA"/>
    <w:rsid w:val="00B84FCD"/>
    <w:rsid w:val="00BB5BFD"/>
    <w:rsid w:val="00BC68E7"/>
    <w:rsid w:val="00BD37C6"/>
    <w:rsid w:val="00BE5045"/>
    <w:rsid w:val="00C435F7"/>
    <w:rsid w:val="00C52C6B"/>
    <w:rsid w:val="00C727D0"/>
    <w:rsid w:val="00C74231"/>
    <w:rsid w:val="00CC6CA4"/>
    <w:rsid w:val="00CD2FB1"/>
    <w:rsid w:val="00D41F87"/>
    <w:rsid w:val="00D4554D"/>
    <w:rsid w:val="00D710DF"/>
    <w:rsid w:val="00DA4181"/>
    <w:rsid w:val="00DC3058"/>
    <w:rsid w:val="00DD2FAB"/>
    <w:rsid w:val="00DD5C9E"/>
    <w:rsid w:val="00DF1BEC"/>
    <w:rsid w:val="00E23DB8"/>
    <w:rsid w:val="00E23FDA"/>
    <w:rsid w:val="00E31EF7"/>
    <w:rsid w:val="00E43B62"/>
    <w:rsid w:val="00E557E0"/>
    <w:rsid w:val="00EB1856"/>
    <w:rsid w:val="00EC2071"/>
    <w:rsid w:val="00EC63C4"/>
    <w:rsid w:val="00EE419D"/>
    <w:rsid w:val="00EE4821"/>
    <w:rsid w:val="00F15A79"/>
    <w:rsid w:val="00F23740"/>
    <w:rsid w:val="00F31CE1"/>
    <w:rsid w:val="00F331C7"/>
    <w:rsid w:val="00F5449D"/>
    <w:rsid w:val="00F81C4E"/>
    <w:rsid w:val="00F92B81"/>
    <w:rsid w:val="00FA76FD"/>
    <w:rsid w:val="00FB2FBF"/>
    <w:rsid w:val="00FF4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CB9024"/>
  <w15:chartTrackingRefBased/>
  <w15:docId w15:val="{55DE3E49-32A3-4D00-8A50-F1C4481CB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60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660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492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06A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A86"/>
  </w:style>
  <w:style w:type="paragraph" w:styleId="Footer">
    <w:name w:val="footer"/>
    <w:basedOn w:val="Normal"/>
    <w:link w:val="FooterChar"/>
    <w:uiPriority w:val="99"/>
    <w:unhideWhenUsed/>
    <w:rsid w:val="00A06A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A86"/>
  </w:style>
  <w:style w:type="character" w:styleId="Hyperlink">
    <w:name w:val="Hyperlink"/>
    <w:basedOn w:val="DefaultParagraphFont"/>
    <w:uiPriority w:val="99"/>
    <w:unhideWhenUsed/>
    <w:rsid w:val="00F92B8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41F8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660C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660C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7492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886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77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2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02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23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nopims.dmp.wa.gov.au/Nopims/Search/Wells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0A68A4-1209-4189-A273-BBBB001314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1722</TotalTime>
  <Pages>5</Pages>
  <Words>670</Words>
  <Characters>3821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Schlumberger</Company>
  <LinksUpToDate>false</LinksUpToDate>
  <CharactersWithSpaces>4483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Narisara Kantanong</dc:creator>
  <cp:keywords/>
  <dc:description/>
  <cp:lastModifiedBy>Narisara Kantanong</cp:lastModifiedBy>
  <cp:revision>43</cp:revision>
  <dcterms:created xsi:type="dcterms:W3CDTF">2021-06-08T09:34:00Z</dcterms:created>
  <dcterms:modified xsi:type="dcterms:W3CDTF">2021-06-14T13:23:00Z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03e2fe1-4846-4393-8cf2-1bc71a04fd88_Enabled">
    <vt:lpwstr>True</vt:lpwstr>
  </property>
  <property fmtid="{D5CDD505-2E9C-101B-9397-08002B2CF9AE}" pid="3" name="MSIP_Label_703e2fe1-4846-4393-8cf2-1bc71a04fd88_SiteId">
    <vt:lpwstr>41ff26dc-250f-4b13-8981-739be8610c21</vt:lpwstr>
  </property>
  <property fmtid="{D5CDD505-2E9C-101B-9397-08002B2CF9AE}" pid="4" name="MSIP_Label_703e2fe1-4846-4393-8cf2-1bc71a04fd88_Owner">
    <vt:lpwstr>NKantanong@slb.com</vt:lpwstr>
  </property>
  <property fmtid="{D5CDD505-2E9C-101B-9397-08002B2CF9AE}" pid="5" name="MSIP_Label_703e2fe1-4846-4393-8cf2-1bc71a04fd88_SetDate">
    <vt:lpwstr>2021-06-08T21:24:30.4656857Z</vt:lpwstr>
  </property>
  <property fmtid="{D5CDD505-2E9C-101B-9397-08002B2CF9AE}" pid="6" name="MSIP_Label_703e2fe1-4846-4393-8cf2-1bc71a04fd88_Name">
    <vt:lpwstr>Public</vt:lpwstr>
  </property>
  <property fmtid="{D5CDD505-2E9C-101B-9397-08002B2CF9AE}" pid="7" name="MSIP_Label_703e2fe1-4846-4393-8cf2-1bc71a04fd88_Application">
    <vt:lpwstr>Microsoft Azure Information Protection</vt:lpwstr>
  </property>
  <property fmtid="{D5CDD505-2E9C-101B-9397-08002B2CF9AE}" pid="8" name="MSIP_Label_703e2fe1-4846-4393-8cf2-1bc71a04fd88_ActionId">
    <vt:lpwstr>0ebd00cb-b8df-430b-8c3c-85b703f2dae6</vt:lpwstr>
  </property>
  <property fmtid="{D5CDD505-2E9C-101B-9397-08002B2CF9AE}" pid="9" name="MSIP_Label_703e2fe1-4846-4393-8cf2-1bc71a04fd88_Extended_MSFT_Method">
    <vt:lpwstr>Manual</vt:lpwstr>
  </property>
  <property fmtid="{D5CDD505-2E9C-101B-9397-08002B2CF9AE}" pid="10" name="Sensitivity">
    <vt:lpwstr>Public</vt:lpwstr>
  </property>
</Properties>
</file>