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6"/>
        <w:gridCol w:w="1915"/>
        <w:gridCol w:w="1915"/>
        <w:gridCol w:w="1915"/>
        <w:gridCol w:w="1915"/>
      </w:tblGrid>
      <w:tr w:rsidR="00D108FC" w:rsidTr="000F5E47">
        <w:tc>
          <w:tcPr>
            <w:tcW w:w="1916" w:type="dxa"/>
            <w:shd w:val="clear" w:color="auto" w:fill="EEECE1" w:themeFill="background2"/>
          </w:tcPr>
          <w:p w:rsidR="00D108FC" w:rsidRDefault="00D108FC">
            <w:bookmarkStart w:id="0" w:name="_GoBack"/>
            <w:bookmarkEnd w:id="0"/>
            <w:r>
              <w:t>Question</w:t>
            </w:r>
          </w:p>
        </w:tc>
        <w:tc>
          <w:tcPr>
            <w:tcW w:w="1915" w:type="dxa"/>
            <w:shd w:val="clear" w:color="auto" w:fill="EEECE1" w:themeFill="background2"/>
          </w:tcPr>
          <w:p w:rsidR="00D108FC" w:rsidRDefault="00D108FC">
            <w:r>
              <w:t>PV</w:t>
            </w:r>
          </w:p>
        </w:tc>
        <w:tc>
          <w:tcPr>
            <w:tcW w:w="1915" w:type="dxa"/>
            <w:shd w:val="clear" w:color="auto" w:fill="EEECE1" w:themeFill="background2"/>
          </w:tcPr>
          <w:p w:rsidR="00D108FC" w:rsidRDefault="00D108FC">
            <w:r>
              <w:t>FV</w:t>
            </w:r>
          </w:p>
        </w:tc>
        <w:tc>
          <w:tcPr>
            <w:tcW w:w="1915" w:type="dxa"/>
            <w:shd w:val="clear" w:color="auto" w:fill="EEECE1" w:themeFill="background2"/>
          </w:tcPr>
          <w:p w:rsidR="00D108FC" w:rsidRDefault="00D108FC">
            <w:r>
              <w:t>I</w:t>
            </w:r>
          </w:p>
        </w:tc>
        <w:tc>
          <w:tcPr>
            <w:tcW w:w="1915" w:type="dxa"/>
            <w:shd w:val="clear" w:color="auto" w:fill="EEECE1" w:themeFill="background2"/>
          </w:tcPr>
          <w:p w:rsidR="00D108FC" w:rsidRDefault="00D108FC">
            <w:r>
              <w:t>N</w:t>
            </w:r>
          </w:p>
        </w:tc>
      </w:tr>
      <w:tr w:rsidR="00D108FC" w:rsidTr="000F5E47">
        <w:tc>
          <w:tcPr>
            <w:tcW w:w="1916" w:type="dxa"/>
            <w:shd w:val="clear" w:color="auto" w:fill="EEECE1" w:themeFill="background2"/>
          </w:tcPr>
          <w:p w:rsidR="00D108FC" w:rsidRDefault="00D108FC">
            <w:r>
              <w:t>Q01</w:t>
            </w:r>
          </w:p>
        </w:tc>
        <w:tc>
          <w:tcPr>
            <w:tcW w:w="1915" w:type="dxa"/>
            <w:shd w:val="clear" w:color="auto" w:fill="EEECE1" w:themeFill="background2"/>
          </w:tcPr>
          <w:p w:rsidR="00D108FC" w:rsidRDefault="00D108FC">
            <w:r>
              <w:t>100</w:t>
            </w:r>
          </w:p>
        </w:tc>
        <w:tc>
          <w:tcPr>
            <w:tcW w:w="1915" w:type="dxa"/>
            <w:shd w:val="clear" w:color="auto" w:fill="EEECE1" w:themeFill="background2"/>
          </w:tcPr>
          <w:p w:rsidR="00D108FC" w:rsidRDefault="00D108FC">
            <w:r>
              <w:t>?</w:t>
            </w:r>
          </w:p>
        </w:tc>
        <w:tc>
          <w:tcPr>
            <w:tcW w:w="1915" w:type="dxa"/>
            <w:shd w:val="clear" w:color="auto" w:fill="EEECE1" w:themeFill="background2"/>
          </w:tcPr>
          <w:p w:rsidR="00D108FC" w:rsidRDefault="00D108FC">
            <w:r>
              <w:t>10%</w:t>
            </w:r>
          </w:p>
        </w:tc>
        <w:tc>
          <w:tcPr>
            <w:tcW w:w="1915" w:type="dxa"/>
            <w:shd w:val="clear" w:color="auto" w:fill="EEECE1" w:themeFill="background2"/>
          </w:tcPr>
          <w:p w:rsidR="00D108FC" w:rsidRDefault="00D108FC">
            <w:r>
              <w:t>10</w:t>
            </w:r>
          </w:p>
        </w:tc>
      </w:tr>
      <w:tr w:rsidR="00D108FC" w:rsidTr="000F5E47">
        <w:tc>
          <w:tcPr>
            <w:tcW w:w="1916" w:type="dxa"/>
            <w:shd w:val="clear" w:color="auto" w:fill="EEECE1" w:themeFill="background2"/>
          </w:tcPr>
          <w:p w:rsidR="00D108FC" w:rsidRDefault="00D108FC">
            <w:r>
              <w:t>Q02</w:t>
            </w:r>
          </w:p>
        </w:tc>
        <w:tc>
          <w:tcPr>
            <w:tcW w:w="1915" w:type="dxa"/>
            <w:shd w:val="clear" w:color="auto" w:fill="EEECE1" w:themeFill="background2"/>
          </w:tcPr>
          <w:p w:rsidR="00D108FC" w:rsidRDefault="00D108FC">
            <w:r>
              <w:t>2000</w:t>
            </w:r>
          </w:p>
        </w:tc>
        <w:tc>
          <w:tcPr>
            <w:tcW w:w="1915" w:type="dxa"/>
            <w:shd w:val="clear" w:color="auto" w:fill="EEECE1" w:themeFill="background2"/>
          </w:tcPr>
          <w:p w:rsidR="00D108FC" w:rsidRDefault="00D108FC">
            <w:r>
              <w:t>?</w:t>
            </w:r>
          </w:p>
        </w:tc>
        <w:tc>
          <w:tcPr>
            <w:tcW w:w="1915" w:type="dxa"/>
            <w:shd w:val="clear" w:color="auto" w:fill="EEECE1" w:themeFill="background2"/>
          </w:tcPr>
          <w:p w:rsidR="00D108FC" w:rsidRDefault="00D108FC">
            <w:r>
              <w:t>8%</w:t>
            </w:r>
          </w:p>
        </w:tc>
        <w:tc>
          <w:tcPr>
            <w:tcW w:w="1915" w:type="dxa"/>
            <w:shd w:val="clear" w:color="auto" w:fill="EEECE1" w:themeFill="background2"/>
          </w:tcPr>
          <w:p w:rsidR="00D108FC" w:rsidRDefault="00D108FC">
            <w:r>
              <w:t>10</w:t>
            </w:r>
          </w:p>
        </w:tc>
      </w:tr>
      <w:tr w:rsidR="00D108FC" w:rsidTr="000F5E47">
        <w:tc>
          <w:tcPr>
            <w:tcW w:w="1916" w:type="dxa"/>
            <w:shd w:val="clear" w:color="auto" w:fill="EEECE1" w:themeFill="background2"/>
          </w:tcPr>
          <w:p w:rsidR="00D108FC" w:rsidRDefault="00D108FC">
            <w:r>
              <w:t>Q03</w:t>
            </w:r>
          </w:p>
        </w:tc>
        <w:tc>
          <w:tcPr>
            <w:tcW w:w="1915" w:type="dxa"/>
            <w:shd w:val="clear" w:color="auto" w:fill="EEECE1" w:themeFill="background2"/>
          </w:tcPr>
          <w:p w:rsidR="00D108FC" w:rsidRDefault="00D108FC"/>
        </w:tc>
        <w:tc>
          <w:tcPr>
            <w:tcW w:w="1915" w:type="dxa"/>
            <w:shd w:val="clear" w:color="auto" w:fill="00B0F0"/>
          </w:tcPr>
          <w:p w:rsidR="00D108FC" w:rsidRDefault="00D108FC">
            <w:r>
              <w:t>6344.34</w:t>
            </w:r>
          </w:p>
        </w:tc>
        <w:tc>
          <w:tcPr>
            <w:tcW w:w="1915" w:type="dxa"/>
            <w:shd w:val="clear" w:color="auto" w:fill="EEECE1" w:themeFill="background2"/>
          </w:tcPr>
          <w:p w:rsidR="00D108FC" w:rsidRDefault="00D108FC"/>
        </w:tc>
        <w:tc>
          <w:tcPr>
            <w:tcW w:w="1915" w:type="dxa"/>
            <w:shd w:val="clear" w:color="auto" w:fill="EEECE1" w:themeFill="background2"/>
          </w:tcPr>
          <w:p w:rsidR="00D108FC" w:rsidRDefault="00D108FC"/>
        </w:tc>
      </w:tr>
      <w:tr w:rsidR="00D108FC" w:rsidTr="000F5E47">
        <w:tc>
          <w:tcPr>
            <w:tcW w:w="1916" w:type="dxa"/>
            <w:shd w:val="clear" w:color="auto" w:fill="EEECE1" w:themeFill="background2"/>
          </w:tcPr>
          <w:p w:rsidR="00D108FC" w:rsidRDefault="00D108FC">
            <w:r>
              <w:t>Q04</w:t>
            </w:r>
          </w:p>
        </w:tc>
        <w:tc>
          <w:tcPr>
            <w:tcW w:w="1915" w:type="dxa"/>
            <w:shd w:val="clear" w:color="auto" w:fill="EEECE1" w:themeFill="background2"/>
          </w:tcPr>
          <w:p w:rsidR="00D108FC" w:rsidRDefault="00D108FC">
            <w:r>
              <w:t>?</w:t>
            </w:r>
          </w:p>
        </w:tc>
        <w:tc>
          <w:tcPr>
            <w:tcW w:w="1915" w:type="dxa"/>
            <w:shd w:val="clear" w:color="auto" w:fill="EEECE1" w:themeFill="background2"/>
          </w:tcPr>
          <w:p w:rsidR="00D108FC" w:rsidRDefault="00D108FC">
            <w:r>
              <w:t>1000</w:t>
            </w:r>
          </w:p>
        </w:tc>
        <w:tc>
          <w:tcPr>
            <w:tcW w:w="1915" w:type="dxa"/>
            <w:shd w:val="clear" w:color="auto" w:fill="EEECE1" w:themeFill="background2"/>
          </w:tcPr>
          <w:p w:rsidR="00D108FC" w:rsidRDefault="00D108FC">
            <w:r>
              <w:t>12%</w:t>
            </w:r>
          </w:p>
        </w:tc>
        <w:tc>
          <w:tcPr>
            <w:tcW w:w="1915" w:type="dxa"/>
            <w:shd w:val="clear" w:color="auto" w:fill="EEECE1" w:themeFill="background2"/>
          </w:tcPr>
          <w:p w:rsidR="00D108FC" w:rsidRDefault="00D108FC">
            <w:r>
              <w:t>20</w:t>
            </w:r>
          </w:p>
        </w:tc>
      </w:tr>
      <w:tr w:rsidR="00D108FC" w:rsidTr="002403D3">
        <w:tc>
          <w:tcPr>
            <w:tcW w:w="1916" w:type="dxa"/>
            <w:shd w:val="clear" w:color="auto" w:fill="EEECE1" w:themeFill="background2"/>
          </w:tcPr>
          <w:p w:rsidR="00D108FC" w:rsidRDefault="00D108FC">
            <w:r>
              <w:t>Q05</w:t>
            </w:r>
          </w:p>
        </w:tc>
        <w:tc>
          <w:tcPr>
            <w:tcW w:w="1915" w:type="dxa"/>
            <w:shd w:val="clear" w:color="auto" w:fill="00B0F0"/>
          </w:tcPr>
          <w:p w:rsidR="00D108FC" w:rsidRDefault="00D108FC">
            <w:r>
              <w:t>103.67</w:t>
            </w:r>
          </w:p>
        </w:tc>
        <w:tc>
          <w:tcPr>
            <w:tcW w:w="1915" w:type="dxa"/>
            <w:shd w:val="clear" w:color="auto" w:fill="EEECE1" w:themeFill="background2"/>
          </w:tcPr>
          <w:p w:rsidR="00D108FC" w:rsidRDefault="00D108FC"/>
        </w:tc>
        <w:tc>
          <w:tcPr>
            <w:tcW w:w="1915" w:type="dxa"/>
            <w:shd w:val="clear" w:color="auto" w:fill="EEECE1" w:themeFill="background2"/>
          </w:tcPr>
          <w:p w:rsidR="00D108FC" w:rsidRDefault="00D108FC"/>
        </w:tc>
        <w:tc>
          <w:tcPr>
            <w:tcW w:w="1915" w:type="dxa"/>
            <w:shd w:val="clear" w:color="auto" w:fill="EEECE1" w:themeFill="background2"/>
          </w:tcPr>
          <w:p w:rsidR="00D108FC" w:rsidRDefault="00D108FC"/>
        </w:tc>
      </w:tr>
      <w:tr w:rsidR="00D108FC" w:rsidTr="0057713A">
        <w:tc>
          <w:tcPr>
            <w:tcW w:w="1916" w:type="dxa"/>
            <w:shd w:val="clear" w:color="auto" w:fill="EEECE1" w:themeFill="background2"/>
          </w:tcPr>
          <w:p w:rsidR="00D108FC" w:rsidRDefault="00D108FC">
            <w:r>
              <w:t>Q06</w:t>
            </w:r>
          </w:p>
        </w:tc>
        <w:tc>
          <w:tcPr>
            <w:tcW w:w="1915" w:type="dxa"/>
            <w:shd w:val="clear" w:color="auto" w:fill="EEECE1" w:themeFill="background2"/>
          </w:tcPr>
          <w:p w:rsidR="00D108FC" w:rsidRDefault="00D108FC">
            <w:r>
              <w:t>1</w:t>
            </w:r>
          </w:p>
        </w:tc>
        <w:tc>
          <w:tcPr>
            <w:tcW w:w="1915" w:type="dxa"/>
            <w:shd w:val="clear" w:color="auto" w:fill="EEECE1" w:themeFill="background2"/>
          </w:tcPr>
          <w:p w:rsidR="00D108FC" w:rsidRDefault="00D108FC">
            <w:r>
              <w:t>2</w:t>
            </w:r>
          </w:p>
        </w:tc>
        <w:tc>
          <w:tcPr>
            <w:tcW w:w="1915" w:type="dxa"/>
            <w:shd w:val="clear" w:color="auto" w:fill="EEECE1" w:themeFill="background2"/>
          </w:tcPr>
          <w:p w:rsidR="00D108FC" w:rsidRDefault="00D108FC">
            <w:r>
              <w:t>?</w:t>
            </w:r>
          </w:p>
        </w:tc>
        <w:tc>
          <w:tcPr>
            <w:tcW w:w="1915" w:type="dxa"/>
            <w:shd w:val="clear" w:color="auto" w:fill="EEECE1" w:themeFill="background2"/>
          </w:tcPr>
          <w:p w:rsidR="00D108FC" w:rsidRDefault="00D108FC">
            <w:r>
              <w:t>10</w:t>
            </w:r>
          </w:p>
        </w:tc>
      </w:tr>
      <w:tr w:rsidR="00D108FC" w:rsidTr="000A048A">
        <w:tc>
          <w:tcPr>
            <w:tcW w:w="1916" w:type="dxa"/>
            <w:shd w:val="clear" w:color="auto" w:fill="EEECE1" w:themeFill="background2"/>
          </w:tcPr>
          <w:p w:rsidR="00D108FC" w:rsidRDefault="00D108FC">
            <w:r>
              <w:t>Q07</w:t>
            </w:r>
          </w:p>
        </w:tc>
        <w:tc>
          <w:tcPr>
            <w:tcW w:w="1915" w:type="dxa"/>
            <w:shd w:val="clear" w:color="auto" w:fill="EEECE1" w:themeFill="background2"/>
          </w:tcPr>
          <w:p w:rsidR="00D108FC" w:rsidRDefault="00D108FC"/>
        </w:tc>
        <w:tc>
          <w:tcPr>
            <w:tcW w:w="1915" w:type="dxa"/>
            <w:shd w:val="clear" w:color="auto" w:fill="EEECE1" w:themeFill="background2"/>
          </w:tcPr>
          <w:p w:rsidR="00D108FC" w:rsidRDefault="00D108FC"/>
        </w:tc>
        <w:tc>
          <w:tcPr>
            <w:tcW w:w="1915" w:type="dxa"/>
            <w:shd w:val="clear" w:color="auto" w:fill="00B0F0"/>
          </w:tcPr>
          <w:p w:rsidR="00D108FC" w:rsidRDefault="00D108FC">
            <w:r>
              <w:t>7.7177</w:t>
            </w:r>
          </w:p>
        </w:tc>
        <w:tc>
          <w:tcPr>
            <w:tcW w:w="1915" w:type="dxa"/>
            <w:shd w:val="clear" w:color="auto" w:fill="EEECE1" w:themeFill="background2"/>
          </w:tcPr>
          <w:p w:rsidR="00D108FC" w:rsidRDefault="00D108FC"/>
        </w:tc>
      </w:tr>
      <w:tr w:rsidR="00D108FC" w:rsidTr="00174C2B">
        <w:tc>
          <w:tcPr>
            <w:tcW w:w="1916" w:type="dxa"/>
            <w:shd w:val="clear" w:color="auto" w:fill="EEECE1" w:themeFill="background2"/>
          </w:tcPr>
          <w:p w:rsidR="00D108FC" w:rsidRDefault="00D108FC">
            <w:r>
              <w:t>Q08</w:t>
            </w:r>
          </w:p>
        </w:tc>
        <w:tc>
          <w:tcPr>
            <w:tcW w:w="1915" w:type="dxa"/>
            <w:shd w:val="clear" w:color="auto" w:fill="EEECE1" w:themeFill="background2"/>
          </w:tcPr>
          <w:p w:rsidR="00D108FC" w:rsidRDefault="00D108FC">
            <w:r>
              <w:t>1</w:t>
            </w:r>
          </w:p>
        </w:tc>
        <w:tc>
          <w:tcPr>
            <w:tcW w:w="1915" w:type="dxa"/>
            <w:shd w:val="clear" w:color="auto" w:fill="EEECE1" w:themeFill="background2"/>
          </w:tcPr>
          <w:p w:rsidR="00D108FC" w:rsidRDefault="00D108FC">
            <w:r>
              <w:t>2</w:t>
            </w:r>
          </w:p>
        </w:tc>
        <w:tc>
          <w:tcPr>
            <w:tcW w:w="1915" w:type="dxa"/>
            <w:shd w:val="clear" w:color="auto" w:fill="EEECE1" w:themeFill="background2"/>
          </w:tcPr>
          <w:p w:rsidR="00D108FC" w:rsidRDefault="00D108FC">
            <w:r>
              <w:t>12%</w:t>
            </w:r>
          </w:p>
        </w:tc>
        <w:tc>
          <w:tcPr>
            <w:tcW w:w="1915" w:type="dxa"/>
            <w:shd w:val="clear" w:color="auto" w:fill="EEECE1" w:themeFill="background2"/>
          </w:tcPr>
          <w:p w:rsidR="00D108FC" w:rsidRDefault="00D108FC">
            <w:r>
              <w:t>?</w:t>
            </w:r>
          </w:p>
        </w:tc>
      </w:tr>
      <w:tr w:rsidR="00D108FC" w:rsidTr="000F5E47">
        <w:tc>
          <w:tcPr>
            <w:tcW w:w="1916" w:type="dxa"/>
            <w:shd w:val="clear" w:color="auto" w:fill="FFFF00"/>
          </w:tcPr>
          <w:p w:rsidR="00D108FC" w:rsidRDefault="00D108FC">
            <w:r>
              <w:t>Q09</w:t>
            </w:r>
          </w:p>
        </w:tc>
        <w:tc>
          <w:tcPr>
            <w:tcW w:w="1915" w:type="dxa"/>
            <w:shd w:val="clear" w:color="auto" w:fill="FFFF00"/>
          </w:tcPr>
          <w:p w:rsidR="00D108FC" w:rsidRDefault="00D108FC"/>
        </w:tc>
        <w:tc>
          <w:tcPr>
            <w:tcW w:w="1915" w:type="dxa"/>
            <w:shd w:val="clear" w:color="auto" w:fill="FFFF00"/>
          </w:tcPr>
          <w:p w:rsidR="00D108FC" w:rsidRDefault="00D108FC"/>
        </w:tc>
        <w:tc>
          <w:tcPr>
            <w:tcW w:w="1915" w:type="dxa"/>
            <w:shd w:val="clear" w:color="auto" w:fill="FFFF00"/>
          </w:tcPr>
          <w:p w:rsidR="00D108FC" w:rsidRDefault="00D108FC"/>
        </w:tc>
        <w:tc>
          <w:tcPr>
            <w:tcW w:w="1915" w:type="dxa"/>
            <w:shd w:val="clear" w:color="auto" w:fill="FFFF00"/>
          </w:tcPr>
          <w:p w:rsidR="00D108FC" w:rsidRDefault="00D108FC">
            <w:r>
              <w:t>6.116</w:t>
            </w:r>
          </w:p>
        </w:tc>
      </w:tr>
      <w:tr w:rsidR="00D108FC" w:rsidTr="000F5E47">
        <w:tc>
          <w:tcPr>
            <w:tcW w:w="1916" w:type="dxa"/>
            <w:shd w:val="clear" w:color="auto" w:fill="FFFF00"/>
          </w:tcPr>
          <w:p w:rsidR="00D108FC" w:rsidRDefault="00D108FC">
            <w:r>
              <w:t>Q10</w:t>
            </w:r>
          </w:p>
        </w:tc>
        <w:tc>
          <w:tcPr>
            <w:tcW w:w="1915" w:type="dxa"/>
            <w:shd w:val="clear" w:color="auto" w:fill="FFFF00"/>
          </w:tcPr>
          <w:p w:rsidR="00D108FC" w:rsidRDefault="00D108FC"/>
        </w:tc>
        <w:tc>
          <w:tcPr>
            <w:tcW w:w="1915" w:type="dxa"/>
            <w:shd w:val="clear" w:color="auto" w:fill="FFFF00"/>
          </w:tcPr>
          <w:p w:rsidR="00D108FC" w:rsidRDefault="00D108FC">
            <w:r>
              <w:t>1.1255</w:t>
            </w:r>
          </w:p>
        </w:tc>
        <w:tc>
          <w:tcPr>
            <w:tcW w:w="1915" w:type="dxa"/>
            <w:shd w:val="clear" w:color="auto" w:fill="FFFF00"/>
          </w:tcPr>
          <w:p w:rsidR="00D108FC" w:rsidRDefault="00D108FC"/>
        </w:tc>
        <w:tc>
          <w:tcPr>
            <w:tcW w:w="1915" w:type="dxa"/>
            <w:shd w:val="clear" w:color="auto" w:fill="FFFF00"/>
          </w:tcPr>
          <w:p w:rsidR="00D108FC" w:rsidRDefault="00D108FC"/>
        </w:tc>
      </w:tr>
      <w:tr w:rsidR="00D108FC" w:rsidTr="000F5E47">
        <w:tc>
          <w:tcPr>
            <w:tcW w:w="1916" w:type="dxa"/>
            <w:shd w:val="clear" w:color="auto" w:fill="FFFF00"/>
          </w:tcPr>
          <w:p w:rsidR="00D108FC" w:rsidRDefault="00D108FC">
            <w:r>
              <w:t>Q11</w:t>
            </w:r>
          </w:p>
        </w:tc>
        <w:tc>
          <w:tcPr>
            <w:tcW w:w="1915" w:type="dxa"/>
            <w:shd w:val="clear" w:color="auto" w:fill="FFFF00"/>
          </w:tcPr>
          <w:p w:rsidR="00D108FC" w:rsidRDefault="00D108FC"/>
        </w:tc>
        <w:tc>
          <w:tcPr>
            <w:tcW w:w="1915" w:type="dxa"/>
            <w:shd w:val="clear" w:color="auto" w:fill="FFFF00"/>
          </w:tcPr>
          <w:p w:rsidR="00D108FC" w:rsidRDefault="00D108FC">
            <w:r>
              <w:t>3376.50</w:t>
            </w:r>
          </w:p>
        </w:tc>
        <w:tc>
          <w:tcPr>
            <w:tcW w:w="1915" w:type="dxa"/>
            <w:shd w:val="clear" w:color="auto" w:fill="FFFF00"/>
          </w:tcPr>
          <w:p w:rsidR="00D108FC" w:rsidRDefault="00D108FC"/>
        </w:tc>
        <w:tc>
          <w:tcPr>
            <w:tcW w:w="1915" w:type="dxa"/>
            <w:shd w:val="clear" w:color="auto" w:fill="FFFF00"/>
          </w:tcPr>
          <w:p w:rsidR="00D108FC" w:rsidRDefault="00D108FC"/>
        </w:tc>
      </w:tr>
      <w:tr w:rsidR="00D108FC" w:rsidTr="00D108FC">
        <w:tc>
          <w:tcPr>
            <w:tcW w:w="1916" w:type="dxa"/>
          </w:tcPr>
          <w:p w:rsidR="00D108FC" w:rsidRDefault="00D108FC">
            <w:r>
              <w:t>Q12</w:t>
            </w:r>
          </w:p>
        </w:tc>
        <w:tc>
          <w:tcPr>
            <w:tcW w:w="1915" w:type="dxa"/>
          </w:tcPr>
          <w:p w:rsidR="00D108FC" w:rsidRDefault="00D108FC">
            <w:r>
              <w:t>?</w:t>
            </w:r>
          </w:p>
        </w:tc>
        <w:tc>
          <w:tcPr>
            <w:tcW w:w="1915" w:type="dxa"/>
          </w:tcPr>
          <w:p w:rsidR="00D108FC" w:rsidRDefault="00D108FC">
            <w:r>
              <w:t>20,000</w:t>
            </w:r>
          </w:p>
        </w:tc>
        <w:tc>
          <w:tcPr>
            <w:tcW w:w="1915" w:type="dxa"/>
          </w:tcPr>
          <w:p w:rsidR="00D108FC" w:rsidRDefault="00D108FC">
            <w:r>
              <w:t>7%</w:t>
            </w:r>
          </w:p>
        </w:tc>
        <w:tc>
          <w:tcPr>
            <w:tcW w:w="1915" w:type="dxa"/>
          </w:tcPr>
          <w:p w:rsidR="00D108FC" w:rsidRDefault="00D108FC">
            <w:r>
              <w:t>18</w:t>
            </w:r>
          </w:p>
        </w:tc>
      </w:tr>
      <w:tr w:rsidR="00D108FC" w:rsidTr="000F5E47">
        <w:tc>
          <w:tcPr>
            <w:tcW w:w="1916" w:type="dxa"/>
            <w:shd w:val="clear" w:color="auto" w:fill="FFFF00"/>
          </w:tcPr>
          <w:p w:rsidR="00D108FC" w:rsidRDefault="00D108FC">
            <w:r>
              <w:t>Q13</w:t>
            </w:r>
          </w:p>
        </w:tc>
        <w:tc>
          <w:tcPr>
            <w:tcW w:w="1915" w:type="dxa"/>
            <w:shd w:val="clear" w:color="auto" w:fill="FFFF00"/>
          </w:tcPr>
          <w:p w:rsidR="00D108FC" w:rsidRDefault="00D108FC"/>
        </w:tc>
        <w:tc>
          <w:tcPr>
            <w:tcW w:w="1915" w:type="dxa"/>
            <w:shd w:val="clear" w:color="auto" w:fill="FFFF00"/>
          </w:tcPr>
          <w:p w:rsidR="00D108FC" w:rsidRDefault="00D108FC">
            <w:r>
              <w:t>5917.28</w:t>
            </w:r>
          </w:p>
        </w:tc>
        <w:tc>
          <w:tcPr>
            <w:tcW w:w="1915" w:type="dxa"/>
            <w:shd w:val="clear" w:color="auto" w:fill="FFFF00"/>
          </w:tcPr>
          <w:p w:rsidR="00D108FC" w:rsidRDefault="00D108FC"/>
        </w:tc>
        <w:tc>
          <w:tcPr>
            <w:tcW w:w="1915" w:type="dxa"/>
            <w:shd w:val="clear" w:color="auto" w:fill="FFFF00"/>
          </w:tcPr>
          <w:p w:rsidR="00D108FC" w:rsidRDefault="00D108FC"/>
        </w:tc>
      </w:tr>
      <w:tr w:rsidR="00D108FC" w:rsidTr="00D108FC">
        <w:tc>
          <w:tcPr>
            <w:tcW w:w="1916" w:type="dxa"/>
          </w:tcPr>
          <w:p w:rsidR="00D108FC" w:rsidRDefault="00D108FC">
            <w:r>
              <w:t>Q14</w:t>
            </w:r>
          </w:p>
        </w:tc>
        <w:tc>
          <w:tcPr>
            <w:tcW w:w="1915" w:type="dxa"/>
          </w:tcPr>
          <w:p w:rsidR="00D108FC" w:rsidRDefault="00D108FC">
            <w:r>
              <w:t>?</w:t>
            </w:r>
          </w:p>
        </w:tc>
        <w:tc>
          <w:tcPr>
            <w:tcW w:w="1915" w:type="dxa"/>
          </w:tcPr>
          <w:p w:rsidR="00D108FC" w:rsidRDefault="00D108FC">
            <w:r>
              <w:t>10,000</w:t>
            </w:r>
          </w:p>
        </w:tc>
        <w:tc>
          <w:tcPr>
            <w:tcW w:w="1915" w:type="dxa"/>
          </w:tcPr>
          <w:p w:rsidR="00D108FC" w:rsidRDefault="00D108FC">
            <w:r>
              <w:t>4%</w:t>
            </w:r>
          </w:p>
        </w:tc>
        <w:tc>
          <w:tcPr>
            <w:tcW w:w="1915" w:type="dxa"/>
          </w:tcPr>
          <w:p w:rsidR="00D108FC" w:rsidRDefault="00D108FC">
            <w:r>
              <w:t>10</w:t>
            </w:r>
          </w:p>
        </w:tc>
      </w:tr>
      <w:tr w:rsidR="00D108FC" w:rsidTr="000F5E47">
        <w:tc>
          <w:tcPr>
            <w:tcW w:w="1916" w:type="dxa"/>
            <w:shd w:val="clear" w:color="auto" w:fill="FFFF00"/>
          </w:tcPr>
          <w:p w:rsidR="00D108FC" w:rsidRDefault="00D108FC">
            <w:r>
              <w:t>Q15</w:t>
            </w:r>
          </w:p>
        </w:tc>
        <w:tc>
          <w:tcPr>
            <w:tcW w:w="1915" w:type="dxa"/>
            <w:shd w:val="clear" w:color="auto" w:fill="FFFF00"/>
          </w:tcPr>
          <w:p w:rsidR="00D108FC" w:rsidRDefault="00D108FC">
            <w:r>
              <w:t>6755.64</w:t>
            </w:r>
          </w:p>
        </w:tc>
        <w:tc>
          <w:tcPr>
            <w:tcW w:w="1915" w:type="dxa"/>
            <w:shd w:val="clear" w:color="auto" w:fill="FFFF00"/>
          </w:tcPr>
          <w:p w:rsidR="00D108FC" w:rsidRDefault="00D108FC"/>
        </w:tc>
        <w:tc>
          <w:tcPr>
            <w:tcW w:w="1915" w:type="dxa"/>
            <w:shd w:val="clear" w:color="auto" w:fill="FFFF00"/>
          </w:tcPr>
          <w:p w:rsidR="00D108FC" w:rsidRDefault="00D108FC"/>
        </w:tc>
        <w:tc>
          <w:tcPr>
            <w:tcW w:w="1915" w:type="dxa"/>
            <w:shd w:val="clear" w:color="auto" w:fill="FFFF00"/>
          </w:tcPr>
          <w:p w:rsidR="00D108FC" w:rsidRDefault="00D108FC"/>
        </w:tc>
      </w:tr>
      <w:tr w:rsidR="00D108FC" w:rsidTr="00D108FC">
        <w:tc>
          <w:tcPr>
            <w:tcW w:w="1916" w:type="dxa"/>
          </w:tcPr>
          <w:p w:rsidR="00D108FC" w:rsidRDefault="00D108FC"/>
        </w:tc>
        <w:tc>
          <w:tcPr>
            <w:tcW w:w="1915" w:type="dxa"/>
          </w:tcPr>
          <w:p w:rsidR="00D108FC" w:rsidRDefault="00D108FC"/>
        </w:tc>
        <w:tc>
          <w:tcPr>
            <w:tcW w:w="1915" w:type="dxa"/>
          </w:tcPr>
          <w:p w:rsidR="00D108FC" w:rsidRDefault="00D108FC"/>
        </w:tc>
        <w:tc>
          <w:tcPr>
            <w:tcW w:w="1915" w:type="dxa"/>
          </w:tcPr>
          <w:p w:rsidR="00D108FC" w:rsidRDefault="00D108FC"/>
        </w:tc>
        <w:tc>
          <w:tcPr>
            <w:tcW w:w="1915" w:type="dxa"/>
          </w:tcPr>
          <w:p w:rsidR="00D108FC" w:rsidRDefault="00D108FC"/>
        </w:tc>
      </w:tr>
    </w:tbl>
    <w:p w:rsidR="00D22BA7" w:rsidRDefault="00D22BA7"/>
    <w:sectPr w:rsidR="00D22B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8FC"/>
    <w:rsid w:val="000A048A"/>
    <w:rsid w:val="000F5E47"/>
    <w:rsid w:val="00174C2B"/>
    <w:rsid w:val="0019179E"/>
    <w:rsid w:val="002403D3"/>
    <w:rsid w:val="0057713A"/>
    <w:rsid w:val="00AB015D"/>
    <w:rsid w:val="00D108FC"/>
    <w:rsid w:val="00D22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08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08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Webster University</Company>
  <LinksUpToDate>false</LinksUpToDate>
  <CharactersWithSpaces>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2018-08-16T20:54:00Z</dcterms:created>
  <dcterms:modified xsi:type="dcterms:W3CDTF">2018-08-29T16:28:00Z</dcterms:modified>
</cp:coreProperties>
</file>