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rPr>
          <w:rFonts w:ascii="Helvetica Neue Bold Condensed" w:cs="Helvetica Neue Bold Condensed" w:hAnsi="Helvetica Neue Bold Condensed" w:eastAsia="Helvetica Neue Bold Condensed"/>
          <w:b w:val="0"/>
          <w:bCs w:val="0"/>
          <w:spacing w:val="22"/>
          <w:sz w:val="44"/>
          <w:szCs w:val="44"/>
        </w:rPr>
      </w:pPr>
      <w:r>
        <w:rPr>
          <w:rFonts w:ascii="Helvetica Neue Bold Condensed" w:hAnsi="Helvetica Neue Bold Condensed"/>
          <w:b w:val="0"/>
          <w:bCs w:val="0"/>
          <w:spacing w:val="22"/>
          <w:sz w:val="44"/>
          <w:szCs w:val="44"/>
          <w:rtl w:val="0"/>
          <w:lang w:val="en-US"/>
        </w:rPr>
        <w:t>Daniel A. Anderson</w:t>
      </w:r>
    </w:p>
    <w:p>
      <w:pPr>
        <w:pStyle w:val="Contact Information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fldChar w:fldCharType="begin" w:fldLock="0"/>
      </w:r>
      <w:r>
        <w:rPr>
          <w:rFonts w:ascii="Helvetica" w:cs="Helvetica" w:hAnsi="Helvetica" w:eastAsia="Helvetica"/>
        </w:rPr>
        <w:instrText xml:space="preserve"> HYPERLINK "mailto:daniel@smallinvisiblemachines.com"</w:instrText>
      </w:r>
      <w:r>
        <w:rPr>
          <w:rFonts w:ascii="Helvetica" w:cs="Helvetica" w:hAnsi="Helvetica" w:eastAsia="Helvetica"/>
        </w:rPr>
        <w:fldChar w:fldCharType="separate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daniel@smallinvisiblemachines.com</w:t>
      </w:r>
      <w:r>
        <w:rPr>
          <w:rFonts w:ascii="Helvetica" w:cs="Helvetica" w:hAnsi="Helvetica" w:eastAsia="Helvetica"/>
        </w:rPr>
        <w:fldChar w:fldCharType="end" w:fldLock="0"/>
      </w:r>
    </w:p>
    <w:p>
      <w:pPr>
        <w:pStyle w:val="Contact Information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+1 (301) 675-6242</w:t>
      </w:r>
    </w:p>
    <w:p>
      <w:pPr>
        <w:pStyle w:val="Contact Information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Seattle, Washington, USA</w:t>
      </w:r>
    </w:p>
    <w:p>
      <w:pPr>
        <w:pStyle w:val="Contact Information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fldChar w:fldCharType="begin" w:fldLock="0"/>
      </w:r>
      <w:r>
        <w:rPr>
          <w:rFonts w:ascii="Helvetica" w:cs="Helvetica" w:hAnsi="Helvetica" w:eastAsia="Helvetica"/>
        </w:rPr>
        <w:instrText xml:space="preserve"> HYPERLINK "http://www.smallinvisiblemachines.com"</w:instrText>
      </w:r>
      <w:r>
        <w:rPr>
          <w:rFonts w:ascii="Helvetica" w:cs="Helvetica" w:hAnsi="Helvetica" w:eastAsia="Helvetica"/>
        </w:rPr>
        <w:fldChar w:fldCharType="separate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www.smallinvisiblemachines.com</w:t>
      </w:r>
      <w:r>
        <w:rPr>
          <w:rFonts w:ascii="Helvetica" w:cs="Helvetica" w:hAnsi="Helvetica" w:eastAsia="Helvetica"/>
        </w:rPr>
        <w:fldChar w:fldCharType="end" w:fldLock="0"/>
      </w:r>
    </w:p>
    <w:p>
      <w:pPr>
        <w:pStyle w:val="Contact Information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www.github.com/knaut</w:t>
      </w:r>
    </w:p>
    <w:p>
      <w:pPr>
        <w:pStyle w:val="Heading 2"/>
        <w:rPr>
          <w:rFonts w:ascii="Helvetica" w:cs="Helvetica" w:hAnsi="Helvetica" w:eastAsia="Helvetica"/>
        </w:rPr>
      </w:pPr>
    </w:p>
    <w:p>
      <w:pPr>
        <w:pStyle w:val="Heading 2"/>
        <w:spacing w:line="288" w:lineRule="auto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PROFILE</w:t>
      </w:r>
    </w:p>
    <w:p>
      <w:pPr>
        <w:pStyle w:val="Body"/>
        <w:numPr>
          <w:ilvl w:val="0"/>
          <w:numId w:val="2"/>
        </w:numPr>
        <w:spacing w:after="100"/>
        <w:rPr>
          <w:rFonts w:ascii="Helvetica" w:hAnsi="Helvetica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Full-stack web developer of 15 years' experience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with strong UX eye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Core skills include Typescript/Javascript,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Node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.js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, CSS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&amp; Tailwind et al.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, HTML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, and a breadth of frameworks for frontend and backend solutions.</w:t>
      </w:r>
    </w:p>
    <w:p>
      <w:pPr>
        <w:pStyle w:val="Body"/>
        <w:numPr>
          <w:ilvl w:val="0"/>
          <w:numId w:val="2"/>
        </w:numPr>
        <w:spacing w:after="100"/>
        <w:rPr>
          <w:rFonts w:ascii="Helvetica" w:hAnsi="Helvetica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Front-end framework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skills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include React, Svelte, Angular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styling patterns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include Tailwind, CSS-in-JS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SCSS/Sass; 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ata visualization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and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>animation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skills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include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 D3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 Anime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.js, Motion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.</w:t>
      </w:r>
    </w:p>
    <w:p>
      <w:pPr>
        <w:pStyle w:val="Body"/>
        <w:numPr>
          <w:ilvl w:val="0"/>
          <w:numId w:val="2"/>
        </w:numPr>
        <w:spacing w:after="100"/>
        <w:rPr>
          <w:rFonts w:ascii="Helvetica" w:hAnsi="Helvetica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Back-end framework skillset includes Next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.js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Remix,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Express, Koa, and Hapi. Database experience includes MongoDB, Redis, SQL.</w:t>
      </w:r>
    </w:p>
    <w:p>
      <w:pPr>
        <w:pStyle w:val="Body"/>
        <w:numPr>
          <w:ilvl w:val="0"/>
          <w:numId w:val="2"/>
        </w:numPr>
        <w:spacing w:after="100"/>
        <w:rPr>
          <w:rFonts w:ascii="Helvetica" w:hAnsi="Helvetica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Skilled in developing real-time, cloud-driven applications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for web UIs across the the stack.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 big picture think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who accounts for subtle details; loves to craft excellent user experiences.</w:t>
      </w:r>
    </w:p>
    <w:p>
      <w:pPr>
        <w:pStyle w:val="Body"/>
        <w:spacing w:after="100"/>
        <w:rPr>
          <w:rFonts w:ascii="Helvetica" w:cs="Helvetica" w:hAnsi="Helvetica" w:eastAsia="Helvetica"/>
          <w:sz w:val="16"/>
          <w:szCs w:val="16"/>
        </w:rPr>
      </w:pPr>
    </w:p>
    <w:p>
      <w:pPr>
        <w:pStyle w:val="Heading 2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Skills</w:t>
      </w:r>
    </w:p>
    <w:p>
      <w:pPr>
        <w:pStyle w:val="Body 2"/>
        <w:spacing w:line="240" w:lineRule="auto"/>
        <w:rPr>
          <w:rFonts w:ascii="Helvetica" w:cs="Helvetica" w:hAnsi="Helvetica" w:eastAsia="Helvetica"/>
          <w:sz w:val="18"/>
          <w:szCs w:val="18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it-IT"/>
        </w:rPr>
        <w:t>Typescript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s-ES_tradnl"/>
        </w:rPr>
        <w:t>Javascript, Node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.js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and ecosystem, React,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React Flow, TanStack Query,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fr-FR"/>
        </w:rPr>
        <w:t xml:space="preserve">Svelte, Angular, Redux,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Zustand,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CSS, SCSS, CSS-in-JS, Tailwind, Storybook, NextJS,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Remix,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de-DE"/>
        </w:rPr>
        <w:t>Express, Koa,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Hapi,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 xml:space="preserve"> Web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ockets, Redis, MongoDB, SQL, Amazon Web Services, Google Cloud, Heroku, MacOS, Windows, Linux, Adobe Creative Cloud (Photoshop, After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fr-FR"/>
        </w:rPr>
        <w:t xml:space="preserve">Effects, Premiere), Balsamiq Mockups,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Figma,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Chrome extensions, responsive design, decentralized applications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, agentic workflows &amp; AI-powered UIs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.</w:t>
      </w:r>
    </w:p>
    <w:p>
      <w:pPr>
        <w:pStyle w:val="Heading 2"/>
        <w:spacing w:line="288" w:lineRule="auto"/>
        <w:rPr>
          <w:rFonts w:ascii="Helvetica" w:cs="Helvetica" w:hAnsi="Helvetica" w:eastAsia="Helvetica"/>
        </w:rPr>
      </w:pPr>
    </w:p>
    <w:p>
      <w:pPr>
        <w:pStyle w:val="Heading 2"/>
        <w:spacing w:line="288" w:lineRule="auto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Employment</w:t>
      </w:r>
    </w:p>
    <w:p>
      <w:pPr>
        <w:pStyle w:val="Subheading"/>
        <w:spacing w:line="288" w:lineRule="auto"/>
        <w:jc w:val="left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>Senior product Engineer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14:textFill>
            <w14:solidFill>
              <w14:srgbClr w14:val="606060"/>
            </w14:solidFill>
          </w14:textFill>
        </w:rPr>
        <w:t xml:space="preserve">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–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Summation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–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Sept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2024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ru-RU"/>
        </w:rPr>
        <w:t xml:space="preserve"> -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Jan 2026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Spearheaded initial UI for AI-powered financial analysis platform in pre-go-to-market phase.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Leveraged advanced libraries like React Flow, React DnD, Zustand, and TanStack Query.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Worked alongside C-suite and founding designers to deliver post-launch UX in a leading role.</w:t>
      </w:r>
    </w:p>
    <w:p>
      <w:pPr>
        <w:pStyle w:val="Body"/>
        <w:spacing w:after="40"/>
        <w:rPr>
          <w:rFonts w:ascii="Helvetica" w:cs="Helvetica" w:hAnsi="Helvetica" w:eastAsia="Helvetica"/>
        </w:rPr>
      </w:pPr>
    </w:p>
    <w:p>
      <w:pPr>
        <w:pStyle w:val="Subheading"/>
        <w:spacing w:line="288" w:lineRule="auto"/>
        <w:jc w:val="left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>Freelance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 Web Developer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–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Small Invisible Machines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–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May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2024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ru-RU"/>
        </w:rPr>
        <w:t xml:space="preserve"> -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Sept 2024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Designed and developed data visualization applications using Svelte and D3.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Developed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chatbot in NodeJS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integrating on-demand video and streaming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platform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pt-PT"/>
        </w:rPr>
        <w:t xml:space="preserve"> APIs. 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Leveraged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electromyographic biosensors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(EMG)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in technical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visualization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projects.</w:t>
      </w:r>
    </w:p>
    <w:p>
      <w:pPr>
        <w:pStyle w:val="Body 2"/>
        <w:bidi w:val="0"/>
      </w:pPr>
    </w:p>
    <w:p>
      <w:pPr>
        <w:pStyle w:val="Subheading"/>
        <w:spacing w:line="288" w:lineRule="auto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>Senior Web Developer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 (Remote)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>–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 CAISO via TEKSystems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 –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Nov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2023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ru-RU"/>
        </w:rPr>
        <w:t xml:space="preserve"> -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may 2024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Developed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front-end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components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using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pt-PT"/>
        </w:rPr>
        <w:t xml:space="preserve"> Angular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, Tailwind, Svelte, and Storybook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Developed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bespoke Tailwind-like library in-house using SCSS.</w:t>
      </w:r>
    </w:p>
    <w:p>
      <w:pPr>
        <w:pStyle w:val="Body"/>
        <w:spacing w:after="40"/>
        <w:rPr>
          <w:rStyle w:val="Emphasis"/>
          <w:rFonts w:ascii="Helvetica" w:cs="Helvetica" w:hAnsi="Helvetica" w:eastAsia="Helvetica"/>
          <w:outline w:val="0"/>
          <w:color w:val="5f5f5f"/>
          <w14:textFill>
            <w14:solidFill>
              <w14:srgbClr w14:val="606060"/>
            </w14:solidFill>
          </w14:textFill>
        </w:rPr>
      </w:pPr>
    </w:p>
    <w:p>
      <w:pPr>
        <w:pStyle w:val="Subheading"/>
        <w:spacing w:line="288" w:lineRule="auto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Lead developer (Remote)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–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Kyndryl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—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July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2022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ru-RU"/>
        </w:rPr>
        <w:t xml:space="preserve"> -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NOV 2023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Developed customer-facing UIs for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enterprise cloud service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React, Svelte, and Typescript.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Implemented pixel-perfect designs from Figma using SCSS and CSS Modules.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Unit-tested critical business logic for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platform in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NextJS.</w:t>
      </w:r>
    </w:p>
    <w:p>
      <w:pPr>
        <w:pStyle w:val="Body"/>
        <w:spacing w:after="40"/>
        <w:rPr>
          <w:rFonts w:ascii="Helvetica" w:cs="Helvetica" w:hAnsi="Helvetica" w:eastAsia="Helvetica"/>
        </w:rPr>
      </w:pPr>
    </w:p>
    <w:p>
      <w:pPr>
        <w:pStyle w:val="Subheading"/>
        <w:spacing w:line="288" w:lineRule="auto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Software engineer (Remote)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–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Expedia Group via Bluehawk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>–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Oct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2020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ru-RU"/>
        </w:rPr>
        <w:t xml:space="preserve"> -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July 2022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Developed UIs for CCaaS (Contact-Center-as-a-Service) application for Expedia Group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/Vrbo.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Developed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interactive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visualization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of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contact centers using geolocation API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 in React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Prototyped user flows from concept to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low-code to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code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through iteration with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 stakeholders.</w:t>
      </w:r>
    </w:p>
    <w:p>
      <w:pPr>
        <w:pStyle w:val="Body"/>
        <w:rPr>
          <w:rStyle w:val="Emphasis"/>
          <w:rFonts w:ascii="Helvetica" w:cs="Helvetica" w:hAnsi="Helvetica" w:eastAsia="Helvetica"/>
          <w:b w:val="0"/>
          <w:bCs w:val="0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Subheading"/>
        <w:spacing w:line="288" w:lineRule="auto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Senior Front-End Developer at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Twitter, Inc.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 —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Sept 2019 - March 2020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Developed single-page applications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(SPA)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using React, Redux, and Webpack for the Salesforce Lightning platform.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Documented and curated critical requirements from stakeholders.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Rapidly prototyped and maintained data visualization applications with D3.</w:t>
      </w:r>
    </w:p>
    <w:p>
      <w:pPr>
        <w:pStyle w:val="Body"/>
        <w:spacing w:after="40"/>
        <w:rPr>
          <w:rStyle w:val="Emphasis"/>
          <w:rFonts w:ascii="Helvetica" w:cs="Helvetica" w:hAnsi="Helvetica" w:eastAsia="Helvetica"/>
          <w:b w:val="0"/>
          <w:bCs w:val="0"/>
        </w:rPr>
      </w:pPr>
    </w:p>
    <w:p>
      <w:pPr>
        <w:pStyle w:val="Subheading"/>
        <w:spacing w:line="288" w:lineRule="auto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 xml:space="preserve">Director of Engineering at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>magnitude.io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 —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>Oct 2018 - Sept 2019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Developed ed-tech application using React, Redux, and Express for K-12 users conducting plant biology experiments on the International Space Station.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Maintained Chrome extension applications that compiled Arduino sketches in a web interface.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Defined project goals, timelines, technical architectures, and managed a small team.</w:t>
      </w:r>
    </w:p>
    <w:p>
      <w:pPr>
        <w:pStyle w:val="Body"/>
        <w:spacing w:after="40"/>
        <w:rPr>
          <w:rFonts w:ascii="Helvetica" w:cs="Helvetica" w:hAnsi="Helvetica" w:eastAsia="Helvetica"/>
        </w:rPr>
      </w:pPr>
    </w:p>
    <w:p>
      <w:pPr>
        <w:pStyle w:val="Subheading"/>
        <w:spacing w:line="288" w:lineRule="auto"/>
        <w:rPr>
          <w:rStyle w:val="Emphasis"/>
          <w:rFonts w:ascii="Helvetica" w:cs="Helvetica" w:hAnsi="Helvetica" w:eastAsia="Helvetica"/>
          <w:b w:val="0"/>
          <w:bCs w:val="0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f5f5f"/>
          <w:spacing w:val="0"/>
          <w:rtl w:val="0"/>
          <w:lang w:val="en-US"/>
          <w14:textFill>
            <w14:solidFill>
              <w14:srgbClr w14:val="606060"/>
            </w14:solidFill>
          </w14:textFill>
        </w:rPr>
        <w:t>Co-Founder &amp; Lead Developer at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HAVYN, Inc.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 —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Jan 2016 - Oct 2018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Designed and developed all software applications and user interfaces for consumer smart locker.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Leveraged optical character recognition (OCR) and SMS APIs for a seamless package delivery &amp; pickup experience.</w:t>
      </w:r>
    </w:p>
    <w:p>
      <w:pPr>
        <w:pStyle w:val="Body"/>
        <w:numPr>
          <w:ilvl w:val="0"/>
          <w:numId w:val="2"/>
        </w:numPr>
        <w:spacing w:after="40"/>
        <w:rPr>
          <w:rFonts w:ascii="Helvetica" w:hAnsi="Helvetica"/>
          <w:lang w:val="en-US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Leveraged React and Websockets to build real-time cloud-driven interfaces.</w:t>
      </w:r>
    </w:p>
    <w:p>
      <w:pPr>
        <w:pStyle w:val="Body"/>
        <w:spacing w:after="40"/>
        <w:rPr>
          <w:rStyle w:val="Emphasis"/>
          <w:rFonts w:ascii="Helvetica" w:cs="Helvetica" w:hAnsi="Helvetica" w:eastAsia="Helvetica"/>
          <w:b w:val="0"/>
          <w:bCs w:val="0"/>
        </w:rPr>
      </w:pPr>
    </w:p>
    <w:p>
      <w:pPr>
        <w:pStyle w:val="Body"/>
        <w:spacing w:after="40"/>
        <w:rPr>
          <w:rFonts w:ascii="Helvetica" w:cs="Helvetica" w:hAnsi="Helvetica" w:eastAsia="Helvetica"/>
        </w:rPr>
      </w:pPr>
    </w:p>
    <w:p>
      <w:pPr>
        <w:pStyle w:val="Heading 2"/>
        <w:spacing w:line="288" w:lineRule="auto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EDUCATION</w:t>
      </w:r>
    </w:p>
    <w:p>
      <w:pPr>
        <w:pStyle w:val="Subheading"/>
        <w:rPr>
          <w:rFonts w:ascii="Helvetica" w:cs="Helvetica" w:hAnsi="Helvetica" w:eastAsia="Helvetica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Maryland Institute College of Art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>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2006 - 2008</w:t>
      </w:r>
    </w:p>
    <w:p>
      <w:pPr>
        <w:pStyle w:val="Subheading"/>
        <w:rPr>
          <w:rFonts w:ascii="Helvetica" w:cs="Helvetica" w:hAnsi="Helvetica" w:eastAsia="Helvetica"/>
          <w:spacing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Painting Major, Creative Writing Minor</w:t>
      </w:r>
    </w:p>
    <w:p>
      <w:pPr>
        <w:pStyle w:val="Body 2"/>
        <w:bidi w:val="0"/>
      </w:pPr>
    </w:p>
    <w:p>
      <w:pPr>
        <w:pStyle w:val="Heading 2"/>
        <w:spacing w:line="288" w:lineRule="auto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Achievements</w:t>
      </w:r>
    </w:p>
    <w:p>
      <w:pPr>
        <w:pStyle w:val="Subheading"/>
        <w:rPr>
          <w:rStyle w:val="Emphasis"/>
          <w:rFonts w:ascii="Helvetica" w:cs="Helvetica" w:hAnsi="Helvetica" w:eastAsia="Helvetica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 xml:space="preserve">The Hawk award (Employee of the Quarter)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—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 xml:space="preserve">2021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— 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Bluehawk Consulting</w:t>
      </w:r>
    </w:p>
    <w:p>
      <w:pPr>
        <w:pStyle w:val="Subheading"/>
        <w:rPr>
          <w:rFonts w:ascii="Helvetica" w:cs="Helvetica" w:hAnsi="Helvetica" w:eastAsia="Helvetica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 xml:space="preserve">Self-published science fiction novel </w:t>
      </w:r>
      <w:r>
        <w:rPr>
          <w:rStyle w:val="Emphasis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>—</w:t>
      </w: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2018</w:t>
      </w:r>
    </w:p>
    <w:p>
      <w:pPr>
        <w:pStyle w:val="Subheading"/>
        <w:rPr>
          <w:rFonts w:ascii="Helvetica" w:cs="Helvetica" w:hAnsi="Helvetica" w:eastAsia="Helvetica"/>
          <w:spacing w:val="0"/>
        </w:rPr>
      </w:pPr>
      <w:r>
        <w:rPr>
          <w:rStyle w:val="Emphasis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Maryland Distinguished Scholar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>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 xml:space="preserve">2005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  <w:rtl w:val="0"/>
          <w:lang w:val="en-US"/>
        </w:rPr>
        <w:t>State Scholarship</w:t>
      </w:r>
    </w:p>
    <w:p>
      <w:pPr>
        <w:pStyle w:val="Body 2"/>
        <w:bidi w:val="0"/>
      </w:pPr>
    </w:p>
    <w:p>
      <w:pPr>
        <w:pStyle w:val="Heading 2"/>
        <w:rPr>
          <w:rFonts w:ascii="Helvetica" w:cs="Helvetica" w:hAnsi="Helvetica" w:eastAsia="Helvetica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References</w:t>
      </w:r>
    </w:p>
    <w:p>
      <w:pPr>
        <w:pStyle w:val="Contact Information"/>
        <w:rPr>
          <w:spacing w:val="0"/>
        </w:rPr>
      </w:pPr>
      <w:r>
        <w:rPr>
          <w:spacing w:val="0"/>
        </w:rPr>
        <w:fldChar w:fldCharType="begin" w:fldLock="0"/>
      </w:r>
      <w:r>
        <w:rPr>
          <w:spacing w:val="0"/>
        </w:rPr>
        <w:instrText xml:space="preserve"> HYPERLINK "http://www.linkedin.com/in/danielanderson"</w:instrText>
      </w:r>
      <w:r>
        <w:rPr>
          <w:spacing w:val="0"/>
        </w:rPr>
        <w:fldChar w:fldCharType="separate" w:fldLock="0"/>
      </w:r>
      <w:r>
        <w:rPr>
          <w:spacing w:val="0"/>
          <w:rtl w:val="0"/>
          <w:lang w:val="en-US"/>
        </w:rPr>
        <w:t>www.</w:t>
      </w:r>
      <w:r>
        <w:rPr>
          <w:spacing w:val="0"/>
          <w:rtl w:val="0"/>
          <w:lang w:val="en-US"/>
        </w:rPr>
        <w:t>linkedin.com/in/danielanderson</w:t>
      </w:r>
      <w:r>
        <w:rPr>
          <w:spacing w:val="0"/>
        </w:rPr>
        <w:fldChar w:fldCharType="end" w:fldLock="0"/>
      </w:r>
    </w:p>
    <w:p>
      <w:pPr>
        <w:pStyle w:val="Contact Information"/>
      </w:pPr>
      <w:r>
        <w:rPr>
          <w:spacing w:val="0"/>
          <w:rtl w:val="0"/>
          <w:lang w:val="en-US"/>
        </w:rPr>
        <w:t>Phone and written references available on request</w:t>
      </w:r>
    </w:p>
    <w:sectPr>
      <w:headerReference w:type="default" r:id="rId4"/>
      <w:footerReference w:type="default" r:id="rId5"/>
      <w:pgSz w:w="12240" w:h="15840" w:orient="portrait"/>
      <w:pgMar w:top="1440" w:right="2200" w:bottom="720" w:left="1440" w:header="1440" w:footer="10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Bold Condensed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me">
    <w:name w:val="Name"/>
    <w:next w:val="Body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a2d7"/>
      <w:spacing w:val="-2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A3D7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left" w:pos="2240"/>
        <w:tab w:val="left" w:pos="79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1"/>
      <w:strike w:val="0"/>
      <w:dstrike w:val="0"/>
      <w:outline w:val="0"/>
      <w:color w:val="222222"/>
      <w:spacing w:val="24"/>
      <w:kern w:val="0"/>
      <w:position w:val="0"/>
      <w:sz w:val="16"/>
      <w:szCs w:val="16"/>
      <w:u w:val="none"/>
      <w:vertAlign w:val="baseline"/>
      <w14:textOutline>
        <w14:noFill/>
      </w14:textOutline>
      <w14:textFill>
        <w14:solidFill>
          <w14:srgbClr w14:val="232323"/>
        </w14:solidFill>
      </w14:textFill>
    </w:rPr>
  </w:style>
  <w:style w:type="paragraph" w:styleId="Heading 2">
    <w:name w:val="Heading 2"/>
    <w:next w:val="Body 2"/>
    <w:pPr>
      <w:keepNext w:val="0"/>
      <w:keepLines w:val="0"/>
      <w:pageBreakBefore w:val="0"/>
      <w:widowControl w:val="1"/>
      <w:shd w:val="clear" w:color="auto" w:fill="auto"/>
      <w:tabs>
        <w:tab w:val="left" w:pos="2240"/>
        <w:tab w:val="left" w:pos="7920"/>
      </w:tabs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1"/>
      <w:strike w:val="0"/>
      <w:dstrike w:val="0"/>
      <w:outline w:val="0"/>
      <w:color w:val="00a2d7"/>
      <w:spacing w:val="40"/>
      <w:kern w:val="0"/>
      <w:position w:val="0"/>
      <w:sz w:val="16"/>
      <w:szCs w:val="16"/>
      <w:u w:val="none"/>
      <w:vertAlign w:val="baseline"/>
      <w14:textOutline>
        <w14:noFill/>
      </w14:textOutline>
      <w14:textFill>
        <w14:solidFill>
          <w14:srgbClr w14:val="00A3D7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Subheading">
    <w:name w:val="Subheading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1"/>
      <w:strike w:val="0"/>
      <w:dstrike w:val="0"/>
      <w:outline w:val="0"/>
      <w:color w:val="333b3f"/>
      <w:spacing w:val="24"/>
      <w:kern w:val="0"/>
      <w:position w:val="0"/>
      <w:sz w:val="16"/>
      <w:szCs w:val="16"/>
      <w:u w:val="none"/>
      <w:vertAlign w:val="baseline"/>
      <w:lang w:val="en-US"/>
      <w14:textOutline>
        <w14:noFill/>
      </w14:textOutline>
      <w14:textFill>
        <w14:solidFill>
          <w14:srgbClr w14:val="333C3F"/>
        </w14:solidFill>
      </w14:textFill>
    </w:rPr>
  </w:style>
  <w:style w:type="character" w:styleId="Emphasis">
    <w:name w:val="Emphasis"/>
    <w:rPr>
      <w:b w:val="1"/>
      <w:bCs w:val="1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1_Modern_Fun-Resume">
  <a:themeElements>
    <a:clrScheme name="01_Modern_Fun-Resume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Modern_Fun-Resume">
      <a:majorFont>
        <a:latin typeface="Helvetica Neue"/>
        <a:ea typeface="Helvetica Neue"/>
        <a:cs typeface="Helvetica Neue"/>
      </a:majorFont>
      <a:minorFont>
        <a:latin typeface="Helvetica Neue Light"/>
        <a:ea typeface="Helvetica Neue Light"/>
        <a:cs typeface="Helvetica Neue Light"/>
      </a:minorFont>
    </a:fontScheme>
    <a:fmtScheme name="01_Modern_Fun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255805"/>
            <a:lumOff val="-1900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