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"/>
        <w:jc w:val="center"/>
        <w:rPr>
          <w:rFonts w:ascii="Calibri" w:cs="Calibri" w:hAnsi="Calibri" w:eastAsia="Calibri"/>
          <w:b w:val="1"/>
          <w:bCs w:val="1"/>
          <w:sz w:val="40"/>
          <w:szCs w:val="40"/>
        </w:rPr>
      </w:pPr>
      <w:r>
        <w:rPr>
          <w:rFonts w:ascii="Calibri" w:hAnsi="Calibri"/>
          <w:b w:val="1"/>
          <w:bCs w:val="1"/>
          <w:sz w:val="40"/>
          <w:szCs w:val="40"/>
          <w:rtl w:val="0"/>
          <w:lang w:val="en-US"/>
        </w:rPr>
        <w:t>Andrew Sykes</w:t>
      </w:r>
    </w:p>
    <w:p>
      <w:pPr>
        <w:pStyle w:val="Body"/>
        <w:spacing w:after="0"/>
        <w:jc w:val="center"/>
        <w:rPr>
          <w:rFonts w:ascii="Calibri" w:cs="Calibri" w:hAnsi="Calibri" w:eastAsia="Calibri"/>
        </w:rPr>
      </w:pPr>
      <w:r>
        <w:rPr>
          <w:rFonts w:ascii="Calibri" w:hAnsi="Calibri"/>
          <w:rtl w:val="0"/>
          <w:lang w:val="en-US"/>
        </w:rPr>
        <w:t>Phone number: 07958 659222</w:t>
      </w:r>
    </w:p>
    <w:p>
      <w:pPr>
        <w:pStyle w:val="Body"/>
        <w:spacing w:after="0"/>
        <w:jc w:val="center"/>
        <w:rPr>
          <w:rFonts w:ascii="Calibri" w:cs="Calibri" w:hAnsi="Calibri" w:eastAsia="Calibri"/>
        </w:rPr>
      </w:pPr>
      <w:r>
        <w:rPr>
          <w:rFonts w:ascii="Calibri" w:hAnsi="Calibri"/>
          <w:rtl w:val="0"/>
        </w:rPr>
        <w:t xml:space="preserve">Email: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"mailto:andrewsykes@btinternet.com"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</w:rPr>
        <w:t>andrewsykes@btinternet.com</w:t>
      </w:r>
      <w:r>
        <w:rPr/>
        <w:fldChar w:fldCharType="end" w:fldLock="0"/>
      </w:r>
    </w:p>
    <w:p>
      <w:pPr>
        <w:pStyle w:val="Body"/>
        <w:spacing w:after="0"/>
        <w:jc w:val="center"/>
        <w:rPr>
          <w:rFonts w:ascii="Calibri" w:cs="Calibri" w:hAnsi="Calibri" w:eastAsia="Calibri"/>
        </w:rPr>
      </w:pPr>
      <w:r>
        <w:rPr>
          <w:rFonts w:ascii="Calibri" w:hAnsi="Calibri"/>
          <w:rtl w:val="0"/>
          <w:lang w:val="nl-NL"/>
        </w:rPr>
        <w:t xml:space="preserve">LinkedIn: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"https://www.linkedin.com/in/andrew-sykes-18650b94?utm_source=share&amp;utm_campaign=share_via&amp;utm_content=profile&amp;utm_medium=ios_app"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en-US"/>
        </w:rPr>
        <w:t>https://www.linkedin.com/in/andrew-sykes-18650b94</w:t>
      </w:r>
      <w:r>
        <w:rPr/>
        <w:fldChar w:fldCharType="end" w:fldLock="0"/>
      </w:r>
    </w:p>
    <w:p>
      <w:pPr>
        <w:pStyle w:val="Body"/>
        <w:spacing w:after="0"/>
        <w:jc w:val="center"/>
        <w:rPr>
          <w:rFonts w:ascii="Calibri" w:cs="Calibri" w:hAnsi="Calibri" w:eastAsia="Calibri"/>
        </w:rPr>
      </w:pPr>
      <w:r>
        <w:rPr>
          <w:rFonts w:ascii="Calibri" w:hAnsi="Calibri"/>
          <w:rtl w:val="0"/>
          <w:lang w:val="en-US"/>
        </w:rPr>
        <w:t>Location: Macclesfield, SK9</w:t>
      </w:r>
    </w:p>
    <w:p>
      <w:pPr>
        <w:pStyle w:val="Body"/>
        <w:rPr>
          <w:rFonts w:ascii="Calibri" w:cs="Calibri" w:hAnsi="Calibri" w:eastAsia="Calibri"/>
        </w:rPr>
      </w:pPr>
      <w:r>
        <w:rPr>
          <w:rFonts w:ascii="Calibri" w:cs="Calibri" w:hAnsi="Calibri" w:eastAsia="Calibri"/>
        </w:rPr>
        <mc:AlternateContent>
          <mc:Choice Requires="wps">
            <w:drawing xmlns:a="http://schemas.openxmlformats.org/drawingml/2006/main">
              <wp:inline distT="0" distB="0" distL="0" distR="0">
                <wp:extent cx="5727573" cy="18358"/>
                <wp:effectExtent l="0" t="0" r="0" b="0"/>
                <wp:docPr id="1073741825" name="officeArt object" descr="Rectangl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27573" cy="18358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_x0000_s1026" style="visibility:visible;width:451.0pt;height:1.4pt;">
                <v:fill color="#A0A0A0" opacity="100.0%" type="solid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/v:rect>
            </w:pict>
          </mc:Fallback>
        </mc:AlternateContent>
      </w:r>
    </w:p>
    <w:p>
      <w:pPr>
        <w:pStyle w:val="Body"/>
        <w:jc w:val="center"/>
        <w:rPr>
          <w:rFonts w:ascii="Calibri" w:cs="Calibri" w:hAnsi="Calibri" w:eastAsia="Calibri"/>
          <w:b w:val="1"/>
          <w:bCs w:val="1"/>
        </w:rPr>
      </w:pPr>
      <w:r>
        <w:rPr>
          <w:rFonts w:ascii="Calibri" w:hAnsi="Calibri"/>
          <w:b w:val="1"/>
          <w:bCs w:val="1"/>
          <w:rtl w:val="0"/>
          <w:lang w:val="en-US"/>
        </w:rPr>
        <w:t>Profile</w:t>
      </w:r>
    </w:p>
    <w:p>
      <w:pPr>
        <w:pStyle w:val="Body"/>
        <w:rPr>
          <w:rFonts w:ascii="Calibri" w:cs="Calibri" w:hAnsi="Calibri" w:eastAsia="Calibri"/>
        </w:rPr>
      </w:pPr>
      <w:r>
        <w:rPr>
          <w:rFonts w:ascii="Calibri" w:hAnsi="Calibri"/>
          <w:rtl w:val="0"/>
          <w:lang w:val="en-US"/>
        </w:rPr>
        <w:t>A self-motivated professional with extensive experience in the printing industry, contributing significantly to the growth and success of a family business. Proficient in mastering a wide range of disciplines within the sector, with a particular focus on adapting to and leveraging technological advancements during the transition to a fully digital workflow. Demonstrates exceptional attention to detail in all roles, including the mentorship of new recruits, and a commitment to continuous self-improvement in print design and web development.</w:t>
      </w:r>
    </w:p>
    <w:p>
      <w:pPr>
        <w:pStyle w:val="Body"/>
        <w:rPr>
          <w:rFonts w:ascii="Calibri" w:cs="Calibri" w:hAnsi="Calibri" w:eastAsia="Calibri"/>
        </w:rPr>
      </w:pPr>
      <w:r>
        <w:rPr>
          <w:rFonts w:ascii="Calibri" w:cs="Calibri" w:hAnsi="Calibri" w:eastAsia="Calibri"/>
        </w:rPr>
        <mc:AlternateContent>
          <mc:Choice Requires="wps">
            <w:drawing xmlns:a="http://schemas.openxmlformats.org/drawingml/2006/main">
              <wp:inline distT="0" distB="0" distL="0" distR="0">
                <wp:extent cx="5727573" cy="18358"/>
                <wp:effectExtent l="0" t="0" r="0" b="0"/>
                <wp:docPr id="1073741826" name="officeArt object" descr="Rectangl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27573" cy="18358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_x0000_s1027" style="visibility:visible;width:451.0pt;height:1.4pt;">
                <v:fill color="#A0A0A0" opacity="100.0%" type="solid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/v:rect>
            </w:pict>
          </mc:Fallback>
        </mc:AlternateContent>
      </w:r>
    </w:p>
    <w:p>
      <w:pPr>
        <w:pStyle w:val="Body"/>
        <w:jc w:val="center"/>
        <w:rPr>
          <w:rFonts w:ascii="Calibri" w:cs="Calibri" w:hAnsi="Calibri" w:eastAsia="Calibri"/>
          <w:b w:val="1"/>
          <w:bCs w:val="1"/>
        </w:rPr>
      </w:pPr>
      <w:r>
        <w:rPr>
          <w:rFonts w:ascii="Calibri" w:hAnsi="Calibri"/>
          <w:b w:val="1"/>
          <w:bCs w:val="1"/>
          <w:rtl w:val="0"/>
          <w:lang w:val="en-US"/>
        </w:rPr>
        <w:t>Professional Work History</w:t>
      </w:r>
    </w:p>
    <w:p>
      <w:pPr>
        <w:pStyle w:val="Body"/>
        <w:rPr>
          <w:rFonts w:ascii="Calibri" w:cs="Calibri" w:hAnsi="Calibri" w:eastAsia="Calibri"/>
        </w:rPr>
      </w:pPr>
      <w:r>
        <w:rPr>
          <w:rFonts w:ascii="Calibri" w:hAnsi="Calibri"/>
          <w:b w:val="1"/>
          <w:bCs w:val="1"/>
          <w:rtl w:val="0"/>
          <w:lang w:val="en-US"/>
        </w:rPr>
        <w:t>Job seeking, Interrupted</w:t>
      </w:r>
      <w:r>
        <w:rPr>
          <w:rFonts w:ascii="Calibri" w:cs="Calibri" w:hAnsi="Calibri" w:eastAsia="Calibri"/>
        </w:rPr>
        <w:br w:type="textWrapping"/>
      </w:r>
      <w:r>
        <w:rPr>
          <w:rFonts w:ascii="Calibri" w:hAnsi="Calibri"/>
          <w:i w:val="1"/>
          <w:iCs w:val="1"/>
          <w:rtl w:val="0"/>
        </w:rPr>
        <w:t xml:space="preserve">2020 </w:t>
      </w:r>
      <w:r>
        <w:rPr>
          <w:rFonts w:ascii="Calibri" w:hAnsi="Calibri" w:hint="default"/>
          <w:i w:val="1"/>
          <w:iCs w:val="1"/>
          <w:rtl w:val="0"/>
          <w:lang w:val="en-US"/>
        </w:rPr>
        <w:t xml:space="preserve">– </w:t>
      </w:r>
      <w:r>
        <w:rPr>
          <w:rFonts w:ascii="Calibri" w:hAnsi="Calibri"/>
          <w:i w:val="1"/>
          <w:iCs w:val="1"/>
          <w:rtl w:val="0"/>
          <w:lang w:val="en-US"/>
        </w:rPr>
        <w:t>2024</w:t>
      </w:r>
    </w:p>
    <w:p>
      <w:pPr>
        <w:pStyle w:val="Body"/>
        <w:numPr>
          <w:ilvl w:val="0"/>
          <w:numId w:val="2"/>
        </w:numPr>
        <w:bidi w:val="0"/>
        <w:spacing w:after="0"/>
        <w:ind w:right="0"/>
        <w:jc w:val="left"/>
        <w:rPr>
          <w:rFonts w:ascii="Calibri" w:hAnsi="Calibri"/>
          <w:rtl w:val="0"/>
          <w:lang w:val="en-US"/>
        </w:rPr>
      </w:pPr>
      <w:r>
        <w:rPr>
          <w:rFonts w:ascii="Calibri" w:hAnsi="Calibri"/>
          <w:rtl w:val="0"/>
          <w:lang w:val="en-US"/>
        </w:rPr>
        <w:t>Dedicated time to exploring contemporary tools and technologies in web development.</w:t>
      </w:r>
    </w:p>
    <w:p>
      <w:pPr>
        <w:pStyle w:val="Body"/>
        <w:numPr>
          <w:ilvl w:val="0"/>
          <w:numId w:val="2"/>
        </w:numPr>
        <w:bidi w:val="0"/>
        <w:spacing w:after="0"/>
        <w:ind w:right="0"/>
        <w:jc w:val="left"/>
        <w:rPr>
          <w:rFonts w:ascii="Calibri" w:hAnsi="Calibri"/>
          <w:rtl w:val="0"/>
          <w:lang w:val="en-US"/>
        </w:rPr>
      </w:pPr>
      <w:r>
        <w:rPr>
          <w:rFonts w:ascii="Calibri" w:hAnsi="Calibri"/>
          <w:rtl w:val="0"/>
          <w:lang w:val="en-US"/>
        </w:rPr>
        <w:t>Acknowledged the transformative impact of digital advancements on traditional industries, embracing continuous learning to adapt to evolving professional demands.</w:t>
      </w:r>
    </w:p>
    <w:p>
      <w:pPr>
        <w:pStyle w:val="Body"/>
        <w:numPr>
          <w:ilvl w:val="0"/>
          <w:numId w:val="2"/>
        </w:numPr>
        <w:bidi w:val="0"/>
        <w:spacing w:after="0"/>
        <w:ind w:right="0"/>
        <w:jc w:val="left"/>
        <w:rPr>
          <w:rFonts w:ascii="Calibri" w:hAnsi="Calibri"/>
          <w:rtl w:val="0"/>
          <w:lang w:val="en-US"/>
        </w:rPr>
      </w:pPr>
      <w:r>
        <w:rPr>
          <w:rFonts w:ascii="Calibri" w:hAnsi="Calibri"/>
          <w:rtl w:val="0"/>
          <w:lang w:val="en-US"/>
        </w:rPr>
        <w:t>Maintained enthusiasm and resilience, embodying the belief that progress is achieved through persistence and adaptability.</w:t>
      </w:r>
    </w:p>
    <w:p>
      <w:pPr>
        <w:pStyle w:val="Body"/>
        <w:rPr>
          <w:rFonts w:ascii="Calibri" w:cs="Calibri" w:hAnsi="Calibri" w:eastAsia="Calibri"/>
        </w:rPr>
      </w:pPr>
      <w:r>
        <w:rPr>
          <w:rFonts w:ascii="Calibri" w:hAnsi="Calibri"/>
          <w:b w:val="1"/>
          <w:bCs w:val="1"/>
          <w:rtl w:val="0"/>
          <w:lang w:val="en-US"/>
        </w:rPr>
        <w:t>Refactoring</w:t>
      </w:r>
      <w:r>
        <w:rPr>
          <w:rFonts w:ascii="Calibri" w:cs="Calibri" w:hAnsi="Calibri" w:eastAsia="Calibri"/>
        </w:rPr>
        <w:br w:type="textWrapping"/>
      </w:r>
      <w:r>
        <w:rPr>
          <w:rFonts w:ascii="Calibri" w:hAnsi="Calibri"/>
          <w:i w:val="1"/>
          <w:iCs w:val="1"/>
          <w:rtl w:val="0"/>
        </w:rPr>
        <w:t xml:space="preserve">2015 </w:t>
      </w:r>
      <w:r>
        <w:rPr>
          <w:rFonts w:ascii="Calibri" w:hAnsi="Calibri" w:hint="default"/>
          <w:i w:val="1"/>
          <w:iCs w:val="1"/>
          <w:rtl w:val="0"/>
          <w:lang w:val="en-US"/>
        </w:rPr>
        <w:t xml:space="preserve">– </w:t>
      </w:r>
      <w:r>
        <w:rPr>
          <w:rFonts w:ascii="Calibri" w:hAnsi="Calibri"/>
          <w:i w:val="1"/>
          <w:iCs w:val="1"/>
          <w:rtl w:val="0"/>
        </w:rPr>
        <w:t>2019</w:t>
      </w:r>
    </w:p>
    <w:p>
      <w:pPr>
        <w:pStyle w:val="Body"/>
        <w:numPr>
          <w:ilvl w:val="0"/>
          <w:numId w:val="4"/>
        </w:numPr>
        <w:bidi w:val="0"/>
        <w:spacing w:after="0"/>
        <w:ind w:right="0"/>
        <w:jc w:val="left"/>
        <w:rPr>
          <w:rFonts w:ascii="Calibri" w:hAnsi="Calibri"/>
          <w:rtl w:val="0"/>
          <w:lang w:val="en-US"/>
        </w:rPr>
      </w:pPr>
      <w:r>
        <w:rPr>
          <w:rFonts w:ascii="Calibri" w:hAnsi="Calibri"/>
          <w:rtl w:val="0"/>
          <w:lang w:val="en-US"/>
        </w:rPr>
        <w:t>Following the sale of the family business in 2014, focused on upgrading skills in web development.</w:t>
      </w:r>
    </w:p>
    <w:p>
      <w:pPr>
        <w:pStyle w:val="Body"/>
        <w:numPr>
          <w:ilvl w:val="0"/>
          <w:numId w:val="4"/>
        </w:numPr>
        <w:bidi w:val="0"/>
        <w:spacing w:after="0"/>
        <w:ind w:right="0"/>
        <w:jc w:val="left"/>
        <w:rPr>
          <w:rFonts w:ascii="Calibri" w:hAnsi="Calibri"/>
          <w:rtl w:val="0"/>
          <w:lang w:val="en-US"/>
        </w:rPr>
      </w:pPr>
      <w:r>
        <w:rPr>
          <w:rFonts w:ascii="Calibri" w:hAnsi="Calibri"/>
          <w:rtl w:val="0"/>
          <w:lang w:val="en-US"/>
        </w:rPr>
        <w:t>Undertook freelance print projects for former clients and volunteered expertise when required.</w:t>
      </w:r>
    </w:p>
    <w:p>
      <w:pPr>
        <w:pStyle w:val="Body"/>
        <w:numPr>
          <w:ilvl w:val="0"/>
          <w:numId w:val="4"/>
        </w:numPr>
        <w:bidi w:val="0"/>
        <w:spacing w:after="0"/>
        <w:ind w:right="0"/>
        <w:jc w:val="left"/>
        <w:rPr>
          <w:rFonts w:ascii="Calibri" w:hAnsi="Calibri"/>
          <w:rtl w:val="0"/>
          <w:lang w:val="en-US"/>
        </w:rPr>
      </w:pPr>
      <w:r>
        <w:rPr>
          <w:rFonts w:ascii="Calibri" w:hAnsi="Calibri"/>
          <w:rtl w:val="0"/>
          <w:lang w:val="en-US"/>
        </w:rPr>
        <w:t>Enhanced knowledge of object-oriented programming principles, design patterns, and programming paradigms by refactoring earlier web projects initiated at North Wolds Printers.</w:t>
      </w:r>
    </w:p>
    <w:p>
      <w:pPr>
        <w:pStyle w:val="Body"/>
        <w:rPr>
          <w:rFonts w:ascii="Calibri" w:cs="Calibri" w:hAnsi="Calibri" w:eastAsia="Calibri"/>
        </w:rPr>
      </w:pPr>
    </w:p>
    <w:p>
      <w:pPr>
        <w:pStyle w:val="Body"/>
        <w:spacing w:after="0"/>
        <w:rPr>
          <w:rFonts w:ascii="Calibri" w:cs="Calibri" w:hAnsi="Calibri" w:eastAsia="Calibri"/>
          <w:b w:val="1"/>
          <w:bCs w:val="1"/>
        </w:rPr>
      </w:pPr>
      <w:r>
        <w:rPr>
          <w:rFonts w:ascii="Calibri" w:hAnsi="Calibri"/>
          <w:b w:val="1"/>
          <w:bCs w:val="1"/>
          <w:rtl w:val="0"/>
          <w:lang w:val="en-US"/>
        </w:rPr>
        <w:t>North Wolds Printers Ltd</w:t>
      </w:r>
    </w:p>
    <w:p>
      <w:pPr>
        <w:pStyle w:val="Body"/>
        <w:spacing w:after="0"/>
        <w:rPr>
          <w:rFonts w:ascii="Calibri" w:cs="Calibri" w:hAnsi="Calibri" w:eastAsia="Calibri"/>
          <w:b w:val="1"/>
          <w:bCs w:val="1"/>
        </w:rPr>
      </w:pPr>
      <w:r>
        <w:rPr>
          <w:rFonts w:ascii="Calibri" w:hAnsi="Calibri"/>
          <w:b w:val="1"/>
          <w:bCs w:val="1"/>
          <w:rtl w:val="0"/>
        </w:rPr>
        <w:t>Pre-Press Director | Digital Press Operator</w:t>
      </w:r>
    </w:p>
    <w:p>
      <w:pPr>
        <w:pStyle w:val="Body"/>
        <w:spacing w:after="0"/>
        <w:rPr>
          <w:rFonts w:ascii="Calibri" w:cs="Calibri" w:hAnsi="Calibri" w:eastAsia="Calibri"/>
        </w:rPr>
      </w:pPr>
      <w:r>
        <w:rPr>
          <w:rFonts w:ascii="Calibri" w:cs="Calibri" w:hAnsi="Calibri" w:eastAsia="Calibri"/>
        </w:rPr>
        <w:br w:type="textWrapping"/>
      </w:r>
      <w:r>
        <w:rPr>
          <w:rFonts w:ascii="Calibri" w:hAnsi="Calibri"/>
          <w:i w:val="1"/>
          <w:iCs w:val="1"/>
          <w:rtl w:val="0"/>
        </w:rPr>
        <w:t xml:space="preserve">1999 </w:t>
      </w:r>
      <w:r>
        <w:rPr>
          <w:rFonts w:ascii="Calibri" w:hAnsi="Calibri" w:hint="default"/>
          <w:i w:val="1"/>
          <w:iCs w:val="1"/>
          <w:rtl w:val="0"/>
          <w:lang w:val="en-US"/>
        </w:rPr>
        <w:t xml:space="preserve">– </w:t>
      </w:r>
      <w:r>
        <w:rPr>
          <w:rFonts w:ascii="Calibri" w:hAnsi="Calibri"/>
          <w:i w:val="1"/>
          <w:iCs w:val="1"/>
          <w:rtl w:val="0"/>
        </w:rPr>
        <w:t>2014</w:t>
      </w:r>
    </w:p>
    <w:p>
      <w:pPr>
        <w:pStyle w:val="Body"/>
        <w:numPr>
          <w:ilvl w:val="0"/>
          <w:numId w:val="6"/>
        </w:numPr>
        <w:bidi w:val="0"/>
        <w:spacing w:after="0"/>
        <w:ind w:right="0"/>
        <w:jc w:val="left"/>
        <w:rPr>
          <w:rFonts w:ascii="Calibri" w:hAnsi="Calibri"/>
          <w:rtl w:val="0"/>
          <w:lang w:val="en-US"/>
        </w:rPr>
      </w:pPr>
      <w:r>
        <w:rPr>
          <w:rFonts w:ascii="Calibri" w:hAnsi="Calibri"/>
          <w:rtl w:val="0"/>
          <w:lang w:val="en-US"/>
        </w:rPr>
        <w:t>Oversaw the implementation of imagesetters, regaining control of digital output.</w:t>
      </w:r>
    </w:p>
    <w:p>
      <w:pPr>
        <w:pStyle w:val="Body"/>
        <w:numPr>
          <w:ilvl w:val="0"/>
          <w:numId w:val="6"/>
        </w:numPr>
        <w:bidi w:val="0"/>
        <w:spacing w:after="0"/>
        <w:ind w:right="0"/>
        <w:jc w:val="left"/>
        <w:rPr>
          <w:rFonts w:ascii="Calibri" w:hAnsi="Calibri"/>
          <w:rtl w:val="0"/>
          <w:lang w:val="en-US"/>
        </w:rPr>
      </w:pPr>
      <w:r>
        <w:rPr>
          <w:rFonts w:ascii="Calibri" w:hAnsi="Calibri"/>
          <w:rtl w:val="0"/>
          <w:lang w:val="en-US"/>
        </w:rPr>
        <w:t>Mastered the Apogee Pre-Press workflow software, crucial to a significant department upgrade.</w:t>
      </w:r>
    </w:p>
    <w:p>
      <w:pPr>
        <w:pStyle w:val="Body"/>
        <w:numPr>
          <w:ilvl w:val="0"/>
          <w:numId w:val="6"/>
        </w:numPr>
        <w:bidi w:val="0"/>
        <w:spacing w:after="0"/>
        <w:ind w:right="0"/>
        <w:jc w:val="left"/>
        <w:rPr>
          <w:rFonts w:ascii="Calibri" w:hAnsi="Calibri"/>
          <w:rtl w:val="0"/>
          <w:lang w:val="en-US"/>
        </w:rPr>
      </w:pPr>
      <w:r>
        <w:rPr>
          <w:rFonts w:ascii="Calibri" w:hAnsi="Calibri"/>
          <w:rtl w:val="0"/>
          <w:lang w:val="en-US"/>
        </w:rPr>
        <w:t>Researched and evaluated digital print and finishing technologies to enhance service offerings.</w:t>
      </w:r>
    </w:p>
    <w:p>
      <w:pPr>
        <w:pStyle w:val="Body"/>
        <w:numPr>
          <w:ilvl w:val="0"/>
          <w:numId w:val="6"/>
        </w:numPr>
        <w:bidi w:val="0"/>
        <w:spacing w:after="0"/>
        <w:ind w:right="0"/>
        <w:jc w:val="left"/>
        <w:rPr>
          <w:rFonts w:ascii="Calibri" w:hAnsi="Calibri"/>
          <w:rtl w:val="0"/>
          <w:lang w:val="en-US"/>
        </w:rPr>
      </w:pPr>
      <w:r>
        <w:rPr>
          <w:rFonts w:ascii="Calibri" w:hAnsi="Calibri"/>
          <w:rtl w:val="0"/>
          <w:lang w:val="en-US"/>
        </w:rPr>
        <w:t>Exploited digital printing</w:t>
      </w:r>
      <w:r>
        <w:rPr>
          <w:rFonts w:ascii="Calibri" w:hAnsi="Calibri" w:hint="default"/>
          <w:rtl w:val="0"/>
          <w:lang w:val="en-US"/>
        </w:rPr>
        <w:t>’</w:t>
      </w:r>
      <w:r>
        <w:rPr>
          <w:rFonts w:ascii="Calibri" w:hAnsi="Calibri"/>
          <w:rtl w:val="0"/>
          <w:lang w:val="en-US"/>
        </w:rPr>
        <w:t>s potential by introducing variable data printing solutions.</w:t>
      </w:r>
    </w:p>
    <w:p>
      <w:pPr>
        <w:pStyle w:val="Body"/>
        <w:numPr>
          <w:ilvl w:val="0"/>
          <w:numId w:val="6"/>
        </w:numPr>
        <w:bidi w:val="0"/>
        <w:spacing w:after="0"/>
        <w:ind w:right="0"/>
        <w:jc w:val="left"/>
        <w:rPr>
          <w:rFonts w:ascii="Calibri" w:hAnsi="Calibri"/>
          <w:rtl w:val="0"/>
          <w:lang w:val="en-US"/>
        </w:rPr>
      </w:pPr>
      <w:r>
        <w:rPr>
          <w:rFonts w:ascii="Calibri" w:hAnsi="Calibri"/>
          <w:rtl w:val="0"/>
          <w:lang w:val="en-US"/>
        </w:rPr>
        <w:t>Operated the Konica Minolta c6501 digital press with integrated saddle-stitch finishing.</w:t>
      </w:r>
    </w:p>
    <w:p>
      <w:pPr>
        <w:pStyle w:val="Body"/>
        <w:numPr>
          <w:ilvl w:val="0"/>
          <w:numId w:val="6"/>
        </w:numPr>
        <w:bidi w:val="0"/>
        <w:spacing w:after="0"/>
        <w:ind w:right="0"/>
        <w:jc w:val="left"/>
        <w:rPr>
          <w:rFonts w:ascii="Calibri" w:hAnsi="Calibri"/>
          <w:rtl w:val="0"/>
          <w:lang w:val="en-US"/>
        </w:rPr>
      </w:pPr>
      <w:r>
        <w:rPr>
          <w:rFonts w:ascii="Calibri" w:hAnsi="Calibri"/>
          <w:rtl w:val="0"/>
          <w:lang w:val="en-US"/>
        </w:rPr>
        <w:t>Utilised SQL and JavaScript skills to prepare files for variable data printing.</w:t>
      </w:r>
    </w:p>
    <w:p>
      <w:pPr>
        <w:pStyle w:val="Body"/>
        <w:spacing w:after="0"/>
        <w:rPr>
          <w:rFonts w:ascii="Calibri" w:cs="Calibri" w:hAnsi="Calibri" w:eastAsia="Calibri"/>
        </w:rPr>
      </w:pPr>
    </w:p>
    <w:p>
      <w:pPr>
        <w:pStyle w:val="Body"/>
        <w:spacing w:after="0"/>
        <w:rPr>
          <w:rFonts w:ascii="Calibri" w:cs="Calibri" w:hAnsi="Calibri" w:eastAsia="Calibri"/>
        </w:rPr>
      </w:pPr>
      <w:r>
        <w:rPr>
          <w:rFonts w:ascii="Calibri" w:hAnsi="Calibri"/>
          <w:b w:val="1"/>
          <w:bCs w:val="1"/>
          <w:rtl w:val="0"/>
          <w:lang w:val="en-US"/>
        </w:rPr>
        <w:t>North Wolds Printers Ltd</w:t>
      </w:r>
    </w:p>
    <w:p>
      <w:pPr>
        <w:pStyle w:val="Body"/>
        <w:rPr>
          <w:rFonts w:ascii="Calibri" w:cs="Calibri" w:hAnsi="Calibri" w:eastAsia="Calibri"/>
        </w:rPr>
      </w:pPr>
      <w:r>
        <w:rPr>
          <w:rFonts w:ascii="Calibri" w:hAnsi="Calibri"/>
          <w:b w:val="1"/>
          <w:bCs w:val="1"/>
          <w:rtl w:val="0"/>
        </w:rPr>
        <w:t>Pre-Press Manager | Mac Operator</w:t>
      </w:r>
      <w:r>
        <w:rPr>
          <w:rFonts w:ascii="Calibri" w:cs="Calibri" w:hAnsi="Calibri" w:eastAsia="Calibri"/>
        </w:rPr>
        <w:br w:type="textWrapping"/>
      </w:r>
      <w:r>
        <w:rPr>
          <w:rFonts w:ascii="Calibri" w:hAnsi="Calibri"/>
          <w:i w:val="1"/>
          <w:iCs w:val="1"/>
          <w:rtl w:val="0"/>
        </w:rPr>
        <w:t xml:space="preserve">1993 </w:t>
      </w:r>
      <w:r>
        <w:rPr>
          <w:rFonts w:ascii="Calibri" w:hAnsi="Calibri" w:hint="default"/>
          <w:i w:val="1"/>
          <w:iCs w:val="1"/>
          <w:rtl w:val="0"/>
          <w:lang w:val="en-US"/>
        </w:rPr>
        <w:t xml:space="preserve">– </w:t>
      </w:r>
      <w:r>
        <w:rPr>
          <w:rFonts w:ascii="Calibri" w:hAnsi="Calibri"/>
          <w:i w:val="1"/>
          <w:iCs w:val="1"/>
          <w:rtl w:val="0"/>
        </w:rPr>
        <w:t>1998</w:t>
      </w:r>
    </w:p>
    <w:p>
      <w:pPr>
        <w:pStyle w:val="Body"/>
        <w:numPr>
          <w:ilvl w:val="0"/>
          <w:numId w:val="8"/>
        </w:numPr>
        <w:bidi w:val="0"/>
        <w:spacing w:after="0"/>
        <w:ind w:right="0"/>
        <w:jc w:val="left"/>
        <w:rPr>
          <w:rFonts w:ascii="Calibri" w:hAnsi="Calibri"/>
          <w:rtl w:val="0"/>
          <w:lang w:val="en-US"/>
        </w:rPr>
      </w:pPr>
      <w:r>
        <w:rPr>
          <w:rFonts w:ascii="Calibri" w:hAnsi="Calibri"/>
          <w:rtl w:val="0"/>
          <w:lang w:val="en-US"/>
        </w:rPr>
        <w:t>Spearheaded the integration of digital equipment into the pre-press department.</w:t>
      </w:r>
    </w:p>
    <w:p>
      <w:pPr>
        <w:pStyle w:val="Body"/>
        <w:numPr>
          <w:ilvl w:val="0"/>
          <w:numId w:val="8"/>
        </w:numPr>
        <w:bidi w:val="0"/>
        <w:spacing w:after="0"/>
        <w:ind w:right="0"/>
        <w:jc w:val="left"/>
        <w:rPr>
          <w:rFonts w:ascii="Calibri" w:hAnsi="Calibri"/>
          <w:rtl w:val="0"/>
          <w:lang w:val="en-US"/>
        </w:rPr>
      </w:pPr>
      <w:r>
        <w:rPr>
          <w:rFonts w:ascii="Calibri" w:hAnsi="Calibri"/>
          <w:rtl w:val="0"/>
          <w:lang w:val="en-US"/>
        </w:rPr>
        <w:t>Implemented rigorous pre-flighting routines to ensure flawless digital output.</w:t>
      </w:r>
    </w:p>
    <w:p>
      <w:pPr>
        <w:pStyle w:val="Body"/>
        <w:numPr>
          <w:ilvl w:val="0"/>
          <w:numId w:val="8"/>
        </w:numPr>
        <w:bidi w:val="0"/>
        <w:spacing w:after="0"/>
        <w:ind w:right="0"/>
        <w:jc w:val="left"/>
        <w:rPr>
          <w:rFonts w:ascii="Calibri" w:hAnsi="Calibri"/>
          <w:rtl w:val="0"/>
          <w:lang w:val="en-US"/>
        </w:rPr>
      </w:pPr>
      <w:r>
        <w:rPr>
          <w:rFonts w:ascii="Calibri" w:hAnsi="Calibri"/>
          <w:rtl w:val="0"/>
          <w:lang w:val="en-US"/>
        </w:rPr>
        <w:t>Delivered design solutions for print clients using industry-standard software, including QuarkXPress, Freehand, Photoshop, Illustrator, and InDesign.</w:t>
      </w:r>
    </w:p>
    <w:p>
      <w:pPr>
        <w:pStyle w:val="Body"/>
        <w:numPr>
          <w:ilvl w:val="0"/>
          <w:numId w:val="8"/>
        </w:numPr>
        <w:bidi w:val="0"/>
        <w:spacing w:after="0"/>
        <w:ind w:right="0"/>
        <w:jc w:val="left"/>
        <w:rPr>
          <w:rFonts w:ascii="Calibri" w:hAnsi="Calibri"/>
          <w:rtl w:val="0"/>
          <w:lang w:val="en-US"/>
        </w:rPr>
      </w:pPr>
      <w:r>
        <w:rPr>
          <w:rFonts w:ascii="Calibri" w:hAnsi="Calibri"/>
          <w:rtl w:val="0"/>
          <w:lang w:val="en-US"/>
        </w:rPr>
        <w:t>Advocated for and introduced PDF workflows as a reliable solution for maintaining file integrity during iSDN transfers.</w:t>
      </w:r>
    </w:p>
    <w:p>
      <w:pPr>
        <w:pStyle w:val="Body"/>
        <w:numPr>
          <w:ilvl w:val="0"/>
          <w:numId w:val="8"/>
        </w:numPr>
        <w:bidi w:val="0"/>
        <w:spacing w:after="0"/>
        <w:ind w:right="0"/>
        <w:jc w:val="left"/>
        <w:rPr>
          <w:rFonts w:ascii="Calibri" w:hAnsi="Calibri"/>
          <w:rtl w:val="0"/>
          <w:lang w:val="en-US"/>
        </w:rPr>
      </w:pPr>
      <w:r>
        <w:rPr>
          <w:rFonts w:ascii="Calibri" w:hAnsi="Calibri"/>
          <w:rtl w:val="0"/>
          <w:lang w:val="en-US"/>
        </w:rPr>
        <w:t>Guided investment decisions in hardware, software, and personnel to support the transition from traditional to digital processes.</w:t>
      </w:r>
    </w:p>
    <w:p>
      <w:pPr>
        <w:pStyle w:val="Body"/>
        <w:rPr>
          <w:rFonts w:ascii="Calibri" w:cs="Calibri" w:hAnsi="Calibri" w:eastAsia="Calibri"/>
        </w:rPr>
      </w:pPr>
      <w:r>
        <w:rPr>
          <w:rFonts w:ascii="Calibri" w:cs="Calibri" w:hAnsi="Calibri" w:eastAsia="Calibri"/>
        </w:rPr>
        <mc:AlternateContent>
          <mc:Choice Requires="wps">
            <w:drawing xmlns:a="http://schemas.openxmlformats.org/drawingml/2006/main">
              <wp:inline distT="0" distB="0" distL="0" distR="0">
                <wp:extent cx="5727573" cy="18358"/>
                <wp:effectExtent l="0" t="0" r="0" b="0"/>
                <wp:docPr id="1073741827" name="officeArt object" descr="Rectangl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27573" cy="18358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_x0000_s1028" style="visibility:visible;width:451.0pt;height:1.4pt;">
                <v:fill color="#A0A0A0" opacity="100.0%" type="solid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/v:rect>
            </w:pict>
          </mc:Fallback>
        </mc:AlternateContent>
      </w:r>
    </w:p>
    <w:p>
      <w:pPr>
        <w:pStyle w:val="Body"/>
        <w:rPr>
          <w:rFonts w:ascii="Calibri" w:cs="Calibri" w:hAnsi="Calibri" w:eastAsia="Calibri"/>
          <w:b w:val="1"/>
          <w:bCs w:val="1"/>
        </w:rPr>
      </w:pPr>
      <w:r>
        <w:rPr>
          <w:rFonts w:ascii="Calibri" w:hAnsi="Calibri"/>
          <w:b w:val="1"/>
          <w:bCs w:val="1"/>
          <w:rtl w:val="0"/>
          <w:lang w:val="en-US"/>
        </w:rPr>
        <w:t>Skills</w:t>
      </w:r>
    </w:p>
    <w:p>
      <w:pPr>
        <w:pStyle w:val="Body"/>
        <w:numPr>
          <w:ilvl w:val="0"/>
          <w:numId w:val="10"/>
        </w:numPr>
        <w:bidi w:val="0"/>
        <w:spacing w:after="0"/>
        <w:ind w:right="0"/>
        <w:jc w:val="left"/>
        <w:rPr>
          <w:rFonts w:ascii="Calibri" w:hAnsi="Calibri"/>
          <w:rtl w:val="0"/>
          <w:lang w:val="en-US"/>
        </w:rPr>
      </w:pPr>
      <w:r>
        <w:rPr>
          <w:rFonts w:ascii="Calibri" w:hAnsi="Calibri"/>
          <w:rtl w:val="0"/>
          <w:lang w:val="en-US"/>
        </w:rPr>
        <w:t>Expertise in traditional and digital print production workflows.</w:t>
      </w:r>
    </w:p>
    <w:p>
      <w:pPr>
        <w:pStyle w:val="Body"/>
        <w:numPr>
          <w:ilvl w:val="0"/>
          <w:numId w:val="10"/>
        </w:numPr>
        <w:bidi w:val="0"/>
        <w:spacing w:after="0"/>
        <w:ind w:right="0"/>
        <w:jc w:val="left"/>
        <w:rPr>
          <w:rFonts w:ascii="Calibri" w:hAnsi="Calibri"/>
          <w:rtl w:val="0"/>
          <w:lang w:val="en-US"/>
        </w:rPr>
      </w:pPr>
      <w:r>
        <w:rPr>
          <w:rFonts w:ascii="Calibri" w:hAnsi="Calibri"/>
          <w:rtl w:val="0"/>
          <w:lang w:val="en-US"/>
        </w:rPr>
        <w:t>Advanced proficiency in design software: QuarkXPress, Freehand, Photoshop, Illustrator, InDesign.</w:t>
      </w:r>
    </w:p>
    <w:p>
      <w:pPr>
        <w:pStyle w:val="Body"/>
        <w:numPr>
          <w:ilvl w:val="0"/>
          <w:numId w:val="10"/>
        </w:numPr>
        <w:bidi w:val="0"/>
        <w:spacing w:after="0"/>
        <w:ind w:right="0"/>
        <w:jc w:val="left"/>
        <w:rPr>
          <w:rFonts w:ascii="Calibri" w:hAnsi="Calibri"/>
          <w:rtl w:val="0"/>
          <w:lang w:val="en-US"/>
        </w:rPr>
      </w:pPr>
      <w:r>
        <w:rPr>
          <w:rFonts w:ascii="Calibri" w:hAnsi="Calibri"/>
          <w:rtl w:val="0"/>
          <w:lang w:val="en-US"/>
        </w:rPr>
        <w:t>Strong programming knowledge: SQL, JavaScript, object-oriented programming, and design patterns.</w:t>
      </w:r>
    </w:p>
    <w:p>
      <w:pPr>
        <w:pStyle w:val="Body"/>
        <w:numPr>
          <w:ilvl w:val="0"/>
          <w:numId w:val="10"/>
        </w:numPr>
        <w:bidi w:val="0"/>
        <w:spacing w:after="0"/>
        <w:ind w:right="0"/>
        <w:jc w:val="left"/>
        <w:rPr>
          <w:rFonts w:ascii="Calibri" w:hAnsi="Calibri"/>
          <w:rtl w:val="0"/>
          <w:lang w:val="en-US"/>
        </w:rPr>
      </w:pPr>
      <w:r>
        <w:rPr>
          <w:rFonts w:ascii="Calibri" w:hAnsi="Calibri"/>
          <w:rtl w:val="0"/>
          <w:lang w:val="en-US"/>
        </w:rPr>
        <w:t>Experienced in pre-press and post-press processes, including imposition, variable data printing, and finishing techniques.</w:t>
      </w:r>
    </w:p>
    <w:p>
      <w:pPr>
        <w:pStyle w:val="Body"/>
        <w:numPr>
          <w:ilvl w:val="0"/>
          <w:numId w:val="10"/>
        </w:numPr>
        <w:bidi w:val="0"/>
        <w:spacing w:after="0"/>
        <w:ind w:right="0"/>
        <w:jc w:val="left"/>
        <w:rPr>
          <w:rFonts w:ascii="Calibri" w:hAnsi="Calibri"/>
          <w:rtl w:val="0"/>
          <w:lang w:val="en-US"/>
        </w:rPr>
      </w:pPr>
      <w:r>
        <w:rPr>
          <w:rFonts w:ascii="Calibri" w:hAnsi="Calibri"/>
          <w:rtl w:val="0"/>
          <w:lang w:val="en-US"/>
        </w:rPr>
        <w:t>Excellent mentoring and leadership skills, fostering team development and operational excellence.</w:t>
      </w:r>
    </w:p>
    <w:p>
      <w:pPr>
        <w:pStyle w:val="Body"/>
        <w:rPr>
          <w:rFonts w:ascii="Calibri" w:cs="Calibri" w:hAnsi="Calibri" w:eastAsia="Calibri"/>
        </w:rPr>
      </w:pPr>
      <w:r>
        <w:rPr>
          <w:rFonts w:ascii="Calibri" w:cs="Calibri" w:hAnsi="Calibri" w:eastAsia="Calibri"/>
        </w:rPr>
        <mc:AlternateContent>
          <mc:Choice Requires="wps">
            <w:drawing xmlns:a="http://schemas.openxmlformats.org/drawingml/2006/main">
              <wp:inline distT="0" distB="0" distL="0" distR="0">
                <wp:extent cx="5727573" cy="18358"/>
                <wp:effectExtent l="0" t="0" r="0" b="0"/>
                <wp:docPr id="1073741828" name="officeArt object" descr="Rectangl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27573" cy="18358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_x0000_s1029" style="visibility:visible;width:451.0pt;height:1.4pt;">
                <v:fill color="#A0A0A0" opacity="100.0%" type="solid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/v:rect>
            </w:pict>
          </mc:Fallback>
        </mc:AlternateContent>
      </w:r>
    </w:p>
    <w:p>
      <w:pPr>
        <w:pStyle w:val="Body"/>
        <w:jc w:val="center"/>
        <w:rPr>
          <w:rFonts w:ascii="Calibri" w:cs="Calibri" w:hAnsi="Calibri" w:eastAsia="Calibri"/>
          <w:b w:val="1"/>
          <w:bCs w:val="1"/>
        </w:rPr>
      </w:pPr>
      <w:r>
        <w:rPr>
          <w:rFonts w:ascii="Calibri" w:hAnsi="Calibri"/>
          <w:b w:val="1"/>
          <w:bCs w:val="1"/>
          <w:rtl w:val="0"/>
          <w:lang w:val="en-US"/>
        </w:rPr>
        <w:t>Education and Professional Development</w:t>
      </w:r>
    </w:p>
    <w:p>
      <w:pPr>
        <w:pStyle w:val="Body"/>
        <w:numPr>
          <w:ilvl w:val="0"/>
          <w:numId w:val="12"/>
        </w:numPr>
        <w:bidi w:val="0"/>
        <w:spacing w:after="0"/>
        <w:ind w:right="0"/>
        <w:jc w:val="left"/>
        <w:rPr>
          <w:rFonts w:ascii="Calibri" w:hAnsi="Calibri"/>
          <w:rtl w:val="0"/>
          <w:lang w:val="en-US"/>
        </w:rPr>
      </w:pPr>
      <w:r>
        <w:rPr>
          <w:rFonts w:ascii="Calibri" w:hAnsi="Calibri"/>
          <w:rtl w:val="0"/>
          <w:lang w:val="en-US"/>
        </w:rPr>
        <w:t>Extensive self-taught expertise in web development, focusing on modern programming practices and design principles.</w:t>
      </w:r>
    </w:p>
    <w:p>
      <w:pPr>
        <w:pStyle w:val="Body"/>
        <w:numPr>
          <w:ilvl w:val="0"/>
          <w:numId w:val="12"/>
        </w:numPr>
        <w:bidi w:val="0"/>
        <w:spacing w:after="0"/>
        <w:ind w:right="0"/>
        <w:jc w:val="left"/>
        <w:rPr>
          <w:rFonts w:ascii="Calibri" w:hAnsi="Calibri"/>
          <w:rtl w:val="0"/>
          <w:lang w:val="en-US"/>
        </w:rPr>
      </w:pPr>
      <w:r>
        <w:rPr>
          <w:rFonts w:ascii="Calibri" w:hAnsi="Calibri"/>
          <w:rtl w:val="0"/>
          <w:lang w:val="en-US"/>
        </w:rPr>
        <w:t>Continuous learning of evolving technologies and industry advancements to remain competitive and skilled.</w:t>
      </w:r>
    </w:p>
    <w:p>
      <w:pPr>
        <w:pStyle w:val="Body"/>
        <w:rPr>
          <w:rFonts w:ascii="Calibri" w:cs="Calibri" w:hAnsi="Calibri" w:eastAsia="Calibri"/>
        </w:rPr>
      </w:pPr>
      <w:r>
        <w:rPr>
          <w:rFonts w:ascii="Calibri" w:cs="Calibri" w:hAnsi="Calibri" w:eastAsia="Calibri"/>
        </w:rPr>
        <mc:AlternateContent>
          <mc:Choice Requires="wps">
            <w:drawing xmlns:a="http://schemas.openxmlformats.org/drawingml/2006/main">
              <wp:inline distT="0" distB="0" distL="0" distR="0">
                <wp:extent cx="5727573" cy="18358"/>
                <wp:effectExtent l="0" t="0" r="0" b="0"/>
                <wp:docPr id="1073741829" name="officeArt object" descr="Rectangl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27573" cy="18358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_x0000_s1030" style="visibility:visible;width:451.0pt;height:1.4pt;">
                <v:fill color="#A0A0A0" opacity="100.0%" type="solid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/v:rect>
            </w:pict>
          </mc:Fallback>
        </mc:AlternateContent>
      </w:r>
    </w:p>
    <w:p>
      <w:pPr>
        <w:pStyle w:val="Body"/>
        <w:rPr>
          <w:rFonts w:ascii="Calibri" w:cs="Calibri" w:hAnsi="Calibri" w:eastAsia="Calibri"/>
          <w:b w:val="1"/>
          <w:bCs w:val="1"/>
        </w:rPr>
      </w:pPr>
      <w:r>
        <w:rPr>
          <w:rFonts w:ascii="Calibri" w:hAnsi="Calibri"/>
          <w:b w:val="1"/>
          <w:bCs w:val="1"/>
          <w:rtl w:val="0"/>
          <w:lang w:val="fr-FR"/>
        </w:rPr>
        <w:t>References</w:t>
      </w:r>
    </w:p>
    <w:p>
      <w:pPr>
        <w:pStyle w:val="Body"/>
        <w:rPr>
          <w:rFonts w:ascii="Calibri" w:cs="Calibri" w:hAnsi="Calibri" w:eastAsia="Calibri"/>
        </w:rPr>
      </w:pPr>
      <w:r>
        <w:rPr>
          <w:rFonts w:ascii="Calibri" w:hAnsi="Calibri"/>
          <w:rtl w:val="0"/>
          <w:lang w:val="en-US"/>
        </w:rPr>
        <w:t>Available upon request</w:t>
      </w:r>
      <w:r>
        <w:rPr>
          <w:rFonts w:ascii="Calibri" w:hAnsi="Calibri"/>
          <w:rtl w:val="0"/>
          <w:lang w:val="en-US"/>
        </w:rPr>
        <w:t>.</w:t>
      </w:r>
    </w:p>
    <w:p>
      <w:pPr>
        <w:pStyle w:val="Body"/>
        <w:rPr>
          <w:rFonts w:ascii="Calibri" w:cs="Calibri" w:hAnsi="Calibri" w:eastAsia="Calibri"/>
          <w:b w:val="1"/>
          <w:bCs w:val="1"/>
        </w:rPr>
      </w:pPr>
      <w:r>
        <w:rPr>
          <w:rFonts w:ascii="Calibri" w:hAnsi="Calibri"/>
          <w:b w:val="1"/>
          <w:bCs w:val="1"/>
          <w:rtl w:val="0"/>
          <w:lang w:val="en-US"/>
        </w:rPr>
        <w:t>Github</w:t>
      </w:r>
    </w:p>
    <w:p>
      <w:pPr>
        <w:pStyle w:val="Body"/>
      </w:pPr>
      <w:r>
        <w:rPr>
          <w:rFonts w:ascii="Calibri" w:hAnsi="Calibri"/>
          <w:rtl w:val="0"/>
          <w:lang w:val="en-US"/>
        </w:rPr>
        <w:t>https://knavesmireboy.github.io/cv/</w:t>
      </w:r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Lora Regular Regular">
    <w:charset w:val="00"/>
    <w:family w:val="roman"/>
    <w:pitch w:val="default"/>
  </w:font>
  <w:font w:name="Calibri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tabs>
          <w:tab w:val="left" w:pos="720"/>
        </w:tabs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tabs>
          <w:tab w:val="left" w:pos="720"/>
        </w:tabs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▪"/>
      <w:lvlJc w:val="left"/>
      <w:pPr>
        <w:tabs>
          <w:tab w:val="left" w:pos="720"/>
        </w:tabs>
        <w:ind w:left="28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▪"/>
      <w:lvlJc w:val="left"/>
      <w:pPr>
        <w:tabs>
          <w:tab w:val="left" w:pos="720"/>
        </w:tabs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tabs>
          <w:tab w:val="left" w:pos="720"/>
        </w:tabs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▪"/>
      <w:lvlJc w:val="left"/>
      <w:pPr>
        <w:tabs>
          <w:tab w:val="left" w:pos="720"/>
        </w:tabs>
        <w:ind w:left="50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▪"/>
      <w:lvlJc w:val="left"/>
      <w:pPr>
        <w:tabs>
          <w:tab w:val="left" w:pos="720"/>
        </w:tabs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tabs>
          <w:tab w:val="left" w:pos="720"/>
        </w:tabs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2">
    <w:multiLevelType w:val="hybridMultilevel"/>
    <w:numStyleLink w:val="Imported Style 2"/>
  </w:abstractNum>
  <w:abstractNum w:abstractNumId="3">
    <w:multiLevelType w:val="hybridMultilevel"/>
    <w:styleLink w:val="Imported Style 2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tabs>
          <w:tab w:val="left" w:pos="720"/>
        </w:tabs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tabs>
          <w:tab w:val="left" w:pos="720"/>
        </w:tabs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▪"/>
      <w:lvlJc w:val="left"/>
      <w:pPr>
        <w:tabs>
          <w:tab w:val="left" w:pos="720"/>
        </w:tabs>
        <w:ind w:left="28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▪"/>
      <w:lvlJc w:val="left"/>
      <w:pPr>
        <w:tabs>
          <w:tab w:val="left" w:pos="720"/>
        </w:tabs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tabs>
          <w:tab w:val="left" w:pos="720"/>
        </w:tabs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▪"/>
      <w:lvlJc w:val="left"/>
      <w:pPr>
        <w:tabs>
          <w:tab w:val="left" w:pos="720"/>
        </w:tabs>
        <w:ind w:left="50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▪"/>
      <w:lvlJc w:val="left"/>
      <w:pPr>
        <w:tabs>
          <w:tab w:val="left" w:pos="720"/>
        </w:tabs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tabs>
          <w:tab w:val="left" w:pos="720"/>
        </w:tabs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4">
    <w:multiLevelType w:val="hybridMultilevel"/>
    <w:numStyleLink w:val="Imported Style 3"/>
  </w:abstractNum>
  <w:abstractNum w:abstractNumId="5">
    <w:multiLevelType w:val="hybridMultilevel"/>
    <w:styleLink w:val="Imported Style 3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tabs>
          <w:tab w:val="left" w:pos="720"/>
        </w:tabs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tabs>
          <w:tab w:val="left" w:pos="720"/>
        </w:tabs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▪"/>
      <w:lvlJc w:val="left"/>
      <w:pPr>
        <w:tabs>
          <w:tab w:val="left" w:pos="720"/>
        </w:tabs>
        <w:ind w:left="28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▪"/>
      <w:lvlJc w:val="left"/>
      <w:pPr>
        <w:tabs>
          <w:tab w:val="left" w:pos="720"/>
        </w:tabs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tabs>
          <w:tab w:val="left" w:pos="720"/>
        </w:tabs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▪"/>
      <w:lvlJc w:val="left"/>
      <w:pPr>
        <w:tabs>
          <w:tab w:val="left" w:pos="720"/>
        </w:tabs>
        <w:ind w:left="50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▪"/>
      <w:lvlJc w:val="left"/>
      <w:pPr>
        <w:tabs>
          <w:tab w:val="left" w:pos="720"/>
        </w:tabs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tabs>
          <w:tab w:val="left" w:pos="720"/>
        </w:tabs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6">
    <w:multiLevelType w:val="hybridMultilevel"/>
    <w:numStyleLink w:val="Imported Style 4"/>
  </w:abstractNum>
  <w:abstractNum w:abstractNumId="7">
    <w:multiLevelType w:val="hybridMultilevel"/>
    <w:styleLink w:val="Imported Style 4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tabs>
          <w:tab w:val="left" w:pos="720"/>
        </w:tabs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tabs>
          <w:tab w:val="left" w:pos="720"/>
        </w:tabs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▪"/>
      <w:lvlJc w:val="left"/>
      <w:pPr>
        <w:tabs>
          <w:tab w:val="left" w:pos="720"/>
        </w:tabs>
        <w:ind w:left="28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▪"/>
      <w:lvlJc w:val="left"/>
      <w:pPr>
        <w:tabs>
          <w:tab w:val="left" w:pos="720"/>
        </w:tabs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tabs>
          <w:tab w:val="left" w:pos="720"/>
        </w:tabs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▪"/>
      <w:lvlJc w:val="left"/>
      <w:pPr>
        <w:tabs>
          <w:tab w:val="left" w:pos="720"/>
        </w:tabs>
        <w:ind w:left="50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▪"/>
      <w:lvlJc w:val="left"/>
      <w:pPr>
        <w:tabs>
          <w:tab w:val="left" w:pos="720"/>
        </w:tabs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tabs>
          <w:tab w:val="left" w:pos="720"/>
        </w:tabs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8">
    <w:multiLevelType w:val="hybridMultilevel"/>
    <w:numStyleLink w:val="Imported Style 5"/>
  </w:abstractNum>
  <w:abstractNum w:abstractNumId="9">
    <w:multiLevelType w:val="hybridMultilevel"/>
    <w:styleLink w:val="Imported Style 5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tabs>
          <w:tab w:val="left" w:pos="720"/>
        </w:tabs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tabs>
          <w:tab w:val="left" w:pos="720"/>
        </w:tabs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▪"/>
      <w:lvlJc w:val="left"/>
      <w:pPr>
        <w:tabs>
          <w:tab w:val="left" w:pos="720"/>
        </w:tabs>
        <w:ind w:left="28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▪"/>
      <w:lvlJc w:val="left"/>
      <w:pPr>
        <w:tabs>
          <w:tab w:val="left" w:pos="720"/>
        </w:tabs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tabs>
          <w:tab w:val="left" w:pos="720"/>
        </w:tabs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▪"/>
      <w:lvlJc w:val="left"/>
      <w:pPr>
        <w:tabs>
          <w:tab w:val="left" w:pos="720"/>
        </w:tabs>
        <w:ind w:left="50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▪"/>
      <w:lvlJc w:val="left"/>
      <w:pPr>
        <w:tabs>
          <w:tab w:val="left" w:pos="720"/>
        </w:tabs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tabs>
          <w:tab w:val="left" w:pos="720"/>
        </w:tabs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10">
    <w:multiLevelType w:val="hybridMultilevel"/>
    <w:numStyleLink w:val="Imported Style 6"/>
  </w:abstractNum>
  <w:abstractNum w:abstractNumId="11">
    <w:multiLevelType w:val="hybridMultilevel"/>
    <w:styleLink w:val="Imported Style 6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tabs>
          <w:tab w:val="left" w:pos="720"/>
        </w:tabs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tabs>
          <w:tab w:val="left" w:pos="720"/>
        </w:tabs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▪"/>
      <w:lvlJc w:val="left"/>
      <w:pPr>
        <w:tabs>
          <w:tab w:val="left" w:pos="720"/>
        </w:tabs>
        <w:ind w:left="28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▪"/>
      <w:lvlJc w:val="left"/>
      <w:pPr>
        <w:tabs>
          <w:tab w:val="left" w:pos="720"/>
        </w:tabs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tabs>
          <w:tab w:val="left" w:pos="720"/>
        </w:tabs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▪"/>
      <w:lvlJc w:val="left"/>
      <w:pPr>
        <w:tabs>
          <w:tab w:val="left" w:pos="720"/>
        </w:tabs>
        <w:ind w:left="50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▪"/>
      <w:lvlJc w:val="left"/>
      <w:pPr>
        <w:tabs>
          <w:tab w:val="left" w:pos="720"/>
        </w:tabs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tabs>
          <w:tab w:val="left" w:pos="720"/>
        </w:tabs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5"/>
  </w:num>
  <w:num w:numId="6">
    <w:abstractNumId w:val="4"/>
  </w:num>
  <w:num w:numId="7">
    <w:abstractNumId w:val="7"/>
  </w:num>
  <w:num w:numId="8">
    <w:abstractNumId w:val="6"/>
  </w:num>
  <w:num w:numId="9">
    <w:abstractNumId w:val="9"/>
  </w:num>
  <w:num w:numId="10">
    <w:abstractNumId w:val="8"/>
  </w:num>
  <w:num w:numId="11">
    <w:abstractNumId w:val="11"/>
  </w:num>
  <w:num w:numId="1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0" w:right="0" w:firstLine="0"/>
      <w:jc w:val="left"/>
      <w:outlineLvl w:val="9"/>
    </w:pPr>
    <w:rPr>
      <w:rFonts w:ascii="Lora Regular Regular" w:cs="Arial Unicode MS" w:hAnsi="Lora Regular Regular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2"/>
      <w:szCs w:val="22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character" w:styleId="Link">
    <w:name w:val="Link"/>
    <w:rPr>
      <w:outline w:val="0"/>
      <w:color w:val="467886"/>
      <w:u w:val="single" w:color="467886"/>
      <w14:textFill>
        <w14:solidFill>
          <w14:srgbClr w14:val="467886"/>
        </w14:solidFill>
      </w14:textFill>
    </w:rPr>
  </w:style>
  <w:style w:type="character" w:styleId="Hyperlink.0">
    <w:name w:val="Hyperlink.0"/>
    <w:basedOn w:val="Link"/>
    <w:next w:val="Hyperlink.0"/>
    <w:rPr>
      <w:rFonts w:ascii="Calibri" w:cs="Calibri" w:hAnsi="Calibri" w:eastAsia="Calibri"/>
    </w:rPr>
  </w:style>
  <w:style w:type="numbering" w:styleId="Imported Style 1">
    <w:name w:val="Imported Style 1"/>
    <w:pPr>
      <w:numPr>
        <w:numId w:val="1"/>
      </w:numPr>
    </w:pPr>
  </w:style>
  <w:style w:type="numbering" w:styleId="Imported Style 2">
    <w:name w:val="Imported Style 2"/>
    <w:pPr>
      <w:numPr>
        <w:numId w:val="3"/>
      </w:numPr>
    </w:pPr>
  </w:style>
  <w:style w:type="numbering" w:styleId="Imported Style 3">
    <w:name w:val="Imported Style 3"/>
    <w:pPr>
      <w:numPr>
        <w:numId w:val="5"/>
      </w:numPr>
    </w:pPr>
  </w:style>
  <w:style w:type="numbering" w:styleId="Imported Style 4">
    <w:name w:val="Imported Style 4"/>
    <w:pPr>
      <w:numPr>
        <w:numId w:val="7"/>
      </w:numPr>
    </w:pPr>
  </w:style>
  <w:style w:type="numbering" w:styleId="Imported Style 5">
    <w:name w:val="Imported Style 5"/>
    <w:pPr>
      <w:numPr>
        <w:numId w:val="9"/>
      </w:numPr>
    </w:pPr>
  </w:style>
  <w:style w:type="numbering" w:styleId="Imported Style 6">
    <w:name w:val="Imported Style 6"/>
    <w:pPr>
      <w:numPr>
        <w:numId w:val="11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Lora Regular Regular"/>
            <a:ea typeface="Lora Regular Regular"/>
            <a:cs typeface="Lora Regular Regular"/>
            <a:sym typeface="Lora Regular Regular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Lora Regular Regular"/>
            <a:ea typeface="Lora Regular Regular"/>
            <a:cs typeface="Lora Regular Regular"/>
            <a:sym typeface="Lora Regular Regular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