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1134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3119"/>
        <w:gridCol w:w="7513"/>
      </w:tblGrid>
      <w:tr w:rsidR="00465544" w:rsidRPr="004B3A78" w:rsidTr="00BB45E6">
        <w:trPr>
          <w:cantSplit/>
          <w:trHeight w:val="225"/>
        </w:trPr>
        <w:tc>
          <w:tcPr>
            <w:tcW w:w="3119" w:type="dxa"/>
            <w:tcBorders>
              <w:right w:val="single" w:sz="1" w:space="0" w:color="000000"/>
            </w:tcBorders>
          </w:tcPr>
          <w:p w:rsidR="00465544" w:rsidRPr="004B3A78" w:rsidRDefault="00465544" w:rsidP="004335C0">
            <w:pPr>
              <w:pStyle w:val="CVHeading2-FirstLine"/>
              <w:spacing w:before="0"/>
              <w:ind w:left="0"/>
              <w:jc w:val="both"/>
              <w:rPr>
                <w:rFonts w:ascii="AcadNusx" w:hAnsi="AcadNusx"/>
                <w:szCs w:val="22"/>
                <w:lang w:val="en-GB"/>
              </w:rPr>
            </w:pPr>
            <w:r w:rsidRPr="004B3A78">
              <w:rPr>
                <w:rFonts w:ascii="AcadNusx" w:hAnsi="AcadNusx"/>
                <w:szCs w:val="22"/>
                <w:lang w:val="en-GB"/>
              </w:rPr>
              <w:t xml:space="preserve">     </w:t>
            </w:r>
            <w:r w:rsidR="004335C0">
              <w:rPr>
                <w:rFonts w:ascii="Arial" w:hAnsi="Arial" w:cs="Arial"/>
                <w:b/>
                <w:noProof/>
                <w:szCs w:val="22"/>
                <w:lang w:eastAsia="en-US"/>
              </w:rPr>
              <w:drawing>
                <wp:inline distT="0" distB="0" distL="0" distR="0">
                  <wp:extent cx="1971675" cy="1485900"/>
                  <wp:effectExtent l="19050" t="0" r="9525" b="0"/>
                  <wp:docPr id="1" name="Picture 1" descr="C:\Users\user\Desktop\11986413_951947268231976_559580206289284146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11986413_951947268231976_559580206289284146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3A78">
              <w:rPr>
                <w:rFonts w:ascii="AcadNusx" w:hAnsi="AcadNusx"/>
                <w:szCs w:val="22"/>
                <w:lang w:val="en-GB"/>
              </w:rPr>
              <w:t xml:space="preserve">   </w:t>
            </w:r>
            <w:r>
              <w:rPr>
                <w:rFonts w:ascii="AcadNusx" w:hAnsi="AcadNusx"/>
                <w:szCs w:val="22"/>
                <w:lang w:val="en-GB"/>
              </w:rPr>
              <w:t xml:space="preserve">    </w:t>
            </w:r>
            <w:r w:rsidRPr="004B3A78">
              <w:rPr>
                <w:rFonts w:ascii="AcadNusx" w:hAnsi="AcadNusx"/>
                <w:szCs w:val="22"/>
                <w:lang w:val="en-GB"/>
              </w:rPr>
              <w:t xml:space="preserve">saxeli / gvari                           </w:t>
            </w:r>
          </w:p>
        </w:tc>
        <w:tc>
          <w:tcPr>
            <w:tcW w:w="7513" w:type="dxa"/>
          </w:tcPr>
          <w:p w:rsidR="00465544" w:rsidRPr="007C3C92" w:rsidRDefault="00F157BE" w:rsidP="00BB45E6">
            <w:pPr>
              <w:pStyle w:val="CVMajor-FirstLine"/>
              <w:spacing w:before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 w:rsidRPr="007C3C92">
              <w:rPr>
                <w:rFonts w:ascii="Sylfaen" w:hAnsi="Sylfaen"/>
                <w:sz w:val="22"/>
                <w:szCs w:val="22"/>
              </w:rPr>
              <w:t>cv</w:t>
            </w:r>
            <w:r w:rsidRPr="007C3C92">
              <w:rPr>
                <w:rFonts w:ascii="AcadNusx" w:hAnsi="AcadNusx"/>
                <w:sz w:val="22"/>
                <w:szCs w:val="22"/>
                <w:lang w:val="en-GB"/>
              </w:rPr>
              <w:t xml:space="preserve">                                                                                                              </w:t>
            </w: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Pr="007C3C92" w:rsidRDefault="007C3C92" w:rsidP="00F157BE">
            <w:pPr>
              <w:rPr>
                <w:rFonts w:ascii="Sylfaen" w:hAnsi="Sylfaen"/>
                <w:lang w:val="ka-GE"/>
              </w:rPr>
            </w:pPr>
            <w:r w:rsidRPr="007C3C92">
              <w:rPr>
                <w:rFonts w:ascii="Sylfaen" w:hAnsi="Sylfaen"/>
                <w:b/>
                <w:lang w:val="ka-GE"/>
              </w:rPr>
              <w:t xml:space="preserve">უნარები: </w:t>
            </w:r>
            <w:r>
              <w:rPr>
                <w:rFonts w:ascii="Sylfaen" w:hAnsi="Sylfaen"/>
                <w:lang w:val="ka-GE"/>
              </w:rPr>
              <w:t>კომუნიკაბელური, მიზანმიმართული, პუნქტვალური, ახალი ცოდნის ათვისების უნარი,  მოტივირებული...</w:t>
            </w: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Pr="007C3C92" w:rsidRDefault="007C3C92" w:rsidP="00F157BE">
            <w:pPr>
              <w:rPr>
                <w:rFonts w:ascii="Sylfaen" w:hAnsi="Sylfaen"/>
                <w:lang w:val="ka-GE"/>
              </w:rPr>
            </w:pPr>
            <w:r w:rsidRPr="007C3C92">
              <w:rPr>
                <w:rFonts w:ascii="Sylfaen" w:hAnsi="Sylfaen"/>
                <w:b/>
                <w:lang w:val="ka-GE"/>
              </w:rPr>
              <w:t>ჰობი:</w:t>
            </w:r>
            <w:r>
              <w:rPr>
                <w:rFonts w:ascii="Sylfaen" w:hAnsi="Sylfaen"/>
                <w:lang w:val="ka-GE"/>
              </w:rPr>
              <w:t xml:space="preserve"> ფოტოგრაფია</w:t>
            </w: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Default="00F157BE" w:rsidP="00F157BE">
            <w:pPr>
              <w:rPr>
                <w:lang w:val="en-GB"/>
              </w:rPr>
            </w:pPr>
          </w:p>
          <w:p w:rsidR="00F157BE" w:rsidRPr="00A40DC0" w:rsidRDefault="00F157BE" w:rsidP="00F157BE">
            <w:pPr>
              <w:rPr>
                <w:b/>
                <w:lang w:val="en-GB"/>
              </w:rPr>
            </w:pPr>
            <w:r w:rsidRPr="00A40DC0">
              <w:rPr>
                <w:rFonts w:ascii="AcadNusx" w:hAnsi="AcadNusx"/>
                <w:b/>
                <w:sz w:val="22"/>
                <w:szCs w:val="22"/>
                <w:lang w:val="en-GB"/>
              </w:rPr>
              <w:t>naTia maTiaSvili</w:t>
            </w:r>
          </w:p>
        </w:tc>
      </w:tr>
      <w:tr w:rsidR="00465544" w:rsidRPr="004B3A78" w:rsidTr="00BB45E6">
        <w:trPr>
          <w:cantSplit/>
          <w:trHeight w:val="225"/>
        </w:trPr>
        <w:tc>
          <w:tcPr>
            <w:tcW w:w="3119" w:type="dxa"/>
            <w:tcBorders>
              <w:right w:val="single" w:sz="1" w:space="0" w:color="000000"/>
            </w:tcBorders>
          </w:tcPr>
          <w:p w:rsidR="00465544" w:rsidRPr="004B3A78" w:rsidRDefault="00465544" w:rsidP="00BB45E6">
            <w:pPr>
              <w:pStyle w:val="CVHeading3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               </w:t>
            </w:r>
            <w:r w:rsidRPr="004B3A78">
              <w:rPr>
                <w:rFonts w:ascii="AcadNusx" w:hAnsi="AcadNusx"/>
                <w:sz w:val="22"/>
                <w:szCs w:val="22"/>
                <w:lang w:val="en-GB"/>
              </w:rPr>
              <w:t>misamarTi</w:t>
            </w:r>
          </w:p>
        </w:tc>
        <w:tc>
          <w:tcPr>
            <w:tcW w:w="7513" w:type="dxa"/>
          </w:tcPr>
          <w:p w:rsidR="00465544" w:rsidRPr="004B3A78" w:rsidRDefault="00E266B8" w:rsidP="001E04EC">
            <w:pPr>
              <w:pStyle w:val="CVNormal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>Tbilisi, navT. Ddasaxleba CoCoas QquCa #54</w:t>
            </w:r>
          </w:p>
        </w:tc>
      </w:tr>
      <w:tr w:rsidR="00465544" w:rsidRPr="004B3A78" w:rsidTr="00BB45E6">
        <w:trPr>
          <w:cantSplit/>
          <w:trHeight w:val="225"/>
        </w:trPr>
        <w:tc>
          <w:tcPr>
            <w:tcW w:w="3119" w:type="dxa"/>
            <w:tcBorders>
              <w:right w:val="single" w:sz="1" w:space="0" w:color="000000"/>
            </w:tcBorders>
          </w:tcPr>
          <w:p w:rsidR="00465544" w:rsidRPr="004B3A78" w:rsidRDefault="00465544" w:rsidP="00BB45E6">
            <w:pPr>
              <w:pStyle w:val="CVHeading3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               </w:t>
            </w:r>
            <w:r w:rsidRPr="004B3A78">
              <w:rPr>
                <w:rFonts w:ascii="AcadNusx" w:hAnsi="AcadNusx"/>
                <w:sz w:val="22"/>
                <w:szCs w:val="22"/>
                <w:lang w:val="en-GB"/>
              </w:rPr>
              <w:t>telefoni</w:t>
            </w:r>
          </w:p>
        </w:tc>
        <w:tc>
          <w:tcPr>
            <w:tcW w:w="7513" w:type="dxa"/>
          </w:tcPr>
          <w:p w:rsidR="00465544" w:rsidRPr="004B3A78" w:rsidRDefault="00465544" w:rsidP="00E266B8">
            <w:pPr>
              <w:pStyle w:val="CVNormal"/>
              <w:tabs>
                <w:tab w:val="left" w:pos="2520"/>
              </w:tabs>
              <w:ind w:lef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 w:rsidRPr="004B3A78">
              <w:rPr>
                <w:rFonts w:ascii="AcadNusx" w:hAnsi="AcadNusx"/>
                <w:sz w:val="22"/>
                <w:szCs w:val="22"/>
                <w:lang w:val="en-GB"/>
              </w:rPr>
              <w:t xml:space="preserve"> </w:t>
            </w:r>
            <w:r w:rsidR="00E266B8">
              <w:rPr>
                <w:rFonts w:ascii="AcadNusx" w:hAnsi="AcadNusx"/>
                <w:sz w:val="22"/>
                <w:szCs w:val="22"/>
                <w:lang w:val="en-GB"/>
              </w:rPr>
              <w:t>+995 278-68-27</w:t>
            </w:r>
            <w:r w:rsidR="00823D34">
              <w:rPr>
                <w:rFonts w:ascii="AcadNusx" w:hAnsi="AcadNusx"/>
                <w:sz w:val="22"/>
                <w:szCs w:val="22"/>
                <w:lang w:val="en-GB"/>
              </w:rPr>
              <w:tab/>
              <w:t xml:space="preserve"> </w:t>
            </w:r>
            <w:r w:rsidRPr="00823D34">
              <w:rPr>
                <w:rFonts w:ascii="AcadNusx" w:hAnsi="AcadNusx"/>
                <w:sz w:val="22"/>
                <w:szCs w:val="22"/>
                <w:lang w:val="en-GB"/>
              </w:rPr>
              <w:t>mob</w:t>
            </w:r>
            <w:r w:rsidR="00823D34" w:rsidRPr="00823D34">
              <w:rPr>
                <w:rFonts w:ascii="AcadNusx" w:hAnsi="AcadNusx"/>
                <w:sz w:val="22"/>
                <w:szCs w:val="22"/>
                <w:lang w:val="en-GB"/>
              </w:rPr>
              <w:t>.</w:t>
            </w:r>
            <w:r w:rsidRPr="00823D34">
              <w:rPr>
                <w:rFonts w:ascii="AcadNusx" w:hAnsi="AcadNusx"/>
                <w:sz w:val="22"/>
                <w:szCs w:val="22"/>
                <w:lang w:val="en-GB"/>
              </w:rPr>
              <w:t>:</w:t>
            </w:r>
            <w:r w:rsidR="00E266B8">
              <w:rPr>
                <w:rFonts w:ascii="AcadNusx" w:hAnsi="AcadNusx"/>
                <w:b/>
                <w:sz w:val="22"/>
                <w:szCs w:val="22"/>
                <w:lang w:val="en-GB"/>
              </w:rPr>
              <w:t xml:space="preserve"> </w:t>
            </w:r>
            <w:r w:rsidR="008F6B87" w:rsidRPr="00A40DC0">
              <w:rPr>
                <w:rFonts w:ascii="Helvetica" w:hAnsi="Helvetica" w:cs="Helvetica"/>
                <w:b/>
                <w:sz w:val="18"/>
                <w:szCs w:val="18"/>
                <w:shd w:val="clear" w:color="auto" w:fill="F6F7F8"/>
              </w:rPr>
              <w:t>5</w:t>
            </w:r>
            <w:r w:rsidR="0071157E">
              <w:rPr>
                <w:rFonts w:ascii="Helvetica" w:hAnsi="Helvetica" w:cs="Helvetica"/>
                <w:b/>
                <w:sz w:val="18"/>
                <w:szCs w:val="18"/>
                <w:shd w:val="clear" w:color="auto" w:fill="F6F7F8"/>
              </w:rPr>
              <w:t>99-29 -90-54</w:t>
            </w:r>
          </w:p>
        </w:tc>
      </w:tr>
      <w:tr w:rsidR="00465544" w:rsidRPr="004B3A78" w:rsidTr="00BB45E6">
        <w:trPr>
          <w:cantSplit/>
          <w:trHeight w:val="213"/>
        </w:trPr>
        <w:tc>
          <w:tcPr>
            <w:tcW w:w="3119" w:type="dxa"/>
            <w:tcBorders>
              <w:right w:val="single" w:sz="1" w:space="0" w:color="000000"/>
            </w:tcBorders>
          </w:tcPr>
          <w:p w:rsidR="00465544" w:rsidRPr="004B3A78" w:rsidRDefault="00465544" w:rsidP="00BB45E6">
            <w:pPr>
              <w:pStyle w:val="CVHeading3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:rsidR="00465544" w:rsidRPr="004B3A78" w:rsidRDefault="00465544" w:rsidP="00BB45E6">
            <w:pPr>
              <w:pStyle w:val="CVNormal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65544" w:rsidRPr="004B3A78" w:rsidTr="00BB45E6">
        <w:trPr>
          <w:cantSplit/>
          <w:trHeight w:val="225"/>
        </w:trPr>
        <w:tc>
          <w:tcPr>
            <w:tcW w:w="3119" w:type="dxa"/>
            <w:tcBorders>
              <w:right w:val="single" w:sz="1" w:space="0" w:color="000000"/>
            </w:tcBorders>
          </w:tcPr>
          <w:p w:rsidR="00465544" w:rsidRPr="004B3A78" w:rsidRDefault="00465544" w:rsidP="00BB45E6">
            <w:pPr>
              <w:pStyle w:val="CVHeading3-FirstLine"/>
              <w:spacing w:before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                </w:t>
            </w:r>
            <w:r w:rsidRPr="004B3A78">
              <w:rPr>
                <w:rFonts w:ascii="AcadNusx" w:hAnsi="AcadNusx"/>
                <w:sz w:val="22"/>
                <w:szCs w:val="22"/>
                <w:lang w:val="en-GB"/>
              </w:rPr>
              <w:t>erovneba</w:t>
            </w:r>
          </w:p>
        </w:tc>
        <w:tc>
          <w:tcPr>
            <w:tcW w:w="7513" w:type="dxa"/>
          </w:tcPr>
          <w:p w:rsidR="00465544" w:rsidRPr="004B3A78" w:rsidRDefault="00465544" w:rsidP="00BB45E6">
            <w:pPr>
              <w:pStyle w:val="CVNormal-FirstLine"/>
              <w:spacing w:before="0"/>
              <w:ind w:lef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</w:t>
            </w:r>
            <w:r w:rsidRPr="004B3A78">
              <w:rPr>
                <w:rFonts w:ascii="AcadNusx" w:hAnsi="AcadNusx"/>
                <w:sz w:val="22"/>
                <w:szCs w:val="22"/>
                <w:lang w:val="en-GB"/>
              </w:rPr>
              <w:t>qarTveli</w:t>
            </w:r>
          </w:p>
        </w:tc>
      </w:tr>
      <w:tr w:rsidR="00465544" w:rsidRPr="00761C16" w:rsidTr="00BB45E6">
        <w:trPr>
          <w:cantSplit/>
          <w:trHeight w:val="31"/>
        </w:trPr>
        <w:tc>
          <w:tcPr>
            <w:tcW w:w="3119" w:type="dxa"/>
            <w:tcBorders>
              <w:right w:val="single" w:sz="1" w:space="0" w:color="000000"/>
            </w:tcBorders>
          </w:tcPr>
          <w:p w:rsidR="00465544" w:rsidRDefault="00465544" w:rsidP="00BB45E6">
            <w:pPr>
              <w:pStyle w:val="CVHeading3-FirstLine"/>
              <w:spacing w:before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      </w:t>
            </w:r>
            <w:r w:rsidRPr="004B3A78">
              <w:rPr>
                <w:rFonts w:ascii="AcadNusx" w:hAnsi="AcadNusx"/>
                <w:sz w:val="22"/>
                <w:szCs w:val="22"/>
                <w:lang w:val="en-GB"/>
              </w:rPr>
              <w:t xml:space="preserve">dabadebis TariRi </w:t>
            </w: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              </w:t>
            </w:r>
          </w:p>
          <w:p w:rsidR="00465544" w:rsidRDefault="00465544" w:rsidP="00BB45E6">
            <w:pPr>
              <w:pStyle w:val="CVHeading3-FirstLine"/>
              <w:spacing w:before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                    </w:t>
            </w:r>
            <w:r w:rsidRPr="004B3A78">
              <w:rPr>
                <w:rFonts w:ascii="AcadNusx" w:hAnsi="AcadNusx"/>
                <w:sz w:val="22"/>
                <w:szCs w:val="22"/>
                <w:lang w:val="en-GB"/>
              </w:rPr>
              <w:t>sqesi</w:t>
            </w:r>
          </w:p>
          <w:p w:rsidR="00465544" w:rsidRPr="000513B2" w:rsidRDefault="00465544" w:rsidP="00BB45E6">
            <w:pPr>
              <w:pStyle w:val="CVHeading3"/>
              <w:jc w:val="both"/>
              <w:rPr>
                <w:lang w:val="en-GB"/>
              </w:rPr>
            </w:pPr>
          </w:p>
          <w:p w:rsidR="00465544" w:rsidRDefault="00465544" w:rsidP="00BB45E6">
            <w:pPr>
              <w:pStyle w:val="CVHeading3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  <w:r w:rsidRPr="004B3A78">
              <w:rPr>
                <w:rFonts w:ascii="AcadNusx" w:hAnsi="AcadNusx"/>
                <w:b/>
                <w:sz w:val="22"/>
                <w:szCs w:val="22"/>
                <w:lang w:val="en-GB"/>
              </w:rPr>
              <w:t>ojaxuri mdgomareoba</w:t>
            </w:r>
          </w:p>
          <w:p w:rsidR="00640E4B" w:rsidRDefault="00465544" w:rsidP="00BB45E6">
            <w:pPr>
              <w:pStyle w:val="CVHeading3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b/>
                <w:sz w:val="22"/>
                <w:szCs w:val="22"/>
                <w:lang w:val="en-GB"/>
              </w:rPr>
              <w:t xml:space="preserve">            </w:t>
            </w:r>
          </w:p>
          <w:p w:rsidR="00465544" w:rsidRPr="004B3A78" w:rsidRDefault="00640E4B" w:rsidP="00BB45E6">
            <w:pPr>
              <w:pStyle w:val="CVHeading3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b/>
                <w:sz w:val="22"/>
                <w:szCs w:val="22"/>
                <w:lang w:val="en-GB"/>
              </w:rPr>
              <w:t xml:space="preserve">            </w:t>
            </w:r>
            <w:r w:rsidR="00465544">
              <w:rPr>
                <w:rFonts w:ascii="AcadNusx" w:hAnsi="AcadNusx"/>
                <w:b/>
                <w:sz w:val="22"/>
                <w:szCs w:val="22"/>
                <w:lang w:val="en-GB"/>
              </w:rPr>
              <w:t xml:space="preserve"> </w:t>
            </w:r>
            <w:r w:rsidR="00465544" w:rsidRPr="004B3A78">
              <w:rPr>
                <w:rFonts w:ascii="AcadNusx" w:hAnsi="AcadNusx"/>
                <w:b/>
                <w:sz w:val="22"/>
                <w:szCs w:val="22"/>
                <w:lang w:val="en-GB"/>
              </w:rPr>
              <w:t xml:space="preserve">ganaTleba </w:t>
            </w:r>
          </w:p>
          <w:p w:rsidR="00465544" w:rsidRPr="004B3A78" w:rsidRDefault="00465544" w:rsidP="00BB45E6">
            <w:pPr>
              <w:pStyle w:val="CVHeading3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</w:p>
          <w:p w:rsidR="00465544" w:rsidRPr="004B3A78" w:rsidRDefault="00465544" w:rsidP="00BB45E6">
            <w:pPr>
              <w:pStyle w:val="CVHeading3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</w:p>
          <w:p w:rsidR="00465544" w:rsidRPr="004B3A78" w:rsidRDefault="00465544" w:rsidP="00BB45E6">
            <w:pPr>
              <w:pStyle w:val="CVHeading3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</w:p>
          <w:p w:rsidR="00465544" w:rsidRPr="004B3A78" w:rsidRDefault="00465544" w:rsidP="00BB45E6">
            <w:pPr>
              <w:pStyle w:val="CVHeading3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</w:p>
          <w:p w:rsidR="00465544" w:rsidRPr="004B3A78" w:rsidRDefault="00465544" w:rsidP="00BB45E6">
            <w:pPr>
              <w:pStyle w:val="CVHeading3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</w:p>
          <w:p w:rsidR="00465544" w:rsidRPr="004B3A78" w:rsidRDefault="00465544" w:rsidP="000436A7">
            <w:pPr>
              <w:pStyle w:val="CVHeading3"/>
              <w:ind w:left="0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</w:p>
          <w:p w:rsidR="00991504" w:rsidRDefault="000436A7" w:rsidP="00BB45E6">
            <w:pPr>
              <w:pStyle w:val="CVHeading3"/>
              <w:ind w:left="0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b/>
                <w:sz w:val="22"/>
                <w:szCs w:val="22"/>
                <w:lang w:val="en-GB"/>
              </w:rPr>
              <w:t xml:space="preserve">              </w:t>
            </w:r>
          </w:p>
          <w:p w:rsidR="00465544" w:rsidRPr="004B3A78" w:rsidRDefault="000436A7" w:rsidP="00BB45E6">
            <w:pPr>
              <w:pStyle w:val="CVHeading3"/>
              <w:ind w:left="0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b/>
                <w:sz w:val="22"/>
                <w:szCs w:val="22"/>
                <w:lang w:val="en-GB"/>
              </w:rPr>
              <w:t xml:space="preserve">     </w:t>
            </w:r>
            <w:r w:rsidR="00465544" w:rsidRPr="004B3A78">
              <w:rPr>
                <w:rFonts w:ascii="AcadNusx" w:hAnsi="AcadNusx"/>
                <w:b/>
                <w:sz w:val="22"/>
                <w:szCs w:val="22"/>
                <w:lang w:val="en-GB"/>
              </w:rPr>
              <w:t xml:space="preserve">          </w:t>
            </w:r>
          </w:p>
          <w:p w:rsidR="00465544" w:rsidRDefault="000436A7" w:rsidP="00BB45E6">
            <w:pPr>
              <w:pStyle w:val="CVHeading3"/>
              <w:ind w:left="0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b/>
                <w:sz w:val="22"/>
                <w:szCs w:val="22"/>
                <w:lang w:val="en-GB"/>
              </w:rPr>
              <w:t xml:space="preserve">              </w:t>
            </w:r>
          </w:p>
          <w:p w:rsidR="00465544" w:rsidRPr="004B3A78" w:rsidRDefault="00465544" w:rsidP="00BB45E6">
            <w:pPr>
              <w:pStyle w:val="CVHeading3"/>
              <w:ind w:left="0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b/>
                <w:sz w:val="22"/>
                <w:szCs w:val="22"/>
                <w:lang w:val="en-GB"/>
              </w:rPr>
              <w:t xml:space="preserve">               </w:t>
            </w:r>
          </w:p>
          <w:p w:rsidR="00465544" w:rsidRDefault="00465544" w:rsidP="00BB45E6">
            <w:pPr>
              <w:pStyle w:val="CVHeading1"/>
              <w:spacing w:before="0"/>
              <w:ind w:lef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 w:rsidRPr="004B3A78">
              <w:rPr>
                <w:rFonts w:ascii="AcadNusx" w:hAnsi="AcadNusx"/>
                <w:sz w:val="22"/>
                <w:szCs w:val="22"/>
                <w:lang w:val="en-GB"/>
              </w:rPr>
              <w:t>specializirebuli codna</w:t>
            </w:r>
          </w:p>
          <w:p w:rsidR="001A0283" w:rsidRPr="001A0283" w:rsidRDefault="001A0283" w:rsidP="001A0283">
            <w:pPr>
              <w:rPr>
                <w:lang w:val="en-GB"/>
              </w:rPr>
            </w:pPr>
          </w:p>
          <w:p w:rsidR="00465544" w:rsidRPr="00DC6CCB" w:rsidRDefault="000436A7" w:rsidP="00BB45E6">
            <w:pPr>
              <w:pStyle w:val="CVHeading1"/>
              <w:spacing w:before="0"/>
              <w:ind w:left="0" w:right="0"/>
              <w:jc w:val="both"/>
              <w:rPr>
                <w:rFonts w:ascii="AcadNusx" w:hAnsi="AcadNusx"/>
                <w:b w:val="0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b w:val="0"/>
                <w:sz w:val="22"/>
                <w:szCs w:val="22"/>
                <w:lang w:val="en-GB"/>
              </w:rPr>
              <w:t xml:space="preserve">          </w:t>
            </w:r>
            <w:r w:rsidR="00465544" w:rsidRPr="00DC6CCB">
              <w:rPr>
                <w:rFonts w:ascii="AcadNusx" w:hAnsi="AcadNusx"/>
                <w:b w:val="0"/>
                <w:sz w:val="22"/>
                <w:szCs w:val="22"/>
                <w:lang w:val="en-GB"/>
              </w:rPr>
              <w:t>mSobliuri ena</w:t>
            </w:r>
          </w:p>
          <w:p w:rsidR="00465544" w:rsidRPr="00DC6CCB" w:rsidRDefault="00465544" w:rsidP="00BB45E6">
            <w:pPr>
              <w:rPr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Cs w:val="22"/>
                <w:lang w:val="en-GB"/>
              </w:rPr>
              <w:t xml:space="preserve">           </w:t>
            </w:r>
          </w:p>
          <w:p w:rsidR="00465544" w:rsidRDefault="00465544" w:rsidP="00BB45E6">
            <w:pPr>
              <w:pStyle w:val="CVHeading2-FirstLine"/>
              <w:spacing w:before="0"/>
              <w:jc w:val="both"/>
              <w:rPr>
                <w:rFonts w:ascii="AcadNusx" w:hAnsi="AcadNusx"/>
                <w:szCs w:val="22"/>
                <w:lang w:val="en-GB"/>
              </w:rPr>
            </w:pPr>
            <w:r>
              <w:rPr>
                <w:rFonts w:ascii="AcadNusx" w:hAnsi="AcadNusx"/>
                <w:szCs w:val="22"/>
                <w:lang w:val="en-GB"/>
              </w:rPr>
              <w:t xml:space="preserve">               </w:t>
            </w:r>
            <w:r w:rsidRPr="004B3A78">
              <w:rPr>
                <w:rFonts w:ascii="AcadNusx" w:hAnsi="AcadNusx"/>
                <w:szCs w:val="22"/>
                <w:lang w:val="en-GB"/>
              </w:rPr>
              <w:t>ucxo enebi</w:t>
            </w:r>
          </w:p>
          <w:p w:rsidR="00640E4B" w:rsidRDefault="00640E4B" w:rsidP="00640E4B">
            <w:pPr>
              <w:rPr>
                <w:lang w:val="en-GB"/>
              </w:rPr>
            </w:pPr>
          </w:p>
          <w:p w:rsidR="00640E4B" w:rsidRPr="00640E4B" w:rsidRDefault="00640E4B" w:rsidP="00640E4B">
            <w:pPr>
              <w:rPr>
                <w:lang w:val="en-GB"/>
              </w:rPr>
            </w:pPr>
          </w:p>
          <w:p w:rsidR="00465544" w:rsidRDefault="00465544" w:rsidP="00BB45E6">
            <w:pPr>
              <w:pStyle w:val="CVHeading2-FirstLine"/>
              <w:spacing w:before="0"/>
              <w:jc w:val="both"/>
              <w:rPr>
                <w:rFonts w:ascii="AcadNusx" w:hAnsi="AcadNusx"/>
                <w:szCs w:val="22"/>
                <w:lang w:val="en-GB"/>
              </w:rPr>
            </w:pPr>
            <w:r>
              <w:rPr>
                <w:rFonts w:ascii="AcadNusx" w:hAnsi="AcadNusx"/>
                <w:szCs w:val="22"/>
                <w:lang w:val="en-GB"/>
              </w:rPr>
              <w:t xml:space="preserve">    </w:t>
            </w:r>
            <w:r w:rsidRPr="004B3A78">
              <w:rPr>
                <w:rFonts w:ascii="AcadNusx" w:hAnsi="AcadNusx"/>
                <w:szCs w:val="22"/>
                <w:lang w:val="en-GB"/>
              </w:rPr>
              <w:t xml:space="preserve">kompiuteruli codna </w:t>
            </w:r>
            <w:r>
              <w:rPr>
                <w:rFonts w:ascii="AcadNusx" w:hAnsi="AcadNusx"/>
                <w:szCs w:val="22"/>
                <w:lang w:val="en-GB"/>
              </w:rPr>
              <w:t xml:space="preserve">                        </w:t>
            </w:r>
          </w:p>
          <w:p w:rsidR="00465544" w:rsidRPr="007C3C92" w:rsidRDefault="00465544" w:rsidP="00BB45E6">
            <w:pPr>
              <w:pStyle w:val="CVHeading3-FirstLine"/>
              <w:spacing w:before="0"/>
              <w:jc w:val="both"/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AcadNusx" w:hAnsi="AcadNusx"/>
                <w:szCs w:val="22"/>
                <w:lang w:val="en-GB"/>
              </w:rPr>
              <w:t xml:space="preserve">             </w:t>
            </w: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   </w:t>
            </w:r>
          </w:p>
          <w:p w:rsidR="007C3C92" w:rsidRDefault="007C3C92" w:rsidP="007C3C92">
            <w:pPr>
              <w:pStyle w:val="CVHeading3"/>
              <w:rPr>
                <w:lang w:val="en-GB"/>
              </w:rPr>
            </w:pPr>
            <w:r>
              <w:rPr>
                <w:rFonts w:ascii="AcadNusx" w:hAnsi="AcadNusx"/>
                <w:b/>
                <w:sz w:val="22"/>
                <w:szCs w:val="22"/>
                <w:lang w:val="en-GB"/>
              </w:rPr>
              <w:t>samuSao gamocdileba</w:t>
            </w:r>
          </w:p>
          <w:p w:rsidR="00465544" w:rsidRPr="004B3A78" w:rsidRDefault="00465544" w:rsidP="00BB45E6">
            <w:pPr>
              <w:pStyle w:val="CVHeading2-FirstLine"/>
              <w:spacing w:before="0"/>
              <w:jc w:val="both"/>
              <w:rPr>
                <w:rFonts w:ascii="AcadNusx" w:hAnsi="AcadNusx"/>
                <w:szCs w:val="22"/>
                <w:lang w:val="en-GB"/>
              </w:rPr>
            </w:pPr>
          </w:p>
          <w:p w:rsidR="00465544" w:rsidRDefault="001A0283" w:rsidP="00BB45E6">
            <w:pPr>
              <w:pStyle w:val="CVHeading3-FirstLine"/>
              <w:spacing w:before="0"/>
              <w:ind w:righ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                </w:t>
            </w:r>
          </w:p>
          <w:p w:rsidR="009C59C7" w:rsidRDefault="009C59C7" w:rsidP="009C59C7">
            <w:pPr>
              <w:rPr>
                <w:lang w:val="en-GB"/>
              </w:rPr>
            </w:pPr>
          </w:p>
          <w:p w:rsidR="009C59C7" w:rsidRPr="009C59C7" w:rsidRDefault="009C59C7" w:rsidP="009C59C7">
            <w:pPr>
              <w:rPr>
                <w:lang w:val="en-GB"/>
              </w:rPr>
            </w:pPr>
          </w:p>
          <w:p w:rsidR="00465544" w:rsidRPr="004B3A78" w:rsidRDefault="00465544" w:rsidP="007C3C92">
            <w:pPr>
              <w:pStyle w:val="CVSpacer"/>
              <w:ind w:lef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 </w:t>
            </w:r>
            <w:r w:rsidR="00640E4B">
              <w:rPr>
                <w:rFonts w:ascii="AcadNusx" w:hAnsi="AcadNusx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513" w:type="dxa"/>
          </w:tcPr>
          <w:p w:rsidR="00465544" w:rsidRPr="008F6B87" w:rsidRDefault="00E266B8" w:rsidP="00BB45E6">
            <w:pPr>
              <w:pStyle w:val="CVNormal-FirstLine"/>
              <w:spacing w:before="0"/>
              <w:jc w:val="both"/>
              <w:rPr>
                <w:rFonts w:ascii="AcadNusx" w:hAnsi="AcadNusx"/>
                <w:b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>10.08.1992</w:t>
            </w:r>
          </w:p>
          <w:p w:rsidR="00465544" w:rsidRPr="004B3A78" w:rsidRDefault="00E266B8" w:rsidP="00BB45E6">
            <w:pPr>
              <w:pStyle w:val="CVNormal-FirstLine"/>
              <w:spacing w:before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>mdedrobiTi</w:t>
            </w:r>
          </w:p>
          <w:p w:rsidR="00465544" w:rsidRDefault="00465544" w:rsidP="00BB45E6">
            <w:pPr>
              <w:pStyle w:val="CVNormal"/>
              <w:jc w:val="both"/>
              <w:rPr>
                <w:rFonts w:ascii="AcadNusx" w:hAnsi="AcadNusx"/>
                <w:color w:val="000000"/>
                <w:sz w:val="22"/>
                <w:szCs w:val="22"/>
                <w:lang w:val="en-GB"/>
              </w:rPr>
            </w:pPr>
          </w:p>
          <w:p w:rsidR="00465544" w:rsidRDefault="00465544" w:rsidP="00BB45E6">
            <w:pPr>
              <w:pStyle w:val="CVNormal"/>
              <w:jc w:val="both"/>
              <w:rPr>
                <w:rFonts w:ascii="AcadNusx" w:hAnsi="AcadNusx"/>
                <w:color w:val="000000"/>
                <w:sz w:val="22"/>
                <w:szCs w:val="22"/>
                <w:lang w:val="en-GB"/>
              </w:rPr>
            </w:pPr>
            <w:r w:rsidRPr="004B3A78">
              <w:rPr>
                <w:rFonts w:ascii="AcadNusx" w:hAnsi="AcadNusx"/>
                <w:color w:val="000000"/>
                <w:sz w:val="22"/>
                <w:szCs w:val="22"/>
                <w:lang w:val="en-GB"/>
              </w:rPr>
              <w:t>dasaojaxebeli</w:t>
            </w:r>
          </w:p>
          <w:p w:rsidR="00465544" w:rsidRDefault="00465544" w:rsidP="00BB45E6">
            <w:pPr>
              <w:pStyle w:val="CVNormal"/>
              <w:ind w:left="0"/>
              <w:jc w:val="both"/>
              <w:rPr>
                <w:rFonts w:ascii="AcadNusx" w:hAnsi="AcadNusx"/>
                <w:color w:val="000000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color w:val="000000"/>
                <w:sz w:val="22"/>
                <w:szCs w:val="22"/>
                <w:lang w:val="en-GB"/>
              </w:rPr>
              <w:t xml:space="preserve"> </w:t>
            </w:r>
          </w:p>
          <w:p w:rsidR="00465544" w:rsidRDefault="00465544" w:rsidP="00E266B8">
            <w:pPr>
              <w:jc w:val="both"/>
              <w:rPr>
                <w:rFonts w:ascii="AcadNusx" w:hAnsi="AcadNusx"/>
                <w:color w:val="000000"/>
                <w:sz w:val="22"/>
                <w:szCs w:val="22"/>
                <w:lang w:val="en-GB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 xml:space="preserve"> </w:t>
            </w:r>
            <w:r w:rsidR="000436A7">
              <w:rPr>
                <w:color w:val="000000"/>
                <w:sz w:val="22"/>
                <w:szCs w:val="22"/>
                <w:lang w:val="en-GB"/>
              </w:rPr>
              <w:t xml:space="preserve"> </w:t>
            </w:r>
          </w:p>
          <w:p w:rsidR="00991504" w:rsidRPr="00991504" w:rsidRDefault="00991504" w:rsidP="00991504">
            <w:pPr>
              <w:pStyle w:val="CVNormal"/>
              <w:ind w:left="-5"/>
              <w:jc w:val="both"/>
              <w:rPr>
                <w:rFonts w:ascii="AcadNusx" w:hAnsi="AcadNusx"/>
                <w:color w:val="000000"/>
                <w:sz w:val="22"/>
                <w:szCs w:val="22"/>
              </w:rPr>
            </w:pPr>
            <w:r>
              <w:rPr>
                <w:rFonts w:ascii="AcadNusx" w:hAnsi="AcadNusx"/>
                <w:color w:val="000000"/>
                <w:sz w:val="22"/>
                <w:szCs w:val="22"/>
                <w:lang w:val="en-GB"/>
              </w:rPr>
              <w:t xml:space="preserve"> </w:t>
            </w:r>
            <w:r w:rsidR="00E266B8">
              <w:rPr>
                <w:rFonts w:ascii="AcadNusx" w:hAnsi="AcadNusx"/>
                <w:color w:val="000000"/>
                <w:sz w:val="22"/>
                <w:szCs w:val="22"/>
              </w:rPr>
              <w:t>1999-2011</w:t>
            </w:r>
            <w:r w:rsidR="001E04EC">
              <w:rPr>
                <w:rFonts w:ascii="AcadNusx" w:hAnsi="AcadNusx"/>
                <w:color w:val="000000"/>
                <w:sz w:val="22"/>
                <w:szCs w:val="22"/>
              </w:rPr>
              <w:t>-</w:t>
            </w:r>
            <w:r w:rsidR="00E266B8">
              <w:rPr>
                <w:rFonts w:ascii="AcadNusx" w:hAnsi="AcadNusx"/>
                <w:color w:val="000000"/>
                <w:sz w:val="22"/>
                <w:szCs w:val="22"/>
              </w:rPr>
              <w:t>Tbilisis 90</w:t>
            </w:r>
            <w:r>
              <w:rPr>
                <w:rFonts w:ascii="AcadNusx" w:hAnsi="AcadNusx"/>
                <w:color w:val="000000"/>
                <w:sz w:val="22"/>
                <w:szCs w:val="22"/>
              </w:rPr>
              <w:t>-e sajaro skola</w:t>
            </w:r>
            <w:r w:rsidR="00E266B8">
              <w:rPr>
                <w:rFonts w:ascii="AcadNusx" w:hAnsi="AcadNusx"/>
                <w:color w:val="000000"/>
                <w:sz w:val="22"/>
                <w:szCs w:val="22"/>
              </w:rPr>
              <w:t>.  S</w:t>
            </w:r>
            <w:r w:rsidR="009269ED">
              <w:rPr>
                <w:rFonts w:ascii="AcadNusx" w:hAnsi="AcadNusx"/>
                <w:color w:val="000000"/>
                <w:sz w:val="22"/>
                <w:szCs w:val="22"/>
              </w:rPr>
              <w:t>. rusTavelis universiteti( meoTxe</w:t>
            </w:r>
            <w:r w:rsidR="00E266B8">
              <w:rPr>
                <w:rFonts w:ascii="AcadNusx" w:hAnsi="AcadNusx"/>
                <w:color w:val="000000"/>
                <w:sz w:val="22"/>
                <w:szCs w:val="22"/>
              </w:rPr>
              <w:t xml:space="preserve"> kursi)</w:t>
            </w:r>
          </w:p>
          <w:p w:rsidR="00640E4B" w:rsidRDefault="00640E4B" w:rsidP="000436A7">
            <w:pPr>
              <w:pStyle w:val="CVNormal"/>
              <w:ind w:left="85"/>
              <w:jc w:val="both"/>
              <w:rPr>
                <w:rFonts w:ascii="AcadNusx" w:hAnsi="AcadNusx"/>
                <w:color w:val="000000"/>
                <w:sz w:val="22"/>
                <w:szCs w:val="22"/>
              </w:rPr>
            </w:pPr>
          </w:p>
          <w:p w:rsidR="001E04EC" w:rsidRDefault="001E04EC" w:rsidP="000436A7">
            <w:pPr>
              <w:pStyle w:val="CVNormal"/>
              <w:ind w:left="85"/>
              <w:jc w:val="both"/>
              <w:rPr>
                <w:rFonts w:ascii="AcadNusx" w:hAnsi="AcadNusx"/>
                <w:color w:val="000000"/>
                <w:sz w:val="22"/>
                <w:szCs w:val="22"/>
              </w:rPr>
            </w:pPr>
          </w:p>
          <w:p w:rsidR="001E04EC" w:rsidRDefault="00991504" w:rsidP="00BB45E6">
            <w:pPr>
              <w:pStyle w:val="CVNormal"/>
              <w:ind w:left="0"/>
              <w:jc w:val="both"/>
              <w:rPr>
                <w:rFonts w:ascii="AcadNusx" w:hAnsi="AcadNusx"/>
                <w:color w:val="000000"/>
                <w:sz w:val="22"/>
                <w:szCs w:val="22"/>
              </w:rPr>
            </w:pPr>
            <w:r>
              <w:rPr>
                <w:rFonts w:ascii="AcadNusx" w:hAnsi="AcadNusx"/>
                <w:color w:val="000000"/>
                <w:sz w:val="22"/>
                <w:szCs w:val="22"/>
              </w:rPr>
              <w:t xml:space="preserve"> </w:t>
            </w:r>
          </w:p>
          <w:p w:rsidR="001E04EC" w:rsidRDefault="001E04EC" w:rsidP="00BB45E6">
            <w:pPr>
              <w:pStyle w:val="CVNormal"/>
              <w:ind w:left="0"/>
              <w:jc w:val="both"/>
              <w:rPr>
                <w:rFonts w:ascii="AcadNusx" w:hAnsi="AcadNusx"/>
                <w:color w:val="000000"/>
                <w:sz w:val="22"/>
                <w:szCs w:val="22"/>
              </w:rPr>
            </w:pPr>
          </w:p>
          <w:p w:rsidR="00465544" w:rsidRDefault="00465544" w:rsidP="00BB45E6">
            <w:pPr>
              <w:pStyle w:val="CVNormal"/>
              <w:ind w:left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3A78">
              <w:rPr>
                <w:rFonts w:ascii="AcadNusx" w:hAnsi="AcadNusx"/>
                <w:color w:val="000000"/>
                <w:sz w:val="22"/>
                <w:szCs w:val="22"/>
              </w:rPr>
              <w:t>serTifikati zogad menejmentSi (</w:t>
            </w:r>
            <w:r w:rsidRPr="004B3A78">
              <w:rPr>
                <w:rFonts w:ascii="Arial" w:hAnsi="Arial" w:cs="Arial"/>
                <w:color w:val="000000"/>
                <w:sz w:val="22"/>
                <w:szCs w:val="22"/>
              </w:rPr>
              <w:t>PR)</w:t>
            </w:r>
          </w:p>
          <w:p w:rsidR="00465544" w:rsidRDefault="00DA5E80" w:rsidP="00BB45E6">
            <w:pPr>
              <w:pStyle w:val="CVNormal"/>
              <w:ind w:lef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9150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1A0283" w:rsidRDefault="004073E1" w:rsidP="001E04EC">
            <w:pPr>
              <w:pStyle w:val="CVNormal"/>
              <w:ind w:lef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</w:t>
            </w:r>
          </w:p>
          <w:p w:rsidR="001A0283" w:rsidRDefault="001A0283" w:rsidP="00BB45E6">
            <w:pPr>
              <w:pStyle w:val="CVNormal"/>
              <w:ind w:lef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</w:p>
          <w:p w:rsidR="001E04EC" w:rsidRDefault="00AD4B8C" w:rsidP="00BB45E6">
            <w:pPr>
              <w:pStyle w:val="CVNormal"/>
              <w:ind w:lef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>Jurnalisti</w:t>
            </w:r>
          </w:p>
          <w:p w:rsidR="001E04EC" w:rsidRDefault="001E04EC" w:rsidP="00BB45E6">
            <w:pPr>
              <w:pStyle w:val="CVNormal"/>
              <w:ind w:lef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</w:p>
          <w:p w:rsidR="00465544" w:rsidRPr="000436A7" w:rsidRDefault="00465544" w:rsidP="00BB45E6">
            <w:pPr>
              <w:pStyle w:val="CVNormal"/>
              <w:ind w:left="0"/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  <w:r w:rsidRPr="004B3A78">
              <w:rPr>
                <w:rFonts w:ascii="AcadNusx" w:hAnsi="AcadNusx"/>
                <w:sz w:val="22"/>
                <w:szCs w:val="22"/>
                <w:lang w:val="en-GB"/>
              </w:rPr>
              <w:t>qarTuli</w:t>
            </w:r>
          </w:p>
          <w:p w:rsidR="00640E4B" w:rsidRDefault="00465544" w:rsidP="00BB45E6">
            <w:pPr>
              <w:pStyle w:val="CVMedium-FirstLine"/>
              <w:spacing w:before="0"/>
              <w:ind w:left="0"/>
              <w:jc w:val="both"/>
              <w:rPr>
                <w:rFonts w:ascii="AcadNusx" w:hAnsi="AcadNusx"/>
                <w:szCs w:val="22"/>
                <w:lang w:val="en-GB"/>
              </w:rPr>
            </w:pPr>
            <w:r>
              <w:rPr>
                <w:rFonts w:ascii="AcadNusx" w:hAnsi="AcadNusx"/>
                <w:szCs w:val="22"/>
                <w:lang w:val="en-GB"/>
              </w:rPr>
              <w:t xml:space="preserve"> </w:t>
            </w:r>
          </w:p>
          <w:p w:rsidR="00465544" w:rsidRPr="004B3A78" w:rsidRDefault="001E04EC" w:rsidP="00BB45E6">
            <w:pPr>
              <w:pStyle w:val="CVMedium-FirstLine"/>
              <w:spacing w:before="0"/>
              <w:ind w:left="0"/>
              <w:jc w:val="both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cadNusx" w:hAnsi="AcadNusx"/>
                <w:szCs w:val="22"/>
                <w:lang w:val="en-GB"/>
              </w:rPr>
              <w:t>rusuli</w:t>
            </w:r>
            <w:r w:rsidR="00490C81">
              <w:rPr>
                <w:rFonts w:ascii="AcadNusx" w:hAnsi="AcadNusx"/>
                <w:szCs w:val="22"/>
                <w:lang w:val="en-GB"/>
              </w:rPr>
              <w:t xml:space="preserve"> </w:t>
            </w:r>
            <w:r w:rsidR="00FF5814">
              <w:rPr>
                <w:rFonts w:ascii="AcadNusx" w:hAnsi="AcadNusx"/>
                <w:szCs w:val="22"/>
                <w:lang w:val="en-GB"/>
              </w:rPr>
              <w:t>inglisuri</w:t>
            </w:r>
          </w:p>
          <w:p w:rsidR="00465544" w:rsidRDefault="00465544" w:rsidP="00BB45E6">
            <w:pPr>
              <w:jc w:val="both"/>
              <w:rPr>
                <w:rFonts w:ascii="AcadNusx" w:hAnsi="AcadNusx"/>
                <w:sz w:val="22"/>
                <w:szCs w:val="22"/>
                <w:lang w:val="en-GB"/>
              </w:rPr>
            </w:pPr>
          </w:p>
          <w:p w:rsidR="007C3C92" w:rsidRPr="007C3C92" w:rsidRDefault="00465544" w:rsidP="007C3C92">
            <w:pPr>
              <w:jc w:val="both"/>
              <w:rPr>
                <w:rFonts w:ascii="Sylfaen" w:hAnsi="Sylfaen"/>
              </w:rPr>
            </w:pPr>
            <w:r>
              <w:rPr>
                <w:rFonts w:ascii="AcadNusx" w:hAnsi="AcadNusx"/>
                <w:sz w:val="22"/>
                <w:szCs w:val="22"/>
                <w:lang w:val="en-GB"/>
              </w:rPr>
              <w:t xml:space="preserve"> </w:t>
            </w:r>
            <w:r w:rsidRPr="004B3A78">
              <w:rPr>
                <w:rFonts w:ascii="AcadNusx" w:hAnsi="AcadNusx"/>
                <w:sz w:val="22"/>
                <w:szCs w:val="22"/>
                <w:lang w:val="en-GB"/>
              </w:rPr>
              <w:t>operaciuli sistema:</w:t>
            </w:r>
            <w:r w:rsidR="007C3C92" w:rsidRPr="00EA1C6A">
              <w:rPr>
                <w:rFonts w:ascii="Sylfaen" w:hAnsi="Sylfaen"/>
                <w:lang w:val="ka-GE"/>
              </w:rPr>
              <w:t xml:space="preserve"> word</w:t>
            </w:r>
            <w:r w:rsidR="007C3C92">
              <w:rPr>
                <w:rFonts w:ascii="Sylfaen" w:hAnsi="Sylfaen"/>
              </w:rPr>
              <w:t>, exsel, powerpoint, potoshop.</w:t>
            </w:r>
          </w:p>
          <w:p w:rsidR="005361F1" w:rsidRPr="007C3C92" w:rsidRDefault="005361F1" w:rsidP="005361F1">
            <w:pPr>
              <w:jc w:val="both"/>
              <w:rPr>
                <w:rFonts w:ascii="Sylfaen" w:hAnsi="Sylfaen"/>
              </w:rPr>
            </w:pPr>
          </w:p>
          <w:p w:rsidR="00465544" w:rsidRPr="009C1F9E" w:rsidRDefault="00DA5E80" w:rsidP="008D151E">
            <w:pPr>
              <w:pStyle w:val="CVNormal"/>
              <w:ind w:left="0"/>
              <w:jc w:val="both"/>
              <w:rPr>
                <w:rFonts w:ascii="Sylfaen" w:hAnsi="Sylfaen"/>
                <w:sz w:val="22"/>
                <w:szCs w:val="22"/>
              </w:rPr>
            </w:pPr>
            <w:r>
              <w:rPr>
                <w:rFonts w:ascii="AcadNusx" w:hAnsi="AcadNusx" w:cs="Arial"/>
                <w:b/>
                <w:sz w:val="22"/>
                <w:szCs w:val="22"/>
                <w:lang w:val="en-GB"/>
              </w:rPr>
              <w:t xml:space="preserve"> </w:t>
            </w:r>
            <w:r w:rsidR="007C3C92">
              <w:rPr>
                <w:rFonts w:ascii="Sylfaen" w:hAnsi="Sylfaen" w:cs="Arial"/>
                <w:b/>
                <w:sz w:val="22"/>
                <w:szCs w:val="22"/>
                <w:lang w:val="ka-GE"/>
              </w:rPr>
              <w:t>ოპერატორი(ქოლცენტრის) მენეჯერის დამხმარე (dom kofe)</w:t>
            </w:r>
            <w:r w:rsidR="009C1F9E">
              <w:rPr>
                <w:rFonts w:ascii="Sylfaen" w:hAnsi="Sylfaen" w:cs="Arial"/>
                <w:b/>
                <w:sz w:val="22"/>
                <w:szCs w:val="22"/>
              </w:rPr>
              <w:t xml:space="preserve"> promo(agora)</w:t>
            </w:r>
          </w:p>
        </w:tc>
      </w:tr>
    </w:tbl>
    <w:p w:rsidR="00465544" w:rsidRPr="004B3A78" w:rsidRDefault="00465544" w:rsidP="00465544">
      <w:pPr>
        <w:jc w:val="both"/>
        <w:rPr>
          <w:sz w:val="22"/>
          <w:szCs w:val="22"/>
        </w:rPr>
      </w:pPr>
    </w:p>
    <w:p w:rsidR="00125C08" w:rsidRDefault="00125C08"/>
    <w:sectPr w:rsidR="00125C08" w:rsidSect="00640E4B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4D0" w:rsidRDefault="005D04D0" w:rsidP="007C3C92">
      <w:r>
        <w:separator/>
      </w:r>
    </w:p>
  </w:endnote>
  <w:endnote w:type="continuationSeparator" w:id="1">
    <w:p w:rsidR="005D04D0" w:rsidRDefault="005D04D0" w:rsidP="007C3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4D0" w:rsidRDefault="005D04D0" w:rsidP="007C3C92">
      <w:r>
        <w:separator/>
      </w:r>
    </w:p>
  </w:footnote>
  <w:footnote w:type="continuationSeparator" w:id="1">
    <w:p w:rsidR="005D04D0" w:rsidRDefault="005D04D0" w:rsidP="007C3C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5544"/>
    <w:rsid w:val="00013A3F"/>
    <w:rsid w:val="00026184"/>
    <w:rsid w:val="000436A7"/>
    <w:rsid w:val="000552E8"/>
    <w:rsid w:val="000B087D"/>
    <w:rsid w:val="00111FE9"/>
    <w:rsid w:val="00125C08"/>
    <w:rsid w:val="001A0283"/>
    <w:rsid w:val="001E04EC"/>
    <w:rsid w:val="001F7541"/>
    <w:rsid w:val="00221529"/>
    <w:rsid w:val="00346A77"/>
    <w:rsid w:val="00373C64"/>
    <w:rsid w:val="004073E1"/>
    <w:rsid w:val="00412C24"/>
    <w:rsid w:val="004335C0"/>
    <w:rsid w:val="00463B48"/>
    <w:rsid w:val="00465544"/>
    <w:rsid w:val="00490C81"/>
    <w:rsid w:val="004D3D93"/>
    <w:rsid w:val="004F6DB8"/>
    <w:rsid w:val="00520499"/>
    <w:rsid w:val="005361F1"/>
    <w:rsid w:val="00586A3B"/>
    <w:rsid w:val="005D04D0"/>
    <w:rsid w:val="00640E4B"/>
    <w:rsid w:val="006A186C"/>
    <w:rsid w:val="0071157E"/>
    <w:rsid w:val="0074084C"/>
    <w:rsid w:val="00761C16"/>
    <w:rsid w:val="00763C0E"/>
    <w:rsid w:val="007C3C92"/>
    <w:rsid w:val="007D5AEF"/>
    <w:rsid w:val="00814DE8"/>
    <w:rsid w:val="00823D34"/>
    <w:rsid w:val="00827EEF"/>
    <w:rsid w:val="00854078"/>
    <w:rsid w:val="00857DA4"/>
    <w:rsid w:val="0088207F"/>
    <w:rsid w:val="008B0DB6"/>
    <w:rsid w:val="008D151E"/>
    <w:rsid w:val="008F6B87"/>
    <w:rsid w:val="009269ED"/>
    <w:rsid w:val="0093408F"/>
    <w:rsid w:val="00977F5C"/>
    <w:rsid w:val="00991504"/>
    <w:rsid w:val="00992F1F"/>
    <w:rsid w:val="009A5901"/>
    <w:rsid w:val="009C1F9E"/>
    <w:rsid w:val="009C59C7"/>
    <w:rsid w:val="00A03868"/>
    <w:rsid w:val="00A37250"/>
    <w:rsid w:val="00A40DC0"/>
    <w:rsid w:val="00AA7F2B"/>
    <w:rsid w:val="00AD4B8C"/>
    <w:rsid w:val="00BB3C2E"/>
    <w:rsid w:val="00C03EA7"/>
    <w:rsid w:val="00C62036"/>
    <w:rsid w:val="00CA0701"/>
    <w:rsid w:val="00CA2830"/>
    <w:rsid w:val="00D566B7"/>
    <w:rsid w:val="00D8798A"/>
    <w:rsid w:val="00D96D08"/>
    <w:rsid w:val="00DA5E80"/>
    <w:rsid w:val="00DB2969"/>
    <w:rsid w:val="00E266B8"/>
    <w:rsid w:val="00E709DC"/>
    <w:rsid w:val="00F157BE"/>
    <w:rsid w:val="00F42BA3"/>
    <w:rsid w:val="00F63A14"/>
    <w:rsid w:val="00FF5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44"/>
    <w:pPr>
      <w:suppressAutoHyphens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2B"/>
    <w:pPr>
      <w:suppressAutoHyphens w:val="0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CVTitle">
    <w:name w:val="CV Title"/>
    <w:basedOn w:val="Normal"/>
    <w:rsid w:val="00465544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465544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465544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465544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465544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465544"/>
    <w:pPr>
      <w:spacing w:before="74"/>
      <w:ind w:left="113" w:right="113"/>
    </w:pPr>
    <w:rPr>
      <w:b/>
      <w:sz w:val="24"/>
    </w:rPr>
  </w:style>
  <w:style w:type="paragraph" w:customStyle="1" w:styleId="CVMedium-FirstLine">
    <w:name w:val="CV Medium - First Line"/>
    <w:basedOn w:val="Normal"/>
    <w:next w:val="Normal"/>
    <w:rsid w:val="00465544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465544"/>
    <w:pPr>
      <w:ind w:left="113" w:right="113"/>
    </w:pPr>
  </w:style>
  <w:style w:type="paragraph" w:customStyle="1" w:styleId="CVSpacer">
    <w:name w:val="CV Spacer"/>
    <w:basedOn w:val="CVNormal"/>
    <w:rsid w:val="00465544"/>
    <w:rPr>
      <w:sz w:val="4"/>
    </w:rPr>
  </w:style>
  <w:style w:type="paragraph" w:customStyle="1" w:styleId="CVNormal-FirstLine">
    <w:name w:val="CV Normal - First Line"/>
    <w:basedOn w:val="CVNormal"/>
    <w:next w:val="CVNormal"/>
    <w:rsid w:val="00465544"/>
    <w:pPr>
      <w:spacing w:before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44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C9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C92"/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3C9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B2C45-3CAB-415E-B4C9-C0B8D281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user</cp:lastModifiedBy>
  <cp:revision>42</cp:revision>
  <cp:lastPrinted>2015-08-29T12:50:00Z</cp:lastPrinted>
  <dcterms:created xsi:type="dcterms:W3CDTF">2012-03-17T18:09:00Z</dcterms:created>
  <dcterms:modified xsi:type="dcterms:W3CDTF">2016-05-14T16:42:00Z</dcterms:modified>
</cp:coreProperties>
</file>