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1C" w:rsidRPr="00B86B5D" w:rsidRDefault="001677F2">
      <w:pPr>
        <w:pStyle w:val="Heading1"/>
        <w:rPr>
          <w:rFonts w:ascii="AcadNusx" w:hAnsi="AcadNusx"/>
          <w:sz w:val="36"/>
          <w:szCs w:val="36"/>
          <w:lang w:val="fi-F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4771390</wp:posOffset>
            </wp:positionH>
            <wp:positionV relativeFrom="margin">
              <wp:posOffset>64770</wp:posOffset>
            </wp:positionV>
            <wp:extent cx="1181735" cy="1628775"/>
            <wp:effectExtent l="19050" t="0" r="0" b="0"/>
            <wp:wrapSquare wrapText="bothSides"/>
            <wp:docPr id="2" name="Picture 2" descr="kk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kk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0E4E14" w:rsidRPr="000E68AC">
        <w:rPr>
          <w:rFonts w:ascii="AcadNusx" w:hAnsi="AcadNusx"/>
          <w:sz w:val="36"/>
          <w:szCs w:val="36"/>
          <w:lang w:val="fi-FI"/>
        </w:rPr>
        <w:t xml:space="preserve">                                        </w:t>
      </w:r>
      <w:r w:rsidR="000E4E14" w:rsidRPr="000E68AC">
        <w:rPr>
          <w:rFonts w:ascii="AcadNusx" w:hAnsi="AcadNusx"/>
          <w:sz w:val="36"/>
          <w:szCs w:val="36"/>
          <w:lang w:val="fi-FI"/>
        </w:rPr>
        <w:br/>
      </w:r>
      <w:r w:rsidR="000E4E14" w:rsidRPr="000E68AC">
        <w:rPr>
          <w:rFonts w:ascii="AcadNusx" w:hAnsi="AcadNusx"/>
          <w:sz w:val="36"/>
          <w:szCs w:val="36"/>
          <w:lang w:val="fi-FI"/>
        </w:rPr>
        <w:br/>
      </w:r>
      <w:r w:rsidR="00EA5765" w:rsidRPr="00B86B5D">
        <w:rPr>
          <w:rFonts w:ascii="AcadNusx" w:hAnsi="AcadNusx"/>
          <w:sz w:val="36"/>
          <w:szCs w:val="36"/>
          <w:lang w:val="fi-FI"/>
        </w:rPr>
        <w:t>reziume</w:t>
      </w:r>
      <w:r w:rsidR="006C7E1C" w:rsidRPr="00B86B5D">
        <w:rPr>
          <w:rFonts w:ascii="AcadNusx" w:hAnsi="AcadNusx"/>
          <w:sz w:val="36"/>
          <w:szCs w:val="36"/>
          <w:lang w:val="fi-FI"/>
        </w:rPr>
        <w:t>UME</w:t>
      </w:r>
    </w:p>
    <w:p w:rsidR="006C7E1C" w:rsidRPr="00B86B5D" w:rsidRDefault="006C7E1C">
      <w:pPr>
        <w:rPr>
          <w:rFonts w:ascii="AcadNusx" w:hAnsi="AcadNusx"/>
          <w:lang w:val="fi-FI"/>
        </w:rPr>
      </w:pPr>
    </w:p>
    <w:p w:rsidR="006C7E1C" w:rsidRPr="00B86B5D" w:rsidRDefault="00AB3BAD" w:rsidP="00EA5765">
      <w:pPr>
        <w:pStyle w:val="Heading2"/>
        <w:rPr>
          <w:rFonts w:ascii="AcadNusx" w:hAnsi="AcadNusx"/>
          <w:sz w:val="32"/>
          <w:szCs w:val="32"/>
          <w:lang w:val="fi-FI"/>
        </w:rPr>
      </w:pPr>
      <w:r w:rsidRPr="00B86B5D">
        <w:rPr>
          <w:rFonts w:ascii="AcadNusx" w:hAnsi="AcadNusx"/>
          <w:sz w:val="32"/>
          <w:szCs w:val="32"/>
          <w:lang w:val="fi-FI"/>
        </w:rPr>
        <w:t>marina</w:t>
      </w:r>
      <w:r w:rsidR="00702BD9" w:rsidRPr="00B86B5D">
        <w:rPr>
          <w:rFonts w:ascii="AcadNusx" w:hAnsi="AcadNusx"/>
          <w:sz w:val="32"/>
          <w:szCs w:val="32"/>
          <w:lang w:val="fi-FI"/>
        </w:rPr>
        <w:t xml:space="preserve"> kuWuaSvili</w:t>
      </w:r>
    </w:p>
    <w:p w:rsidR="006C7E1C" w:rsidRPr="00B86B5D" w:rsidRDefault="006C7E1C">
      <w:pPr>
        <w:rPr>
          <w:rFonts w:ascii="AcadNusx" w:hAnsi="AcadNusx"/>
          <w:lang w:val="fi-FI"/>
        </w:rPr>
      </w:pPr>
    </w:p>
    <w:p w:rsidR="006C7E1C" w:rsidRPr="00B86B5D" w:rsidRDefault="00AB3BAD" w:rsidP="00EA5765">
      <w:pPr>
        <w:rPr>
          <w:rFonts w:ascii="AcadNusx" w:hAnsi="AcadNusx"/>
          <w:b/>
          <w:sz w:val="22"/>
          <w:lang w:val="fi-FI"/>
        </w:rPr>
      </w:pPr>
      <w:r w:rsidRPr="00B86B5D">
        <w:rPr>
          <w:rFonts w:ascii="AcadNusx" w:hAnsi="AcadNusx"/>
          <w:b/>
          <w:sz w:val="22"/>
          <w:lang w:val="fi-FI"/>
        </w:rPr>
        <w:t>gorgaslis q. # 91, b 30</w:t>
      </w:r>
    </w:p>
    <w:p w:rsidR="006C7E1C" w:rsidRPr="00B86B5D" w:rsidRDefault="006C7E1C" w:rsidP="00EA5765">
      <w:pPr>
        <w:rPr>
          <w:rFonts w:ascii="AcadNusx" w:hAnsi="AcadNusx"/>
          <w:b/>
          <w:sz w:val="22"/>
          <w:lang w:val="fi-FI"/>
        </w:rPr>
      </w:pPr>
      <w:r w:rsidRPr="00B86B5D">
        <w:rPr>
          <w:rFonts w:ascii="AcadNusx" w:hAnsi="AcadNusx"/>
          <w:b/>
          <w:sz w:val="22"/>
          <w:lang w:val="fi-FI"/>
        </w:rPr>
        <w:t xml:space="preserve">380014,  Tbilisi, </w:t>
      </w:r>
      <w:r w:rsidR="00EA5765" w:rsidRPr="00B86B5D">
        <w:rPr>
          <w:rFonts w:ascii="AcadNusx" w:hAnsi="AcadNusx"/>
          <w:b/>
          <w:sz w:val="22"/>
          <w:lang w:val="fi-FI"/>
        </w:rPr>
        <w:t>saqarTvelo</w:t>
      </w:r>
    </w:p>
    <w:p w:rsidR="006C7E1C" w:rsidRPr="00B86B5D" w:rsidRDefault="00EA5765" w:rsidP="00203CBF">
      <w:pPr>
        <w:rPr>
          <w:rFonts w:ascii="AcadNusx" w:hAnsi="AcadNusx"/>
          <w:b/>
          <w:sz w:val="22"/>
          <w:lang w:val="fi-FI"/>
        </w:rPr>
      </w:pPr>
      <w:r w:rsidRPr="00B86B5D">
        <w:rPr>
          <w:rFonts w:ascii="AcadNusx" w:hAnsi="AcadNusx"/>
          <w:b/>
          <w:sz w:val="22"/>
          <w:lang w:val="fi-FI"/>
        </w:rPr>
        <w:t xml:space="preserve">tel </w:t>
      </w:r>
      <w:r w:rsidR="006C7E1C" w:rsidRPr="00B86B5D">
        <w:rPr>
          <w:rFonts w:ascii="AcadNusx" w:hAnsi="AcadNusx"/>
          <w:b/>
          <w:sz w:val="22"/>
          <w:lang w:val="fi-FI"/>
        </w:rPr>
        <w:t>: (995 32) 72</w:t>
      </w:r>
      <w:r w:rsidR="00AD6093" w:rsidRPr="00B86B5D">
        <w:rPr>
          <w:rFonts w:ascii="AcadNusx" w:hAnsi="AcadNusx"/>
          <w:b/>
          <w:sz w:val="22"/>
          <w:lang w:val="fi-FI"/>
        </w:rPr>
        <w:t>-37-60</w:t>
      </w:r>
      <w:r w:rsidR="006C7E1C" w:rsidRPr="00B86B5D">
        <w:rPr>
          <w:rFonts w:ascii="AcadNusx" w:hAnsi="AcadNusx"/>
          <w:b/>
          <w:sz w:val="22"/>
          <w:lang w:val="fi-FI"/>
        </w:rPr>
        <w:t xml:space="preserve"> (</w:t>
      </w:r>
      <w:r w:rsidRPr="00B86B5D">
        <w:rPr>
          <w:rFonts w:ascii="AcadNusx" w:hAnsi="AcadNusx"/>
          <w:b/>
          <w:sz w:val="22"/>
          <w:lang w:val="fi-FI"/>
        </w:rPr>
        <w:t>saxli</w:t>
      </w:r>
      <w:r w:rsidR="006C7E1C" w:rsidRPr="00B86B5D">
        <w:rPr>
          <w:rFonts w:ascii="AcadNusx" w:hAnsi="AcadNusx"/>
          <w:b/>
          <w:sz w:val="22"/>
          <w:lang w:val="fi-FI"/>
        </w:rPr>
        <w:t xml:space="preserve">)    </w:t>
      </w:r>
      <w:r w:rsidR="00702BD9" w:rsidRPr="00B86B5D">
        <w:rPr>
          <w:rFonts w:ascii="AcadNusx" w:hAnsi="AcadNusx"/>
          <w:b/>
          <w:sz w:val="22"/>
          <w:lang w:val="fi-FI"/>
        </w:rPr>
        <w:t xml:space="preserve">     </w:t>
      </w:r>
    </w:p>
    <w:p w:rsidR="006C7E1C" w:rsidRPr="00B86B5D" w:rsidRDefault="00EA5765" w:rsidP="009443D9">
      <w:pPr>
        <w:rPr>
          <w:rFonts w:ascii="AcadNusx" w:hAnsi="AcadNusx"/>
          <w:b/>
          <w:sz w:val="22"/>
          <w:lang w:val="fi-FI"/>
        </w:rPr>
      </w:pPr>
      <w:r w:rsidRPr="00B86B5D">
        <w:rPr>
          <w:rFonts w:ascii="AcadNusx" w:hAnsi="AcadNusx"/>
          <w:b/>
          <w:sz w:val="22"/>
          <w:lang w:val="fi-FI"/>
        </w:rPr>
        <w:t>mobiluri telefoni:</w:t>
      </w:r>
      <w:r w:rsidR="00180FF6" w:rsidRPr="00B86B5D">
        <w:rPr>
          <w:rFonts w:ascii="AcadNusx" w:hAnsi="AcadNusx"/>
          <w:b/>
          <w:sz w:val="22"/>
          <w:lang w:val="fi-FI"/>
        </w:rPr>
        <w:t xml:space="preserve"> 5</w:t>
      </w:r>
      <w:r w:rsidR="006C7E1C" w:rsidRPr="00B86B5D">
        <w:rPr>
          <w:rFonts w:ascii="AcadNusx" w:hAnsi="AcadNusx"/>
          <w:b/>
          <w:sz w:val="22"/>
          <w:lang w:val="fi-FI"/>
        </w:rPr>
        <w:t xml:space="preserve"> </w:t>
      </w:r>
      <w:r w:rsidR="00AB3BAD" w:rsidRPr="00B86B5D">
        <w:rPr>
          <w:rFonts w:ascii="AcadNusx" w:hAnsi="AcadNusx"/>
          <w:b/>
          <w:sz w:val="22"/>
          <w:lang w:val="fi-FI"/>
        </w:rPr>
        <w:t>55 55 50 34</w:t>
      </w:r>
    </w:p>
    <w:p w:rsidR="006C7E1C" w:rsidRPr="00B86B5D" w:rsidRDefault="006C7E1C">
      <w:pPr>
        <w:rPr>
          <w:rFonts w:ascii="AcadNusx" w:hAnsi="AcadNusx"/>
          <w:sz w:val="22"/>
          <w:lang w:val="fi-FI"/>
        </w:rPr>
      </w:pPr>
    </w:p>
    <w:p w:rsidR="006C7E1C" w:rsidRPr="00B86B5D" w:rsidRDefault="00EA5765" w:rsidP="00702BD9">
      <w:pPr>
        <w:pStyle w:val="Heading2"/>
        <w:rPr>
          <w:rFonts w:ascii="AcadNusx" w:hAnsi="AcadNusx"/>
          <w:lang w:val="fi-FI"/>
        </w:rPr>
      </w:pPr>
      <w:r w:rsidRPr="00B86B5D">
        <w:rPr>
          <w:rFonts w:ascii="AcadNusx" w:hAnsi="AcadNusx"/>
          <w:lang w:val="fi-FI"/>
        </w:rPr>
        <w:t>dabadebis TariRi</w:t>
      </w:r>
      <w:r w:rsidR="006C7E1C" w:rsidRPr="00B86B5D">
        <w:rPr>
          <w:rFonts w:ascii="AcadNusx" w:hAnsi="AcadNusx"/>
          <w:lang w:val="fi-FI"/>
        </w:rPr>
        <w:t xml:space="preserve">:  </w:t>
      </w:r>
      <w:r w:rsidR="00AB3BAD" w:rsidRPr="00B86B5D">
        <w:rPr>
          <w:rFonts w:ascii="AcadNusx" w:hAnsi="AcadNusx"/>
          <w:lang w:val="fi-FI"/>
        </w:rPr>
        <w:t>16 ivlisi 1970</w:t>
      </w:r>
    </w:p>
    <w:p w:rsidR="006C7E1C" w:rsidRDefault="00EA5765" w:rsidP="00203CBF">
      <w:pPr>
        <w:rPr>
          <w:rFonts w:ascii="AcadNusx" w:hAnsi="AcadNusx"/>
          <w:b/>
          <w:sz w:val="24"/>
          <w:szCs w:val="24"/>
          <w:lang w:val="fi-FI"/>
        </w:rPr>
      </w:pPr>
      <w:r w:rsidRPr="00B86B5D">
        <w:rPr>
          <w:rFonts w:ascii="AcadNusx" w:hAnsi="AcadNusx"/>
          <w:b/>
          <w:sz w:val="24"/>
          <w:szCs w:val="24"/>
          <w:lang w:val="fi-FI"/>
        </w:rPr>
        <w:t>erovneba</w:t>
      </w:r>
      <w:r w:rsidR="006C7E1C" w:rsidRPr="00B86B5D">
        <w:rPr>
          <w:rFonts w:ascii="AcadNusx" w:hAnsi="AcadNusx"/>
          <w:b/>
          <w:sz w:val="24"/>
          <w:szCs w:val="24"/>
          <w:lang w:val="fi-FI"/>
        </w:rPr>
        <w:t xml:space="preserve">: </w:t>
      </w:r>
      <w:r w:rsidRPr="00B86B5D">
        <w:rPr>
          <w:rFonts w:ascii="AcadNusx" w:hAnsi="AcadNusx"/>
          <w:b/>
          <w:sz w:val="24"/>
          <w:szCs w:val="24"/>
          <w:lang w:val="fi-FI"/>
        </w:rPr>
        <w:t>qarTveli</w:t>
      </w:r>
    </w:p>
    <w:p w:rsidR="00AB3BAD" w:rsidRPr="00AA5898" w:rsidRDefault="006873E4" w:rsidP="00203CBF">
      <w:pPr>
        <w:rPr>
          <w:rFonts w:ascii="Arial" w:hAnsi="Arial" w:cs="Arial"/>
          <w:b/>
          <w:u w:val="single"/>
          <w:lang w:val="fi-FI"/>
        </w:rPr>
      </w:pPr>
      <w:r w:rsidRPr="00AA5898">
        <w:rPr>
          <w:rFonts w:ascii="Arial" w:hAnsi="Arial" w:cs="Arial"/>
          <w:b/>
          <w:u w:val="single"/>
          <w:lang w:val="fi-FI"/>
        </w:rPr>
        <w:t>E-mail  hermina70@mail.ru</w:t>
      </w:r>
    </w:p>
    <w:p w:rsidR="00AB3BAD" w:rsidRPr="00AA5898" w:rsidRDefault="001371E5" w:rsidP="00203CBF">
      <w:pPr>
        <w:rPr>
          <w:rFonts w:ascii="AcadNusx" w:hAnsi="AcadNusx" w:cs="Arial"/>
          <w:b/>
          <w:sz w:val="24"/>
          <w:szCs w:val="24"/>
          <w:lang w:val="fi-FI"/>
        </w:rPr>
      </w:pPr>
      <w:r w:rsidRPr="00AA5898">
        <w:rPr>
          <w:rFonts w:ascii="AcadNusx" w:hAnsi="AcadNusx" w:cs="Arial"/>
          <w:b/>
          <w:sz w:val="24"/>
          <w:szCs w:val="24"/>
          <w:lang w:val="fi-FI"/>
        </w:rPr>
        <w:t>E</w:t>
      </w:r>
    </w:p>
    <w:p w:rsidR="008C5F60" w:rsidRPr="00AA5898" w:rsidRDefault="008C5F60" w:rsidP="00203CBF">
      <w:pPr>
        <w:rPr>
          <w:rFonts w:ascii="AcadNusx" w:hAnsi="AcadNusx" w:cs="Arial"/>
          <w:b/>
          <w:sz w:val="24"/>
          <w:szCs w:val="24"/>
          <w:lang w:val="fi-FI"/>
        </w:rPr>
      </w:pPr>
    </w:p>
    <w:p w:rsidR="00AB3BAD" w:rsidRPr="00B86B5D" w:rsidRDefault="00AB3BAD" w:rsidP="00203CBF">
      <w:pPr>
        <w:rPr>
          <w:rFonts w:ascii="AcadNusx" w:hAnsi="AcadNusx" w:cs="Arial"/>
          <w:b/>
          <w:sz w:val="24"/>
          <w:szCs w:val="24"/>
          <w:lang w:val="fi-FI"/>
        </w:rPr>
      </w:pPr>
      <w:r w:rsidRPr="00B86B5D">
        <w:rPr>
          <w:rFonts w:ascii="AcadNusx" w:hAnsi="AcadNusx" w:cs="Arial"/>
          <w:b/>
          <w:sz w:val="24"/>
          <w:szCs w:val="24"/>
          <w:lang w:val="fi-FI"/>
        </w:rPr>
        <w:t>ojaxuri mdgomareoba : daojaxebuli</w:t>
      </w:r>
    </w:p>
    <w:p w:rsidR="00AB3BAD" w:rsidRPr="000E68AC" w:rsidRDefault="00AB3BAD" w:rsidP="00203CBF">
      <w:pPr>
        <w:rPr>
          <w:rFonts w:ascii="AcadNusx" w:hAnsi="AcadNusx" w:cs="Arial"/>
          <w:b/>
          <w:sz w:val="24"/>
          <w:szCs w:val="24"/>
          <w:lang w:val="fi-FI"/>
        </w:rPr>
      </w:pPr>
    </w:p>
    <w:p w:rsidR="006C7E1C" w:rsidRPr="000E68AC" w:rsidRDefault="006C7E1C">
      <w:pPr>
        <w:rPr>
          <w:rFonts w:ascii="AcadNusx" w:hAnsi="AcadNusx"/>
          <w:lang w:val="fi-FI"/>
        </w:rPr>
      </w:pPr>
    </w:p>
    <w:p w:rsidR="006C7E1C" w:rsidRPr="00B86B5D" w:rsidRDefault="00AD439D" w:rsidP="00202ABB">
      <w:pPr>
        <w:pStyle w:val="Heading2"/>
        <w:rPr>
          <w:rFonts w:ascii="AcadNusx" w:hAnsi="AcadNusx"/>
          <w:b w:val="0"/>
          <w:lang w:val="fi-FI"/>
        </w:rPr>
      </w:pPr>
      <w:r w:rsidRPr="00B86B5D">
        <w:rPr>
          <w:rFonts w:ascii="AcadNusx" w:hAnsi="AcadNusx"/>
          <w:sz w:val="32"/>
          <w:szCs w:val="32"/>
          <w:lang w:val="fi-FI"/>
        </w:rPr>
        <w:t>ganaTleba</w:t>
      </w:r>
      <w:r w:rsidR="006C7E1C" w:rsidRPr="00B86B5D">
        <w:rPr>
          <w:rFonts w:ascii="AcadNusx" w:hAnsi="AcadNusx"/>
          <w:sz w:val="32"/>
          <w:szCs w:val="32"/>
          <w:lang w:val="fi-FI"/>
        </w:rPr>
        <w:t xml:space="preserve"> : </w:t>
      </w:r>
      <w:r w:rsidR="006C7E1C" w:rsidRPr="00B86B5D">
        <w:rPr>
          <w:rFonts w:ascii="AcadNusx" w:hAnsi="AcadNusx"/>
          <w:lang w:val="fi-FI"/>
        </w:rPr>
        <w:t xml:space="preserve">  </w:t>
      </w:r>
      <w:r w:rsidR="006C7E1C" w:rsidRPr="00B86B5D">
        <w:rPr>
          <w:rFonts w:ascii="AcadNusx" w:hAnsi="AcadNusx"/>
          <w:b w:val="0"/>
          <w:lang w:val="fi-FI"/>
        </w:rPr>
        <w:t xml:space="preserve">  </w:t>
      </w:r>
      <w:r w:rsidR="00AB3BAD" w:rsidRPr="00B86B5D">
        <w:rPr>
          <w:rFonts w:ascii="AcadNusx" w:hAnsi="AcadNusx"/>
          <w:lang w:val="fi-FI"/>
        </w:rPr>
        <w:t>1989-1993</w:t>
      </w:r>
      <w:r w:rsidRPr="00B86B5D">
        <w:rPr>
          <w:rFonts w:ascii="AcadNusx" w:hAnsi="AcadNusx"/>
          <w:lang w:val="fi-FI"/>
        </w:rPr>
        <w:t xml:space="preserve">     </w:t>
      </w:r>
      <w:r w:rsidR="001213A7" w:rsidRPr="00B86B5D">
        <w:rPr>
          <w:rFonts w:ascii="AcadNusx" w:hAnsi="AcadNusx"/>
          <w:lang w:val="fi-FI"/>
        </w:rPr>
        <w:t xml:space="preserve"> </w:t>
      </w:r>
      <w:r w:rsidR="006C7E1C" w:rsidRPr="00B86B5D">
        <w:rPr>
          <w:rFonts w:ascii="AcadNusx" w:hAnsi="AcadNusx"/>
          <w:lang w:val="fi-FI"/>
        </w:rPr>
        <w:t xml:space="preserve">                Tbilisi,  </w:t>
      </w:r>
      <w:r w:rsidR="001213A7" w:rsidRPr="00B86B5D">
        <w:rPr>
          <w:rFonts w:ascii="AcadNusx" w:hAnsi="AcadNusx"/>
          <w:lang w:val="fi-FI"/>
        </w:rPr>
        <w:t>saqarTvelo</w:t>
      </w:r>
    </w:p>
    <w:p w:rsidR="006C7E1C" w:rsidRPr="00B86B5D" w:rsidRDefault="006C7E1C">
      <w:pPr>
        <w:rPr>
          <w:rFonts w:ascii="AcadNusx" w:hAnsi="AcadNusx"/>
          <w:sz w:val="24"/>
          <w:lang w:val="fi-FI"/>
        </w:rPr>
      </w:pPr>
    </w:p>
    <w:p w:rsidR="001213A7" w:rsidRPr="00B86B5D" w:rsidRDefault="001213A7" w:rsidP="00AB3BAD">
      <w:pPr>
        <w:numPr>
          <w:ilvl w:val="0"/>
          <w:numId w:val="10"/>
        </w:numPr>
        <w:rPr>
          <w:rFonts w:ascii="AcadNusx" w:hAnsi="AcadNusx"/>
          <w:b/>
          <w:sz w:val="22"/>
        </w:rPr>
      </w:pPr>
      <w:proofErr w:type="spellStart"/>
      <w:r w:rsidRPr="00B86B5D">
        <w:rPr>
          <w:rFonts w:ascii="AcadNusx" w:hAnsi="AcadNusx"/>
          <w:b/>
          <w:sz w:val="22"/>
        </w:rPr>
        <w:t>Tbilisis</w:t>
      </w:r>
      <w:proofErr w:type="spellEnd"/>
      <w:r w:rsidR="00B10E6C" w:rsidRPr="00B86B5D">
        <w:rPr>
          <w:rFonts w:ascii="AcadNusx" w:hAnsi="AcadNusx"/>
          <w:b/>
          <w:sz w:val="22"/>
        </w:rPr>
        <w:t xml:space="preserve">. </w:t>
      </w:r>
      <w:proofErr w:type="spellStart"/>
      <w:r w:rsidR="00B10E6C" w:rsidRPr="00B86B5D">
        <w:rPr>
          <w:rFonts w:ascii="AcadNusx" w:hAnsi="AcadNusx"/>
          <w:b/>
          <w:sz w:val="22"/>
        </w:rPr>
        <w:t>saxelmwifo</w:t>
      </w:r>
      <w:proofErr w:type="spellEnd"/>
      <w:r w:rsidR="00B10E6C" w:rsidRPr="00B86B5D">
        <w:rPr>
          <w:rFonts w:ascii="AcadNusx" w:hAnsi="AcadNusx"/>
          <w:b/>
          <w:sz w:val="22"/>
        </w:rPr>
        <w:t xml:space="preserve"> </w:t>
      </w:r>
      <w:proofErr w:type="spellStart"/>
      <w:r w:rsidR="00AB3BAD" w:rsidRPr="00B86B5D">
        <w:rPr>
          <w:rFonts w:ascii="AcadNusx" w:hAnsi="AcadNusx"/>
          <w:b/>
          <w:sz w:val="22"/>
        </w:rPr>
        <w:t>teqnikuri</w:t>
      </w:r>
      <w:proofErr w:type="spellEnd"/>
      <w:r w:rsidR="00AB3BAD" w:rsidRPr="00B86B5D">
        <w:rPr>
          <w:rFonts w:ascii="AcadNusx" w:hAnsi="AcadNusx"/>
          <w:b/>
          <w:sz w:val="22"/>
        </w:rPr>
        <w:t xml:space="preserve"> </w:t>
      </w:r>
      <w:proofErr w:type="spellStart"/>
      <w:r w:rsidR="00B10E6C" w:rsidRPr="00B86B5D">
        <w:rPr>
          <w:rFonts w:ascii="AcadNusx" w:hAnsi="AcadNusx"/>
          <w:b/>
          <w:sz w:val="22"/>
        </w:rPr>
        <w:t>universiteti</w:t>
      </w:r>
      <w:proofErr w:type="spellEnd"/>
    </w:p>
    <w:p w:rsidR="00B10E6C" w:rsidRPr="00B86B5D" w:rsidRDefault="00B10E6C" w:rsidP="00B10E6C">
      <w:pPr>
        <w:ind w:left="1935"/>
        <w:rPr>
          <w:rFonts w:ascii="AcadNusx" w:hAnsi="AcadNusx"/>
          <w:b/>
          <w:sz w:val="22"/>
        </w:rPr>
      </w:pPr>
      <w:proofErr w:type="spellStart"/>
      <w:proofErr w:type="gramStart"/>
      <w:r w:rsidRPr="00B86B5D">
        <w:rPr>
          <w:rFonts w:ascii="AcadNusx" w:hAnsi="AcadNusx"/>
          <w:b/>
          <w:sz w:val="22"/>
        </w:rPr>
        <w:t>geologiis</w:t>
      </w:r>
      <w:proofErr w:type="spellEnd"/>
      <w:proofErr w:type="gramEnd"/>
      <w:r w:rsidRPr="00B86B5D">
        <w:rPr>
          <w:rFonts w:ascii="AcadNusx" w:hAnsi="AcadNusx"/>
          <w:b/>
          <w:sz w:val="22"/>
        </w:rPr>
        <w:t xml:space="preserve"> </w:t>
      </w:r>
      <w:proofErr w:type="spellStart"/>
      <w:r w:rsidR="00AB3BAD" w:rsidRPr="00B86B5D">
        <w:rPr>
          <w:rFonts w:ascii="AcadNusx" w:hAnsi="AcadNusx"/>
          <w:b/>
          <w:sz w:val="22"/>
        </w:rPr>
        <w:t>magistri</w:t>
      </w:r>
      <w:proofErr w:type="spellEnd"/>
    </w:p>
    <w:p w:rsidR="00AB3BAD" w:rsidRPr="00B86B5D" w:rsidRDefault="00AB3BAD" w:rsidP="00AB3BAD">
      <w:pPr>
        <w:numPr>
          <w:ilvl w:val="0"/>
          <w:numId w:val="10"/>
        </w:numPr>
        <w:rPr>
          <w:rFonts w:ascii="AcadNusx" w:hAnsi="AcadNusx"/>
          <w:b/>
          <w:sz w:val="22"/>
          <w:lang w:val="fi-FI"/>
        </w:rPr>
      </w:pPr>
      <w:r w:rsidRPr="00B86B5D">
        <w:rPr>
          <w:rFonts w:ascii="AcadNusx" w:hAnsi="AcadNusx"/>
          <w:b/>
          <w:sz w:val="22"/>
          <w:lang w:val="fi-FI"/>
        </w:rPr>
        <w:t xml:space="preserve">saxelmwifo universiteti: humanitaruli mecnierebaTa fakulteti (inglisuri enis ganyofileba) </w:t>
      </w:r>
    </w:p>
    <w:p w:rsidR="00AB3BAD" w:rsidRPr="00B86B5D" w:rsidRDefault="00AB3BAD" w:rsidP="00AB3BAD">
      <w:pPr>
        <w:ind w:left="2295"/>
        <w:rPr>
          <w:rFonts w:ascii="AcadNusx" w:hAnsi="AcadNusx"/>
          <w:sz w:val="22"/>
          <w:lang w:val="fi-FI"/>
        </w:rPr>
      </w:pPr>
    </w:p>
    <w:p w:rsidR="001213A7" w:rsidRPr="00B86B5D" w:rsidRDefault="001213A7" w:rsidP="001213A7">
      <w:pPr>
        <w:ind w:left="1935"/>
        <w:rPr>
          <w:rFonts w:ascii="AcadNusx" w:hAnsi="AcadNusx"/>
          <w:sz w:val="22"/>
          <w:lang w:val="fi-FI"/>
        </w:rPr>
      </w:pPr>
    </w:p>
    <w:p w:rsidR="001213A7" w:rsidRPr="00B86B5D" w:rsidRDefault="001213A7" w:rsidP="001213A7">
      <w:pPr>
        <w:rPr>
          <w:rFonts w:ascii="AcadNusx" w:hAnsi="AcadNusx"/>
          <w:sz w:val="22"/>
          <w:lang w:val="fi-FI"/>
        </w:rPr>
      </w:pPr>
    </w:p>
    <w:p w:rsidR="006C7E1C" w:rsidRPr="00B86B5D" w:rsidRDefault="001213A7" w:rsidP="001213A7">
      <w:pPr>
        <w:rPr>
          <w:rFonts w:ascii="AcadNusx" w:hAnsi="AcadNusx"/>
          <w:sz w:val="28"/>
          <w:szCs w:val="28"/>
          <w:lang w:val="fi-FI"/>
        </w:rPr>
      </w:pPr>
      <w:r w:rsidRPr="00B86B5D">
        <w:rPr>
          <w:rFonts w:ascii="AcadNusx" w:hAnsi="AcadNusx"/>
          <w:b/>
          <w:sz w:val="28"/>
          <w:szCs w:val="28"/>
          <w:lang w:val="fi-FI"/>
        </w:rPr>
        <w:t>sertifikati:</w:t>
      </w:r>
    </w:p>
    <w:p w:rsidR="006C7E1C" w:rsidRPr="00B86B5D" w:rsidRDefault="006C7E1C">
      <w:pPr>
        <w:rPr>
          <w:rFonts w:ascii="AcadNusx" w:hAnsi="AcadNusx"/>
          <w:lang w:val="fi-FI"/>
        </w:rPr>
      </w:pPr>
    </w:p>
    <w:p w:rsidR="00AB3BAD" w:rsidRPr="00B86B5D" w:rsidRDefault="006C7E1C" w:rsidP="00A10F89">
      <w:pPr>
        <w:rPr>
          <w:rFonts w:ascii="AcadNusx" w:hAnsi="AcadNusx"/>
          <w:b/>
          <w:sz w:val="22"/>
          <w:szCs w:val="22"/>
          <w:lang w:val="fi-FI"/>
        </w:rPr>
      </w:pPr>
      <w:r w:rsidRPr="00B86B5D">
        <w:rPr>
          <w:rFonts w:ascii="AcadNusx" w:hAnsi="AcadNusx"/>
          <w:lang w:val="fi-FI"/>
        </w:rPr>
        <w:t xml:space="preserve"> </w:t>
      </w:r>
      <w:r w:rsidR="00F471D4" w:rsidRPr="00B86B5D">
        <w:rPr>
          <w:rFonts w:ascii="AcadNusx" w:hAnsi="AcadNusx"/>
          <w:lang w:val="fi-FI"/>
        </w:rPr>
        <w:t xml:space="preserve"> </w:t>
      </w:r>
      <w:r w:rsidRPr="00B86B5D">
        <w:rPr>
          <w:rFonts w:ascii="AcadNusx" w:hAnsi="AcadNusx"/>
          <w:sz w:val="22"/>
          <w:szCs w:val="22"/>
          <w:lang w:val="fi-FI"/>
        </w:rPr>
        <w:t xml:space="preserve"> </w:t>
      </w:r>
      <w:r w:rsidR="00AB3BAD" w:rsidRPr="00B86B5D">
        <w:rPr>
          <w:rFonts w:ascii="AcadNusx" w:hAnsi="AcadNusx"/>
          <w:b/>
          <w:sz w:val="22"/>
          <w:szCs w:val="22"/>
          <w:lang w:val="fi-FI"/>
        </w:rPr>
        <w:t>2012</w:t>
      </w:r>
      <w:r w:rsidR="00F471D4" w:rsidRPr="00B86B5D">
        <w:rPr>
          <w:rFonts w:ascii="AcadNusx" w:hAnsi="AcadNusx"/>
          <w:b/>
          <w:sz w:val="22"/>
          <w:szCs w:val="22"/>
          <w:lang w:val="fi-FI"/>
        </w:rPr>
        <w:t xml:space="preserve"> (</w:t>
      </w:r>
      <w:r w:rsidR="00AB3BAD" w:rsidRPr="00B86B5D">
        <w:rPr>
          <w:rFonts w:ascii="AcadNusx" w:hAnsi="AcadNusx"/>
          <w:b/>
          <w:sz w:val="22"/>
          <w:szCs w:val="22"/>
          <w:lang w:val="fi-FI"/>
        </w:rPr>
        <w:t>aprili - ivnisi</w:t>
      </w:r>
      <w:r w:rsidR="00F471D4" w:rsidRPr="00B86B5D">
        <w:rPr>
          <w:rFonts w:ascii="AcadNusx" w:hAnsi="AcadNusx"/>
          <w:b/>
          <w:sz w:val="22"/>
          <w:szCs w:val="22"/>
          <w:lang w:val="fi-FI"/>
        </w:rPr>
        <w:t xml:space="preserve">)                              </w:t>
      </w:r>
      <w:r w:rsidRPr="00B86B5D">
        <w:rPr>
          <w:rFonts w:ascii="AcadNusx" w:hAnsi="AcadNusx"/>
          <w:b/>
          <w:sz w:val="22"/>
          <w:szCs w:val="22"/>
          <w:lang w:val="fi-FI"/>
        </w:rPr>
        <w:t>Tbilisi, G</w:t>
      </w:r>
      <w:r w:rsidR="00F471D4" w:rsidRPr="00B86B5D">
        <w:rPr>
          <w:rFonts w:ascii="AcadNusx" w:hAnsi="AcadNusx"/>
          <w:b/>
          <w:sz w:val="22"/>
          <w:szCs w:val="22"/>
          <w:lang w:val="fi-FI"/>
        </w:rPr>
        <w:t>saqarTvelo</w:t>
      </w:r>
      <w:r w:rsidRPr="00B86B5D">
        <w:rPr>
          <w:rFonts w:ascii="AcadNusx" w:hAnsi="AcadNusx"/>
          <w:b/>
          <w:sz w:val="22"/>
          <w:szCs w:val="22"/>
          <w:lang w:val="fi-FI"/>
        </w:rPr>
        <w:t xml:space="preserve">   </w:t>
      </w:r>
    </w:p>
    <w:p w:rsidR="006C7E1C" w:rsidRPr="00B86B5D" w:rsidRDefault="006C7E1C" w:rsidP="00A10F89">
      <w:pPr>
        <w:rPr>
          <w:rFonts w:ascii="AcadNusx" w:hAnsi="AcadNusx"/>
          <w:sz w:val="22"/>
          <w:szCs w:val="22"/>
          <w:lang w:val="fi-FI"/>
        </w:rPr>
      </w:pPr>
      <w:r w:rsidRPr="00B86B5D">
        <w:rPr>
          <w:rFonts w:ascii="AcadNusx" w:hAnsi="AcadNusx"/>
          <w:b/>
          <w:sz w:val="22"/>
          <w:szCs w:val="22"/>
          <w:lang w:val="fi-FI"/>
        </w:rPr>
        <w:t xml:space="preserve">                          </w:t>
      </w:r>
    </w:p>
    <w:p w:rsidR="006C7E1C" w:rsidRPr="00B86B5D" w:rsidRDefault="00F471D4" w:rsidP="00F471D4">
      <w:pPr>
        <w:pStyle w:val="Heading2"/>
        <w:rPr>
          <w:rFonts w:ascii="AcadNusx" w:hAnsi="AcadNusx"/>
          <w:lang w:val="fi-FI"/>
        </w:rPr>
      </w:pPr>
      <w:r w:rsidRPr="00B86B5D">
        <w:rPr>
          <w:rFonts w:ascii="AcadNusx" w:hAnsi="AcadNusx"/>
          <w:b w:val="0"/>
          <w:lang w:val="fi-FI"/>
        </w:rPr>
        <w:t xml:space="preserve">buRaltruli </w:t>
      </w:r>
      <w:r w:rsidR="00AB3BAD" w:rsidRPr="00B86B5D">
        <w:rPr>
          <w:rFonts w:ascii="AcadNusx" w:hAnsi="AcadNusx"/>
          <w:b w:val="0"/>
          <w:lang w:val="fi-FI"/>
        </w:rPr>
        <w:t>aRricxvis saerTaSoriso standartebi (bafi)</w:t>
      </w:r>
      <w:r w:rsidRPr="00B86B5D">
        <w:rPr>
          <w:rFonts w:ascii="AcadNusx" w:hAnsi="AcadNusx"/>
          <w:b w:val="0"/>
          <w:lang w:val="fi-FI"/>
        </w:rPr>
        <w:t>.</w:t>
      </w:r>
    </w:p>
    <w:p w:rsidR="006C7E1C" w:rsidRPr="00B86B5D" w:rsidRDefault="00AB3BAD">
      <w:pPr>
        <w:rPr>
          <w:rFonts w:ascii="AcadNusx" w:hAnsi="AcadNusx"/>
          <w:sz w:val="22"/>
          <w:szCs w:val="22"/>
        </w:rPr>
      </w:pPr>
      <w:r w:rsidRPr="00B86B5D">
        <w:rPr>
          <w:rFonts w:ascii="AcadNusx" w:hAnsi="AcadNusx"/>
          <w:sz w:val="22"/>
          <w:szCs w:val="22"/>
          <w:lang w:val="fi-FI"/>
        </w:rPr>
        <w:t xml:space="preserve">                 </w:t>
      </w:r>
      <w:proofErr w:type="spellStart"/>
      <w:proofErr w:type="gramStart"/>
      <w:r w:rsidR="00AD6093" w:rsidRPr="00B86B5D">
        <w:rPr>
          <w:rFonts w:ascii="AcadNusx" w:hAnsi="AcadNusx"/>
          <w:sz w:val="22"/>
          <w:szCs w:val="22"/>
        </w:rPr>
        <w:t>mT</w:t>
      </w:r>
      <w:proofErr w:type="spellEnd"/>
      <w:r w:rsidR="00AD6093" w:rsidRPr="00B86B5D">
        <w:rPr>
          <w:rFonts w:ascii="AcadNusx" w:hAnsi="AcadNusx"/>
          <w:sz w:val="22"/>
          <w:szCs w:val="22"/>
        </w:rPr>
        <w:t>.</w:t>
      </w:r>
      <w:proofErr w:type="gramEnd"/>
      <w:r w:rsidR="00AD6093" w:rsidRPr="00B86B5D">
        <w:rPr>
          <w:rFonts w:ascii="AcadNusx" w:hAnsi="AcadNusx"/>
          <w:sz w:val="22"/>
          <w:szCs w:val="22"/>
        </w:rPr>
        <w:t xml:space="preserve"> </w:t>
      </w:r>
      <w:proofErr w:type="spellStart"/>
      <w:proofErr w:type="gramStart"/>
      <w:r w:rsidR="00982676" w:rsidRPr="00B86B5D">
        <w:rPr>
          <w:rFonts w:ascii="AcadNusx" w:hAnsi="AcadNusx"/>
          <w:sz w:val="22"/>
          <w:szCs w:val="22"/>
        </w:rPr>
        <w:t>buRaltris</w:t>
      </w:r>
      <w:proofErr w:type="spellEnd"/>
      <w:proofErr w:type="gramEnd"/>
      <w:r w:rsidR="00982676" w:rsidRPr="00B86B5D">
        <w:rPr>
          <w:rFonts w:ascii="AcadNusx" w:hAnsi="AcadNusx"/>
          <w:sz w:val="22"/>
          <w:szCs w:val="22"/>
        </w:rPr>
        <w:t xml:space="preserve"> </w:t>
      </w:r>
      <w:proofErr w:type="spellStart"/>
      <w:r w:rsidR="00982676" w:rsidRPr="00B86B5D">
        <w:rPr>
          <w:rFonts w:ascii="AcadNusx" w:hAnsi="AcadNusx"/>
          <w:sz w:val="22"/>
          <w:szCs w:val="22"/>
        </w:rPr>
        <w:t>kvalifikacia</w:t>
      </w:r>
      <w:proofErr w:type="spellEnd"/>
    </w:p>
    <w:p w:rsidR="00AB3BAD" w:rsidRPr="00B86B5D" w:rsidRDefault="00AB3BAD">
      <w:pPr>
        <w:rPr>
          <w:rFonts w:ascii="AcadNusx" w:hAnsi="AcadNusx"/>
          <w:sz w:val="22"/>
          <w:szCs w:val="22"/>
        </w:rPr>
      </w:pPr>
    </w:p>
    <w:p w:rsidR="00180FF6" w:rsidRPr="00B86B5D" w:rsidRDefault="00180FF6">
      <w:pPr>
        <w:rPr>
          <w:rFonts w:ascii="AcadNusx" w:hAnsi="AcadNusx"/>
          <w:sz w:val="22"/>
          <w:szCs w:val="22"/>
        </w:rPr>
      </w:pPr>
    </w:p>
    <w:p w:rsidR="00A30BF6" w:rsidRPr="00B86B5D" w:rsidRDefault="00CB22FA">
      <w:pPr>
        <w:pStyle w:val="Heading2"/>
        <w:rPr>
          <w:rFonts w:ascii="AcadNusx" w:hAnsi="AcadNusx"/>
          <w:sz w:val="28"/>
          <w:szCs w:val="28"/>
          <w:lang w:val="ka-GE"/>
        </w:rPr>
      </w:pPr>
      <w:proofErr w:type="spellStart"/>
      <w:proofErr w:type="gramStart"/>
      <w:r w:rsidRPr="00B86B5D">
        <w:rPr>
          <w:rFonts w:ascii="AcadNusx" w:hAnsi="AcadNusx"/>
          <w:sz w:val="28"/>
          <w:szCs w:val="28"/>
        </w:rPr>
        <w:t>samuSao</w:t>
      </w:r>
      <w:proofErr w:type="spellEnd"/>
      <w:proofErr w:type="gramEnd"/>
      <w:r w:rsidRPr="00B86B5D">
        <w:rPr>
          <w:rFonts w:ascii="AcadNusx" w:hAnsi="AcadNusx"/>
          <w:sz w:val="28"/>
          <w:szCs w:val="28"/>
        </w:rPr>
        <w:t xml:space="preserve"> </w:t>
      </w:r>
      <w:proofErr w:type="spellStart"/>
      <w:r w:rsidRPr="00B86B5D">
        <w:rPr>
          <w:rFonts w:ascii="AcadNusx" w:hAnsi="AcadNusx"/>
          <w:sz w:val="28"/>
          <w:szCs w:val="28"/>
        </w:rPr>
        <w:t>gamocdileba</w:t>
      </w:r>
      <w:proofErr w:type="spellEnd"/>
      <w:r w:rsidRPr="00B86B5D">
        <w:rPr>
          <w:rFonts w:ascii="AcadNusx" w:hAnsi="AcadNusx"/>
          <w:sz w:val="28"/>
          <w:szCs w:val="28"/>
        </w:rPr>
        <w:t>:</w:t>
      </w:r>
    </w:p>
    <w:p w:rsidR="004032CB" w:rsidRPr="00B86B5D" w:rsidRDefault="004032CB" w:rsidP="004032CB">
      <w:pPr>
        <w:rPr>
          <w:rFonts w:ascii="AcadNusx" w:hAnsi="AcadNusx"/>
          <w:lang w:val="ka-GE"/>
        </w:rPr>
      </w:pPr>
    </w:p>
    <w:p w:rsidR="004032CB" w:rsidRPr="00B86B5D" w:rsidRDefault="00AA5898" w:rsidP="004032CB">
      <w:pPr>
        <w:rPr>
          <w:rFonts w:ascii="AcadNusx" w:hAnsi="AcadNusx"/>
          <w:b/>
          <w:lang w:val="ka-GE"/>
        </w:rPr>
      </w:pPr>
      <w:r>
        <w:rPr>
          <w:rFonts w:ascii="Sylfaen" w:hAnsi="Sylfaen"/>
          <w:b/>
          <w:lang w:val="ka-GE"/>
        </w:rPr>
        <w:t>მარტი</w:t>
      </w:r>
      <w:r w:rsidR="004032CB" w:rsidRPr="00B86B5D">
        <w:rPr>
          <w:rFonts w:ascii="AcadNusx" w:hAnsi="AcadNusx"/>
          <w:b/>
          <w:lang w:val="ka-GE"/>
        </w:rPr>
        <w:t xml:space="preserve"> </w:t>
      </w:r>
      <w:r w:rsidR="00490BCB" w:rsidRPr="00B86B5D">
        <w:rPr>
          <w:rFonts w:ascii="AcadNusx" w:hAnsi="AcadNusx"/>
          <w:b/>
          <w:lang w:val="ka-GE"/>
        </w:rPr>
        <w:t>2015-</w:t>
      </w:r>
      <w:r>
        <w:rPr>
          <w:rFonts w:ascii="Sylfaen" w:hAnsi="Sylfaen"/>
          <w:b/>
          <w:lang w:val="ka-GE"/>
        </w:rPr>
        <w:t>ივნისი 2015</w:t>
      </w:r>
      <w:r w:rsidR="00490BCB" w:rsidRPr="00B86B5D">
        <w:rPr>
          <w:rFonts w:ascii="AcadNusx" w:hAnsi="AcadNusx"/>
          <w:b/>
          <w:lang w:val="ka-GE"/>
        </w:rPr>
        <w:t xml:space="preserve"> </w:t>
      </w:r>
      <w:r w:rsidR="00490BCB" w:rsidRPr="00B86B5D">
        <w:rPr>
          <w:rFonts w:ascii="Sylfaen" w:hAnsi="Sylfaen"/>
          <w:b/>
          <w:lang w:val="ka-GE"/>
        </w:rPr>
        <w:t>შ</w:t>
      </w:r>
      <w:r w:rsidR="00490BCB" w:rsidRPr="00B86B5D">
        <w:rPr>
          <w:rFonts w:ascii="AcadNusx" w:hAnsi="AcadNusx"/>
          <w:b/>
          <w:lang w:val="ka-GE"/>
        </w:rPr>
        <w:t>.</w:t>
      </w:r>
      <w:r w:rsidR="00490BCB" w:rsidRPr="00B86B5D">
        <w:rPr>
          <w:rFonts w:ascii="Sylfaen" w:hAnsi="Sylfaen"/>
          <w:b/>
          <w:lang w:val="ka-GE"/>
        </w:rPr>
        <w:t>პ</w:t>
      </w:r>
      <w:r w:rsidR="00490BCB" w:rsidRPr="00B86B5D">
        <w:rPr>
          <w:rFonts w:ascii="AcadNusx" w:hAnsi="AcadNusx"/>
          <w:b/>
          <w:lang w:val="ka-GE"/>
        </w:rPr>
        <w:t>.</w:t>
      </w:r>
      <w:r w:rsidR="00490BCB" w:rsidRPr="00B86B5D">
        <w:rPr>
          <w:rFonts w:ascii="Sylfaen" w:hAnsi="Sylfaen"/>
          <w:b/>
          <w:lang w:val="ka-GE"/>
        </w:rPr>
        <w:t>ს</w:t>
      </w:r>
      <w:r w:rsidR="00490BCB" w:rsidRPr="00B86B5D">
        <w:rPr>
          <w:rFonts w:ascii="AcadNusx" w:hAnsi="AcadNusx"/>
          <w:b/>
          <w:lang w:val="ka-GE"/>
        </w:rPr>
        <w:t>. „</w:t>
      </w:r>
      <w:r w:rsidR="00490BCB" w:rsidRPr="00B86B5D">
        <w:rPr>
          <w:rFonts w:ascii="Sylfaen" w:hAnsi="Sylfaen"/>
          <w:b/>
          <w:lang w:val="ka-GE"/>
        </w:rPr>
        <w:t>ამბრი</w:t>
      </w:r>
      <w:r w:rsidR="00490BCB" w:rsidRPr="00B86B5D">
        <w:rPr>
          <w:rFonts w:ascii="AcadNusx" w:hAnsi="AcadNusx"/>
          <w:b/>
          <w:lang w:val="ka-GE"/>
        </w:rPr>
        <w:t>“ (</w:t>
      </w:r>
      <w:r w:rsidR="00490BCB" w:rsidRPr="00B86B5D">
        <w:rPr>
          <w:rFonts w:ascii="Sylfaen" w:hAnsi="Sylfaen"/>
          <w:b/>
          <w:lang w:val="ka-GE"/>
        </w:rPr>
        <w:t>სას</w:t>
      </w:r>
      <w:r w:rsidR="00490BCB" w:rsidRPr="00B86B5D">
        <w:rPr>
          <w:rFonts w:ascii="AcadNusx" w:hAnsi="AcadNusx"/>
          <w:b/>
          <w:lang w:val="ka-GE"/>
        </w:rPr>
        <w:t>o</w:t>
      </w:r>
      <w:r w:rsidR="004032CB" w:rsidRPr="00B86B5D">
        <w:rPr>
          <w:rFonts w:ascii="Sylfaen" w:hAnsi="Sylfaen"/>
          <w:b/>
          <w:lang w:val="ka-GE"/>
        </w:rPr>
        <w:t>ფლო</w:t>
      </w:r>
      <w:r w:rsidR="004032CB" w:rsidRPr="00B86B5D">
        <w:rPr>
          <w:rFonts w:ascii="AcadNusx" w:hAnsi="AcadNusx"/>
          <w:b/>
          <w:lang w:val="ka-GE"/>
        </w:rPr>
        <w:t xml:space="preserve"> </w:t>
      </w:r>
      <w:r w:rsidR="004032CB" w:rsidRPr="00B86B5D">
        <w:rPr>
          <w:rFonts w:ascii="Sylfaen" w:hAnsi="Sylfaen"/>
          <w:b/>
          <w:lang w:val="ka-GE"/>
        </w:rPr>
        <w:t>სამეურნეო</w:t>
      </w:r>
      <w:r w:rsidR="004032CB" w:rsidRPr="00B86B5D">
        <w:rPr>
          <w:rFonts w:ascii="AcadNusx" w:hAnsi="AcadNusx"/>
          <w:b/>
          <w:lang w:val="ka-GE"/>
        </w:rPr>
        <w:t xml:space="preserve"> </w:t>
      </w:r>
      <w:r w:rsidR="004032CB" w:rsidRPr="00B86B5D">
        <w:rPr>
          <w:rFonts w:ascii="Sylfaen" w:hAnsi="Sylfaen"/>
          <w:b/>
          <w:lang w:val="ka-GE"/>
        </w:rPr>
        <w:t>სამუშაოები</w:t>
      </w:r>
      <w:r w:rsidR="004032CB" w:rsidRPr="00B86B5D">
        <w:rPr>
          <w:rFonts w:ascii="AcadNusx" w:hAnsi="AcadNusx"/>
          <w:b/>
          <w:lang w:val="ka-GE"/>
        </w:rPr>
        <w:t>)</w:t>
      </w:r>
    </w:p>
    <w:p w:rsidR="004032CB" w:rsidRPr="00B86B5D" w:rsidRDefault="004032CB" w:rsidP="004032CB">
      <w:pPr>
        <w:rPr>
          <w:rFonts w:ascii="AcadNusx" w:hAnsi="AcadNusx"/>
          <w:b/>
          <w:lang w:val="ka-GE"/>
        </w:rPr>
      </w:pPr>
      <w:r w:rsidRPr="00B86B5D">
        <w:rPr>
          <w:rFonts w:ascii="Sylfaen" w:hAnsi="Sylfaen"/>
          <w:b/>
          <w:lang w:val="ka-GE"/>
        </w:rPr>
        <w:t>ბუღალტერი</w:t>
      </w:r>
    </w:p>
    <w:p w:rsidR="00AD6093" w:rsidRPr="00B86B5D" w:rsidRDefault="00AD6093" w:rsidP="00AD6093">
      <w:pPr>
        <w:rPr>
          <w:rFonts w:ascii="AcadNusx" w:hAnsi="AcadNusx"/>
          <w:lang w:val="ka-GE"/>
        </w:rPr>
      </w:pPr>
    </w:p>
    <w:p w:rsidR="00AD6093" w:rsidRPr="00B86B5D" w:rsidRDefault="004032CB" w:rsidP="00AD6093">
      <w:pPr>
        <w:rPr>
          <w:rFonts w:ascii="AcadNusx" w:hAnsi="AcadNusx"/>
          <w:b/>
          <w:sz w:val="22"/>
          <w:szCs w:val="22"/>
          <w:lang w:val="ka-GE"/>
        </w:rPr>
      </w:pPr>
      <w:r w:rsidRPr="00B86B5D">
        <w:rPr>
          <w:rFonts w:ascii="AcadNusx" w:hAnsi="AcadNusx"/>
          <w:b/>
          <w:sz w:val="22"/>
          <w:szCs w:val="22"/>
          <w:lang w:val="ka-GE"/>
        </w:rPr>
        <w:t>noemberi 2010  - Tebervali 2015</w:t>
      </w:r>
      <w:r w:rsidR="00AD6093" w:rsidRPr="00B86B5D">
        <w:rPr>
          <w:rFonts w:ascii="AcadNusx" w:hAnsi="AcadNusx"/>
          <w:b/>
          <w:sz w:val="22"/>
          <w:szCs w:val="22"/>
          <w:lang w:val="ka-GE"/>
        </w:rPr>
        <w:t xml:space="preserve">                       Tbilisi, saqarTvelo</w:t>
      </w:r>
    </w:p>
    <w:p w:rsidR="00AD6093" w:rsidRPr="00B86B5D" w:rsidRDefault="00AD6093" w:rsidP="00AD6093">
      <w:pPr>
        <w:rPr>
          <w:rFonts w:ascii="AcadNusx" w:hAnsi="AcadNusx"/>
          <w:b/>
          <w:sz w:val="22"/>
          <w:szCs w:val="22"/>
          <w:lang w:val="ka-GE"/>
        </w:rPr>
      </w:pPr>
    </w:p>
    <w:p w:rsidR="00AD6093" w:rsidRPr="00B86B5D" w:rsidRDefault="00AD6093" w:rsidP="00AD6093">
      <w:pPr>
        <w:rPr>
          <w:rFonts w:ascii="AcadNusx" w:hAnsi="AcadNusx"/>
          <w:b/>
          <w:sz w:val="22"/>
          <w:szCs w:val="22"/>
          <w:lang w:val="ka-GE"/>
        </w:rPr>
      </w:pPr>
      <w:r w:rsidRPr="00B86B5D">
        <w:rPr>
          <w:rFonts w:ascii="AcadNusx" w:hAnsi="AcadNusx"/>
          <w:b/>
          <w:sz w:val="22"/>
          <w:szCs w:val="22"/>
          <w:lang w:val="ka-GE"/>
        </w:rPr>
        <w:t>Sps “evroproduqti”</w:t>
      </w:r>
      <w:r w:rsidR="00490BCB" w:rsidRPr="00B86B5D">
        <w:rPr>
          <w:rFonts w:ascii="AcadNusx" w:hAnsi="AcadNusx"/>
          <w:b/>
          <w:sz w:val="22"/>
          <w:szCs w:val="22"/>
          <w:lang w:val="ka-GE"/>
        </w:rPr>
        <w:t xml:space="preserve"> (importi da distribucia)</w:t>
      </w:r>
    </w:p>
    <w:p w:rsidR="00AD6093" w:rsidRPr="00AA5898" w:rsidRDefault="00AD6093" w:rsidP="00AD6093">
      <w:pPr>
        <w:rPr>
          <w:rFonts w:ascii="AcadNusx" w:hAnsi="AcadNusx"/>
          <w:b/>
          <w:sz w:val="22"/>
          <w:szCs w:val="22"/>
          <w:lang w:val="ka-GE"/>
        </w:rPr>
      </w:pPr>
      <w:r w:rsidRPr="00AA5898">
        <w:rPr>
          <w:rFonts w:ascii="AcadNusx" w:hAnsi="AcadNusx"/>
          <w:b/>
          <w:sz w:val="22"/>
          <w:szCs w:val="22"/>
          <w:lang w:val="ka-GE"/>
        </w:rPr>
        <w:t xml:space="preserve">buRalteri </w:t>
      </w:r>
    </w:p>
    <w:p w:rsidR="00AD6093" w:rsidRPr="00AA5898" w:rsidRDefault="00AD6093" w:rsidP="00AD6093">
      <w:pPr>
        <w:rPr>
          <w:rFonts w:ascii="AcadNusx" w:hAnsi="AcadNusx"/>
          <w:b/>
          <w:sz w:val="22"/>
          <w:szCs w:val="22"/>
          <w:lang w:val="ka-GE"/>
        </w:rPr>
      </w:pPr>
      <w:r w:rsidRPr="00AA5898">
        <w:rPr>
          <w:rFonts w:ascii="AcadNusx" w:hAnsi="AcadNusx"/>
          <w:b/>
          <w:sz w:val="22"/>
          <w:szCs w:val="22"/>
          <w:lang w:val="ka-GE"/>
        </w:rPr>
        <w:t xml:space="preserve">(paralelurad </w:t>
      </w:r>
      <w:r w:rsidR="001470E4" w:rsidRPr="00B86B5D">
        <w:rPr>
          <w:rFonts w:ascii="Sylfaen" w:hAnsi="Sylfaen"/>
          <w:b/>
          <w:lang w:val="ka-GE"/>
        </w:rPr>
        <w:t>ვაკონტროლებდი</w:t>
      </w:r>
      <w:r w:rsidR="001470E4" w:rsidRPr="00B86B5D">
        <w:rPr>
          <w:rFonts w:ascii="AcadNusx" w:hAnsi="AcadNusx"/>
          <w:b/>
          <w:lang w:val="ka-GE"/>
        </w:rPr>
        <w:t xml:space="preserve"> </w:t>
      </w:r>
      <w:r w:rsidR="001470E4" w:rsidRPr="00B86B5D">
        <w:rPr>
          <w:rFonts w:ascii="Sylfaen" w:hAnsi="Sylfaen"/>
          <w:b/>
          <w:lang w:val="ka-GE"/>
        </w:rPr>
        <w:t>სასაწყობე</w:t>
      </w:r>
      <w:r w:rsidR="001470E4" w:rsidRPr="00B86B5D">
        <w:rPr>
          <w:rFonts w:ascii="AcadNusx" w:hAnsi="AcadNusx"/>
          <w:b/>
          <w:lang w:val="ka-GE"/>
        </w:rPr>
        <w:t xml:space="preserve"> </w:t>
      </w:r>
      <w:r w:rsidR="001470E4" w:rsidRPr="00B86B5D">
        <w:rPr>
          <w:rFonts w:ascii="Sylfaen" w:hAnsi="Sylfaen"/>
          <w:b/>
          <w:lang w:val="ka-GE"/>
        </w:rPr>
        <w:t>ნაშთებს</w:t>
      </w:r>
      <w:r w:rsidR="001470E4" w:rsidRPr="00B86B5D">
        <w:rPr>
          <w:rFonts w:ascii="AcadNusx" w:hAnsi="AcadNusx"/>
          <w:b/>
          <w:sz w:val="22"/>
          <w:szCs w:val="22"/>
          <w:lang w:val="ka-GE"/>
        </w:rPr>
        <w:t xml:space="preserve">, </w:t>
      </w:r>
      <w:r w:rsidRPr="00AA5898">
        <w:rPr>
          <w:rFonts w:ascii="AcadNusx" w:hAnsi="AcadNusx"/>
          <w:b/>
          <w:sz w:val="22"/>
          <w:szCs w:val="22"/>
          <w:lang w:val="ka-GE"/>
        </w:rPr>
        <w:t>vkurirebdi yvela didi qselis SekveTebs, vasrulebdi Sesyidvebisa da gayidvebis saWiro yvelanair operaciebs )</w:t>
      </w:r>
    </w:p>
    <w:p w:rsidR="00AF131E" w:rsidRPr="00AA5898" w:rsidRDefault="00AF131E" w:rsidP="00AF131E">
      <w:pPr>
        <w:rPr>
          <w:rFonts w:ascii="AcadNusx" w:hAnsi="AcadNusx"/>
          <w:b/>
          <w:sz w:val="22"/>
          <w:szCs w:val="22"/>
          <w:lang w:val="ka-GE"/>
        </w:rPr>
      </w:pPr>
    </w:p>
    <w:p w:rsidR="008C5F60" w:rsidRPr="00AA5898" w:rsidRDefault="008C5F60" w:rsidP="00AF131E">
      <w:pPr>
        <w:rPr>
          <w:rFonts w:ascii="AcadNusx" w:hAnsi="AcadNusx"/>
          <w:b/>
          <w:sz w:val="22"/>
          <w:szCs w:val="22"/>
          <w:lang w:val="ka-GE"/>
        </w:rPr>
      </w:pPr>
    </w:p>
    <w:p w:rsidR="008C5F60" w:rsidRPr="00B86B5D" w:rsidRDefault="008C5F60" w:rsidP="00AF131E">
      <w:pPr>
        <w:rPr>
          <w:rFonts w:ascii="AcadNusx" w:hAnsi="AcadNusx"/>
          <w:b/>
          <w:sz w:val="22"/>
          <w:szCs w:val="22"/>
        </w:rPr>
      </w:pPr>
      <w:proofErr w:type="spellStart"/>
      <w:proofErr w:type="gramStart"/>
      <w:r w:rsidRPr="00B86B5D">
        <w:rPr>
          <w:rFonts w:ascii="AcadNusx" w:hAnsi="AcadNusx"/>
          <w:b/>
          <w:sz w:val="22"/>
          <w:szCs w:val="22"/>
        </w:rPr>
        <w:lastRenderedPageBreak/>
        <w:t>noemberi</w:t>
      </w:r>
      <w:proofErr w:type="spellEnd"/>
      <w:proofErr w:type="gramEnd"/>
      <w:r w:rsidRPr="00B86B5D">
        <w:rPr>
          <w:rFonts w:ascii="AcadNusx" w:hAnsi="AcadNusx"/>
          <w:b/>
          <w:sz w:val="22"/>
          <w:szCs w:val="22"/>
        </w:rPr>
        <w:t xml:space="preserve"> 2011 - </w:t>
      </w:r>
      <w:proofErr w:type="spellStart"/>
      <w:r w:rsidRPr="00B86B5D">
        <w:rPr>
          <w:rFonts w:ascii="AcadNusx" w:hAnsi="AcadNusx"/>
          <w:b/>
          <w:sz w:val="22"/>
          <w:szCs w:val="22"/>
        </w:rPr>
        <w:t>dRemde</w:t>
      </w:r>
      <w:proofErr w:type="spellEnd"/>
    </w:p>
    <w:p w:rsidR="00AD6093" w:rsidRPr="00B86B5D" w:rsidRDefault="00AD6093" w:rsidP="00AF131E">
      <w:pPr>
        <w:rPr>
          <w:rFonts w:ascii="AcadNusx" w:hAnsi="AcadNusx"/>
          <w:b/>
          <w:sz w:val="22"/>
          <w:szCs w:val="22"/>
        </w:rPr>
      </w:pPr>
      <w:proofErr w:type="spellStart"/>
      <w:proofErr w:type="gramStart"/>
      <w:r w:rsidRPr="00B86B5D">
        <w:rPr>
          <w:rFonts w:ascii="AcadNusx" w:hAnsi="AcadNusx"/>
          <w:b/>
          <w:sz w:val="22"/>
          <w:szCs w:val="22"/>
        </w:rPr>
        <w:t>i</w:t>
      </w:r>
      <w:proofErr w:type="spellEnd"/>
      <w:r w:rsidRPr="00B86B5D">
        <w:rPr>
          <w:rFonts w:ascii="AcadNusx" w:hAnsi="AcadNusx"/>
          <w:b/>
          <w:sz w:val="22"/>
          <w:szCs w:val="22"/>
        </w:rPr>
        <w:t>/m</w:t>
      </w:r>
      <w:proofErr w:type="gramEnd"/>
      <w:r w:rsidRPr="00B86B5D">
        <w:rPr>
          <w:rFonts w:ascii="AcadNusx" w:hAnsi="AcadNusx"/>
          <w:b/>
          <w:sz w:val="22"/>
          <w:szCs w:val="22"/>
        </w:rPr>
        <w:t xml:space="preserve"> </w:t>
      </w:r>
      <w:proofErr w:type="spellStart"/>
      <w:r w:rsidRPr="00B86B5D">
        <w:rPr>
          <w:rFonts w:ascii="AcadNusx" w:hAnsi="AcadNusx"/>
          <w:b/>
          <w:sz w:val="22"/>
          <w:szCs w:val="22"/>
        </w:rPr>
        <w:t>genrix</w:t>
      </w:r>
      <w:proofErr w:type="spellEnd"/>
      <w:r w:rsidRPr="00B86B5D">
        <w:rPr>
          <w:rFonts w:ascii="AcadNusx" w:hAnsi="AcadNusx"/>
          <w:b/>
          <w:sz w:val="22"/>
          <w:szCs w:val="22"/>
        </w:rPr>
        <w:t xml:space="preserve"> </w:t>
      </w:r>
      <w:proofErr w:type="spellStart"/>
      <w:r w:rsidRPr="00B86B5D">
        <w:rPr>
          <w:rFonts w:ascii="AcadNusx" w:hAnsi="AcadNusx"/>
          <w:b/>
          <w:sz w:val="22"/>
          <w:szCs w:val="22"/>
        </w:rPr>
        <w:t>kazarovi</w:t>
      </w:r>
      <w:proofErr w:type="spellEnd"/>
      <w:r w:rsidRPr="00B86B5D">
        <w:rPr>
          <w:rFonts w:ascii="AcadNusx" w:hAnsi="AcadNusx"/>
          <w:b/>
          <w:sz w:val="22"/>
          <w:szCs w:val="22"/>
        </w:rPr>
        <w:t xml:space="preserve"> (</w:t>
      </w:r>
      <w:proofErr w:type="spellStart"/>
      <w:r w:rsidRPr="00B86B5D">
        <w:rPr>
          <w:rFonts w:ascii="AcadNusx" w:hAnsi="AcadNusx"/>
          <w:b/>
          <w:sz w:val="22"/>
          <w:szCs w:val="22"/>
        </w:rPr>
        <w:t>liTonis</w:t>
      </w:r>
      <w:proofErr w:type="spellEnd"/>
      <w:r w:rsidRPr="00B86B5D">
        <w:rPr>
          <w:rFonts w:ascii="AcadNusx" w:hAnsi="AcadNusx"/>
          <w:b/>
          <w:sz w:val="22"/>
          <w:szCs w:val="22"/>
        </w:rPr>
        <w:t xml:space="preserve"> </w:t>
      </w:r>
      <w:proofErr w:type="spellStart"/>
      <w:r w:rsidRPr="00B86B5D">
        <w:rPr>
          <w:rFonts w:ascii="AcadNusx" w:hAnsi="AcadNusx"/>
          <w:b/>
          <w:sz w:val="22"/>
          <w:szCs w:val="22"/>
        </w:rPr>
        <w:t>detalebis</w:t>
      </w:r>
      <w:proofErr w:type="spellEnd"/>
      <w:r w:rsidRPr="00B86B5D">
        <w:rPr>
          <w:rFonts w:ascii="AcadNusx" w:hAnsi="AcadNusx"/>
          <w:b/>
          <w:sz w:val="22"/>
          <w:szCs w:val="22"/>
        </w:rPr>
        <w:t xml:space="preserve"> </w:t>
      </w:r>
      <w:proofErr w:type="spellStart"/>
      <w:r w:rsidRPr="00B86B5D">
        <w:rPr>
          <w:rFonts w:ascii="AcadNusx" w:hAnsi="AcadNusx"/>
          <w:b/>
          <w:sz w:val="22"/>
          <w:szCs w:val="22"/>
        </w:rPr>
        <w:t>warmoeba</w:t>
      </w:r>
      <w:proofErr w:type="spellEnd"/>
      <w:r w:rsidRPr="00B86B5D">
        <w:rPr>
          <w:rFonts w:ascii="AcadNusx" w:hAnsi="AcadNusx"/>
          <w:b/>
          <w:sz w:val="22"/>
          <w:szCs w:val="22"/>
        </w:rPr>
        <w:t>)</w:t>
      </w:r>
    </w:p>
    <w:p w:rsidR="00AD6093" w:rsidRPr="00B86B5D" w:rsidRDefault="00AD6093" w:rsidP="00AF131E">
      <w:pPr>
        <w:rPr>
          <w:rFonts w:ascii="AcadNusx" w:hAnsi="AcadNusx"/>
          <w:b/>
          <w:sz w:val="22"/>
          <w:szCs w:val="22"/>
        </w:rPr>
      </w:pPr>
      <w:proofErr w:type="spellStart"/>
      <w:proofErr w:type="gramStart"/>
      <w:r w:rsidRPr="00B86B5D">
        <w:rPr>
          <w:rFonts w:ascii="AcadNusx" w:hAnsi="AcadNusx"/>
          <w:b/>
          <w:sz w:val="22"/>
          <w:szCs w:val="22"/>
        </w:rPr>
        <w:t>buRalteri</w:t>
      </w:r>
      <w:proofErr w:type="spellEnd"/>
      <w:proofErr w:type="gramEnd"/>
      <w:r w:rsidRPr="00B86B5D">
        <w:rPr>
          <w:rFonts w:ascii="AcadNusx" w:hAnsi="AcadNusx"/>
          <w:b/>
          <w:sz w:val="22"/>
          <w:szCs w:val="22"/>
        </w:rPr>
        <w:t xml:space="preserve"> </w:t>
      </w:r>
    </w:p>
    <w:p w:rsidR="00FD5942" w:rsidRPr="00B86B5D" w:rsidRDefault="00FD5942" w:rsidP="00AF131E">
      <w:pPr>
        <w:rPr>
          <w:rFonts w:ascii="AcadNusx" w:hAnsi="AcadNusx"/>
          <w:b/>
          <w:sz w:val="22"/>
          <w:szCs w:val="22"/>
        </w:rPr>
      </w:pPr>
    </w:p>
    <w:p w:rsidR="00FD5942" w:rsidRPr="00B86B5D" w:rsidRDefault="00FD5942" w:rsidP="00AF131E">
      <w:pPr>
        <w:rPr>
          <w:rFonts w:ascii="AcadNusx" w:hAnsi="AcadNusx"/>
          <w:b/>
          <w:sz w:val="22"/>
          <w:szCs w:val="22"/>
        </w:rPr>
      </w:pPr>
    </w:p>
    <w:p w:rsidR="00AD6093" w:rsidRPr="00B86B5D" w:rsidRDefault="00AD6093" w:rsidP="00AF131E">
      <w:pPr>
        <w:rPr>
          <w:rFonts w:ascii="AcadNusx" w:hAnsi="AcadNusx"/>
          <w:b/>
          <w:sz w:val="22"/>
          <w:szCs w:val="22"/>
        </w:rPr>
      </w:pPr>
    </w:p>
    <w:p w:rsidR="00232F8D" w:rsidRPr="00B86B5D" w:rsidRDefault="00232F8D" w:rsidP="00A30BF6">
      <w:pPr>
        <w:rPr>
          <w:rFonts w:ascii="AcadNusx" w:hAnsi="AcadNusx" w:cs="Arial"/>
          <w:b/>
          <w:bCs/>
          <w:sz w:val="22"/>
        </w:rPr>
      </w:pPr>
    </w:p>
    <w:p w:rsidR="008B5B99" w:rsidRPr="00B86B5D" w:rsidRDefault="008B5B99" w:rsidP="008B5B99">
      <w:pPr>
        <w:rPr>
          <w:rFonts w:ascii="AcadNusx" w:hAnsi="AcadNusx"/>
          <w:b/>
          <w:sz w:val="22"/>
        </w:rPr>
      </w:pPr>
      <w:proofErr w:type="spellStart"/>
      <w:proofErr w:type="gramStart"/>
      <w:r w:rsidRPr="00B86B5D">
        <w:rPr>
          <w:rFonts w:ascii="AcadNusx" w:hAnsi="AcadNusx" w:cs="Arial"/>
          <w:b/>
          <w:bCs/>
          <w:sz w:val="22"/>
        </w:rPr>
        <w:t>ianvari</w:t>
      </w:r>
      <w:proofErr w:type="spellEnd"/>
      <w:proofErr w:type="gramEnd"/>
      <w:r w:rsidRPr="00B86B5D">
        <w:rPr>
          <w:rFonts w:ascii="AcadNusx" w:hAnsi="AcadNusx" w:cs="Arial"/>
          <w:b/>
          <w:bCs/>
          <w:sz w:val="22"/>
        </w:rPr>
        <w:t xml:space="preserve"> 2</w:t>
      </w:r>
      <w:r w:rsidR="00AB3BAD" w:rsidRPr="00B86B5D">
        <w:rPr>
          <w:rFonts w:ascii="AcadNusx" w:hAnsi="AcadNusx" w:cs="Arial"/>
          <w:b/>
          <w:bCs/>
          <w:sz w:val="22"/>
        </w:rPr>
        <w:t>009</w:t>
      </w:r>
      <w:r w:rsidRPr="00B86B5D">
        <w:rPr>
          <w:rFonts w:ascii="AcadNusx" w:hAnsi="AcadNusx" w:cs="Arial"/>
          <w:b/>
          <w:bCs/>
          <w:sz w:val="22"/>
        </w:rPr>
        <w:t xml:space="preserve"> </w:t>
      </w:r>
      <w:r w:rsidR="00180FF6" w:rsidRPr="00B86B5D">
        <w:rPr>
          <w:rFonts w:ascii="AcadNusx" w:hAnsi="AcadNusx" w:cs="Arial"/>
          <w:b/>
          <w:bCs/>
          <w:sz w:val="22"/>
        </w:rPr>
        <w:t xml:space="preserve">– </w:t>
      </w:r>
      <w:proofErr w:type="spellStart"/>
      <w:r w:rsidR="00180FF6" w:rsidRPr="00B86B5D">
        <w:rPr>
          <w:rFonts w:ascii="AcadNusx" w:hAnsi="AcadNusx" w:cs="Arial"/>
          <w:b/>
          <w:bCs/>
          <w:sz w:val="22"/>
        </w:rPr>
        <w:t>oqtomberi</w:t>
      </w:r>
      <w:proofErr w:type="spellEnd"/>
      <w:r w:rsidR="00180FF6" w:rsidRPr="00B86B5D">
        <w:rPr>
          <w:rFonts w:ascii="AcadNusx" w:hAnsi="AcadNusx" w:cs="Arial"/>
          <w:b/>
          <w:bCs/>
          <w:sz w:val="22"/>
        </w:rPr>
        <w:t xml:space="preserve"> 2010                        </w:t>
      </w:r>
      <w:r w:rsidRPr="00B86B5D">
        <w:rPr>
          <w:rFonts w:ascii="AcadNusx" w:hAnsi="AcadNusx" w:cs="Arial"/>
          <w:b/>
          <w:bCs/>
          <w:sz w:val="22"/>
        </w:rPr>
        <w:t xml:space="preserve"> T</w:t>
      </w:r>
      <w:r w:rsidRPr="00B86B5D">
        <w:rPr>
          <w:rFonts w:ascii="AcadNusx" w:hAnsi="AcadNusx"/>
          <w:b/>
          <w:sz w:val="22"/>
        </w:rPr>
        <w:t xml:space="preserve">bilisi, </w:t>
      </w:r>
      <w:proofErr w:type="spellStart"/>
      <w:r w:rsidRPr="00B86B5D">
        <w:rPr>
          <w:rFonts w:ascii="AcadNusx" w:hAnsi="AcadNusx"/>
          <w:b/>
          <w:sz w:val="22"/>
        </w:rPr>
        <w:t>saqarTvelo</w:t>
      </w:r>
      <w:proofErr w:type="spellEnd"/>
    </w:p>
    <w:p w:rsidR="00232F8D" w:rsidRPr="00B86B5D" w:rsidRDefault="00232F8D" w:rsidP="00A30BF6">
      <w:pPr>
        <w:rPr>
          <w:rFonts w:ascii="AcadNusx" w:hAnsi="AcadNusx" w:cs="Arial"/>
          <w:b/>
          <w:bCs/>
          <w:sz w:val="22"/>
        </w:rPr>
      </w:pPr>
    </w:p>
    <w:p w:rsidR="008B5B99" w:rsidRPr="00B86B5D" w:rsidRDefault="008B5B99" w:rsidP="00A30BF6">
      <w:pPr>
        <w:rPr>
          <w:rFonts w:ascii="AcadNusx" w:hAnsi="AcadNusx" w:cs="Arial"/>
          <w:b/>
          <w:bCs/>
          <w:sz w:val="22"/>
        </w:rPr>
      </w:pPr>
      <w:proofErr w:type="spellStart"/>
      <w:r w:rsidRPr="00B86B5D">
        <w:rPr>
          <w:rFonts w:ascii="AcadNusx" w:hAnsi="AcadNusx" w:cs="Arial"/>
          <w:b/>
          <w:bCs/>
          <w:sz w:val="22"/>
        </w:rPr>
        <w:t>Sps</w:t>
      </w:r>
      <w:proofErr w:type="spellEnd"/>
      <w:r w:rsidRPr="00B86B5D">
        <w:rPr>
          <w:rFonts w:ascii="AcadNusx" w:hAnsi="AcadNusx" w:cs="Arial"/>
          <w:b/>
          <w:bCs/>
          <w:sz w:val="22"/>
        </w:rPr>
        <w:t xml:space="preserve"> “</w:t>
      </w:r>
      <w:proofErr w:type="spellStart"/>
      <w:r w:rsidRPr="00B86B5D">
        <w:rPr>
          <w:rFonts w:ascii="AcadNusx" w:hAnsi="AcadNusx" w:cs="Arial"/>
          <w:b/>
          <w:bCs/>
          <w:sz w:val="22"/>
        </w:rPr>
        <w:t>piafi</w:t>
      </w:r>
      <w:proofErr w:type="spellEnd"/>
      <w:r w:rsidRPr="00B86B5D">
        <w:rPr>
          <w:rFonts w:ascii="AcadNusx" w:hAnsi="AcadNusx" w:cs="Arial"/>
          <w:b/>
          <w:bCs/>
          <w:sz w:val="22"/>
        </w:rPr>
        <w:t>’ (</w:t>
      </w:r>
      <w:proofErr w:type="spellStart"/>
      <w:smartTag w:uri="urn:schemas-microsoft-com:office:smarttags" w:element="place">
        <w:smartTag w:uri="urn:schemas-microsoft-com:office:smarttags" w:element="City">
          <w:r w:rsidRPr="00B86B5D">
            <w:rPr>
              <w:rFonts w:ascii="AcadNusx" w:hAnsi="AcadNusx" w:cs="Arial"/>
              <w:b/>
              <w:bCs/>
              <w:sz w:val="22"/>
            </w:rPr>
            <w:t>bari</w:t>
          </w:r>
        </w:smartTag>
      </w:smartTag>
      <w:proofErr w:type="spellEnd"/>
      <w:r w:rsidRPr="00B86B5D">
        <w:rPr>
          <w:rFonts w:ascii="AcadNusx" w:hAnsi="AcadNusx" w:cs="Arial"/>
          <w:b/>
          <w:bCs/>
          <w:sz w:val="22"/>
        </w:rPr>
        <w:t xml:space="preserve"> </w:t>
      </w:r>
      <w:proofErr w:type="spellStart"/>
      <w:r w:rsidRPr="00B86B5D">
        <w:rPr>
          <w:rFonts w:ascii="AcadNusx" w:hAnsi="AcadNusx" w:cs="Arial"/>
          <w:b/>
          <w:bCs/>
          <w:sz w:val="22"/>
        </w:rPr>
        <w:t>da</w:t>
      </w:r>
      <w:proofErr w:type="spellEnd"/>
      <w:r w:rsidRPr="00B86B5D">
        <w:rPr>
          <w:rFonts w:ascii="AcadNusx" w:hAnsi="AcadNusx" w:cs="Arial"/>
          <w:b/>
          <w:bCs/>
          <w:sz w:val="22"/>
        </w:rPr>
        <w:t xml:space="preserve"> </w:t>
      </w:r>
      <w:proofErr w:type="spellStart"/>
      <w:r w:rsidRPr="00B86B5D">
        <w:rPr>
          <w:rFonts w:ascii="AcadNusx" w:hAnsi="AcadNusx" w:cs="Arial"/>
          <w:b/>
          <w:bCs/>
          <w:sz w:val="22"/>
        </w:rPr>
        <w:t>sadResaswaulo</w:t>
      </w:r>
      <w:proofErr w:type="spellEnd"/>
      <w:r w:rsidRPr="00B86B5D">
        <w:rPr>
          <w:rFonts w:ascii="AcadNusx" w:hAnsi="AcadNusx" w:cs="Arial"/>
          <w:b/>
          <w:bCs/>
          <w:sz w:val="22"/>
        </w:rPr>
        <w:t xml:space="preserve"> </w:t>
      </w:r>
      <w:proofErr w:type="spellStart"/>
      <w:r w:rsidRPr="00B86B5D">
        <w:rPr>
          <w:rFonts w:ascii="AcadNusx" w:hAnsi="AcadNusx" w:cs="Arial"/>
          <w:b/>
          <w:bCs/>
          <w:sz w:val="22"/>
        </w:rPr>
        <w:t>centri</w:t>
      </w:r>
      <w:proofErr w:type="spellEnd"/>
      <w:r w:rsidRPr="00B86B5D">
        <w:rPr>
          <w:rFonts w:ascii="AcadNusx" w:hAnsi="AcadNusx" w:cs="Arial"/>
          <w:b/>
          <w:bCs/>
          <w:sz w:val="22"/>
        </w:rPr>
        <w:t xml:space="preserve"> </w:t>
      </w:r>
      <w:proofErr w:type="spellStart"/>
      <w:r w:rsidRPr="00B86B5D">
        <w:rPr>
          <w:rFonts w:ascii="AcadNusx" w:hAnsi="AcadNusx" w:cs="Arial"/>
          <w:b/>
          <w:bCs/>
          <w:sz w:val="22"/>
        </w:rPr>
        <w:t>Sardenze</w:t>
      </w:r>
      <w:proofErr w:type="spellEnd"/>
      <w:r w:rsidRPr="00B86B5D">
        <w:rPr>
          <w:rFonts w:ascii="AcadNusx" w:hAnsi="AcadNusx" w:cs="Arial"/>
          <w:b/>
          <w:bCs/>
          <w:sz w:val="22"/>
        </w:rPr>
        <w:t>)</w:t>
      </w:r>
    </w:p>
    <w:p w:rsidR="00232F8D" w:rsidRPr="00B86B5D" w:rsidRDefault="008D25C3" w:rsidP="00A30BF6">
      <w:pPr>
        <w:rPr>
          <w:rFonts w:ascii="AcadNusx" w:hAnsi="AcadNusx" w:cs="Arial"/>
          <w:b/>
          <w:i/>
          <w:u w:val="single"/>
          <w:lang w:val="fi-FI"/>
        </w:rPr>
      </w:pPr>
      <w:r w:rsidRPr="00B86B5D">
        <w:rPr>
          <w:rFonts w:ascii="AcadNusx" w:hAnsi="AcadNusx" w:cs="Arial"/>
          <w:b/>
          <w:i/>
          <w:u w:val="single"/>
          <w:lang w:val="fi-FI"/>
        </w:rPr>
        <w:t xml:space="preserve">buRalteri    </w:t>
      </w:r>
    </w:p>
    <w:p w:rsidR="00AD6093" w:rsidRPr="00B86B5D" w:rsidRDefault="00AD6093" w:rsidP="00A30BF6">
      <w:pPr>
        <w:rPr>
          <w:rFonts w:ascii="AcadNusx" w:hAnsi="AcadNusx" w:cs="Arial"/>
          <w:b/>
          <w:i/>
          <w:u w:val="single"/>
          <w:lang w:val="fi-FI"/>
        </w:rPr>
      </w:pPr>
    </w:p>
    <w:p w:rsidR="00AD6093" w:rsidRPr="00B86B5D" w:rsidRDefault="00AD6093" w:rsidP="00A30BF6">
      <w:pPr>
        <w:rPr>
          <w:rFonts w:ascii="AcadNusx" w:hAnsi="AcadNusx" w:cs="Arial"/>
          <w:b/>
          <w:i/>
          <w:u w:val="single"/>
          <w:lang w:val="fi-FI"/>
        </w:rPr>
      </w:pPr>
    </w:p>
    <w:p w:rsidR="00AD6093" w:rsidRPr="00B86B5D" w:rsidRDefault="00AD6093" w:rsidP="00A30BF6">
      <w:pPr>
        <w:rPr>
          <w:rFonts w:ascii="AcadNusx" w:hAnsi="AcadNusx" w:cs="Arial"/>
          <w:b/>
          <w:sz w:val="22"/>
          <w:lang w:val="fi-FI"/>
        </w:rPr>
      </w:pPr>
    </w:p>
    <w:p w:rsidR="00180FF6" w:rsidRPr="00B86B5D" w:rsidRDefault="00180FF6" w:rsidP="00232F8D">
      <w:pPr>
        <w:rPr>
          <w:rFonts w:ascii="AcadNusx" w:hAnsi="AcadNusx" w:cs="Arial"/>
          <w:b/>
          <w:bCs/>
          <w:sz w:val="22"/>
          <w:lang w:val="fi-FI"/>
        </w:rPr>
      </w:pPr>
    </w:p>
    <w:p w:rsidR="00A30BF6" w:rsidRPr="00B86B5D" w:rsidRDefault="00AD6093" w:rsidP="00232F8D">
      <w:pPr>
        <w:rPr>
          <w:rFonts w:ascii="AcadNusx" w:hAnsi="AcadNusx"/>
          <w:b/>
          <w:sz w:val="22"/>
          <w:lang w:val="fi-FI"/>
        </w:rPr>
      </w:pPr>
      <w:r w:rsidRPr="00B86B5D">
        <w:rPr>
          <w:rFonts w:ascii="AcadNusx" w:hAnsi="AcadNusx" w:cs="Arial"/>
          <w:b/>
          <w:bCs/>
          <w:sz w:val="22"/>
          <w:lang w:val="fi-FI"/>
        </w:rPr>
        <w:t>ianvari 2008</w:t>
      </w:r>
      <w:r w:rsidR="00026FF6" w:rsidRPr="00B86B5D">
        <w:rPr>
          <w:rFonts w:ascii="AcadNusx" w:hAnsi="AcadNusx" w:cs="Arial"/>
          <w:b/>
          <w:bCs/>
          <w:sz w:val="22"/>
          <w:lang w:val="fi-FI"/>
        </w:rPr>
        <w:t xml:space="preserve"> – </w:t>
      </w:r>
      <w:r w:rsidRPr="00B86B5D">
        <w:rPr>
          <w:rFonts w:ascii="AcadNusx" w:hAnsi="AcadNusx" w:cs="Arial"/>
          <w:b/>
          <w:bCs/>
          <w:sz w:val="22"/>
          <w:lang w:val="fi-FI"/>
        </w:rPr>
        <w:t>Tebervali 2010</w:t>
      </w:r>
      <w:r w:rsidR="00A30BF6" w:rsidRPr="00B86B5D">
        <w:rPr>
          <w:rFonts w:ascii="AcadNusx" w:hAnsi="AcadNusx" w:cs="Arial"/>
          <w:b/>
          <w:bCs/>
          <w:sz w:val="22"/>
          <w:lang w:val="fi-FI"/>
        </w:rPr>
        <w:t xml:space="preserve">                      </w:t>
      </w:r>
      <w:r w:rsidR="00A30BF6" w:rsidRPr="00B86B5D">
        <w:rPr>
          <w:rFonts w:ascii="AcadNusx" w:hAnsi="AcadNusx"/>
          <w:b/>
          <w:sz w:val="22"/>
          <w:lang w:val="fi-FI"/>
        </w:rPr>
        <w:t xml:space="preserve">Tbilisi, </w:t>
      </w:r>
      <w:r w:rsidR="00AC5219" w:rsidRPr="00B86B5D">
        <w:rPr>
          <w:rFonts w:ascii="AcadNusx" w:hAnsi="AcadNusx"/>
          <w:b/>
          <w:sz w:val="22"/>
          <w:lang w:val="fi-FI"/>
        </w:rPr>
        <w:t>saqarTvelo</w:t>
      </w:r>
    </w:p>
    <w:p w:rsidR="00282D0E" w:rsidRPr="00B86B5D" w:rsidRDefault="00282D0E" w:rsidP="00AC5219">
      <w:pPr>
        <w:rPr>
          <w:rFonts w:ascii="AcadNusx" w:hAnsi="AcadNusx" w:cs="Arial"/>
          <w:b/>
          <w:bCs/>
          <w:sz w:val="22"/>
          <w:lang w:val="fi-FI"/>
        </w:rPr>
      </w:pPr>
    </w:p>
    <w:p w:rsidR="00A30BF6" w:rsidRPr="00B86B5D" w:rsidRDefault="00ED0F86" w:rsidP="00571E68">
      <w:pPr>
        <w:rPr>
          <w:rFonts w:ascii="AcadNusx" w:hAnsi="AcadNusx"/>
          <w:b/>
          <w:bCs/>
          <w:sz w:val="22"/>
          <w:szCs w:val="22"/>
        </w:rPr>
      </w:pPr>
      <w:proofErr w:type="spellStart"/>
      <w:r w:rsidRPr="00B86B5D">
        <w:rPr>
          <w:rFonts w:ascii="AcadNusx" w:hAnsi="AcadNusx"/>
          <w:b/>
          <w:bCs/>
          <w:sz w:val="22"/>
          <w:szCs w:val="22"/>
        </w:rPr>
        <w:t>Sps</w:t>
      </w:r>
      <w:proofErr w:type="spellEnd"/>
      <w:r w:rsidRPr="00B86B5D">
        <w:rPr>
          <w:rFonts w:ascii="AcadNusx" w:hAnsi="AcadNusx"/>
          <w:b/>
          <w:bCs/>
          <w:sz w:val="22"/>
          <w:szCs w:val="22"/>
        </w:rPr>
        <w:t xml:space="preserve"> </w:t>
      </w:r>
      <w:r w:rsidR="00A30BF6" w:rsidRPr="00B86B5D">
        <w:rPr>
          <w:rFonts w:ascii="AcadNusx" w:hAnsi="AcadNusx"/>
          <w:b/>
          <w:bCs/>
          <w:sz w:val="22"/>
          <w:szCs w:val="22"/>
        </w:rPr>
        <w:t>“</w:t>
      </w:r>
      <w:proofErr w:type="spellStart"/>
      <w:r w:rsidR="00571E68" w:rsidRPr="00B86B5D">
        <w:rPr>
          <w:rFonts w:ascii="AcadNusx" w:hAnsi="AcadNusx"/>
          <w:b/>
          <w:bCs/>
          <w:sz w:val="24"/>
          <w:szCs w:val="24"/>
        </w:rPr>
        <w:t>borjali</w:t>
      </w:r>
      <w:proofErr w:type="spellEnd"/>
      <w:r w:rsidR="00A30BF6" w:rsidRPr="00B86B5D">
        <w:rPr>
          <w:rFonts w:ascii="AcadNusx" w:hAnsi="AcadNusx"/>
          <w:b/>
          <w:bCs/>
          <w:sz w:val="22"/>
          <w:szCs w:val="22"/>
        </w:rPr>
        <w:t xml:space="preserve">” </w:t>
      </w:r>
      <w:proofErr w:type="gramStart"/>
      <w:r w:rsidR="00A30BF6" w:rsidRPr="00B86B5D">
        <w:rPr>
          <w:rFonts w:ascii="AcadNusx" w:hAnsi="AcadNusx"/>
          <w:b/>
          <w:bCs/>
          <w:sz w:val="22"/>
          <w:szCs w:val="22"/>
        </w:rPr>
        <w:t>L</w:t>
      </w:r>
      <w:r w:rsidR="00614249" w:rsidRPr="00B86B5D">
        <w:rPr>
          <w:rFonts w:ascii="AcadNusx" w:hAnsi="AcadNusx"/>
          <w:b/>
          <w:bCs/>
          <w:sz w:val="22"/>
          <w:szCs w:val="22"/>
        </w:rPr>
        <w:t>(</w:t>
      </w:r>
      <w:proofErr w:type="spellStart"/>
      <w:proofErr w:type="gramEnd"/>
      <w:r w:rsidR="00614249" w:rsidRPr="00B86B5D">
        <w:rPr>
          <w:rFonts w:ascii="AcadNusx" w:hAnsi="AcadNusx"/>
          <w:b/>
          <w:bCs/>
          <w:sz w:val="22"/>
          <w:szCs w:val="22"/>
        </w:rPr>
        <w:t>kvebis</w:t>
      </w:r>
      <w:proofErr w:type="spellEnd"/>
      <w:r w:rsidR="00614249" w:rsidRPr="00B86B5D">
        <w:rPr>
          <w:rFonts w:ascii="AcadNusx" w:hAnsi="AcadNusx"/>
          <w:b/>
          <w:bCs/>
          <w:sz w:val="22"/>
          <w:szCs w:val="22"/>
        </w:rPr>
        <w:t xml:space="preserve"> </w:t>
      </w:r>
      <w:proofErr w:type="spellStart"/>
      <w:r w:rsidR="00614249" w:rsidRPr="00B86B5D">
        <w:rPr>
          <w:rFonts w:ascii="AcadNusx" w:hAnsi="AcadNusx"/>
          <w:b/>
          <w:bCs/>
          <w:sz w:val="22"/>
          <w:szCs w:val="22"/>
        </w:rPr>
        <w:t>produqtis</w:t>
      </w:r>
      <w:proofErr w:type="spellEnd"/>
      <w:r w:rsidR="00614249" w:rsidRPr="00B86B5D">
        <w:rPr>
          <w:rFonts w:ascii="AcadNusx" w:hAnsi="AcadNusx"/>
          <w:b/>
          <w:bCs/>
          <w:sz w:val="22"/>
          <w:szCs w:val="22"/>
        </w:rPr>
        <w:t xml:space="preserve"> </w:t>
      </w:r>
      <w:proofErr w:type="spellStart"/>
      <w:r w:rsidR="00614249" w:rsidRPr="00B86B5D">
        <w:rPr>
          <w:rFonts w:ascii="AcadNusx" w:hAnsi="AcadNusx"/>
          <w:b/>
          <w:bCs/>
          <w:sz w:val="22"/>
          <w:szCs w:val="22"/>
        </w:rPr>
        <w:t>warmoeba</w:t>
      </w:r>
      <w:proofErr w:type="spellEnd"/>
      <w:r w:rsidR="00614249" w:rsidRPr="00B86B5D">
        <w:rPr>
          <w:rFonts w:ascii="AcadNusx" w:hAnsi="AcadNusx"/>
          <w:b/>
          <w:bCs/>
          <w:sz w:val="22"/>
          <w:szCs w:val="22"/>
        </w:rPr>
        <w:t>)</w:t>
      </w:r>
      <w:r w:rsidR="00A30BF6" w:rsidRPr="00B86B5D">
        <w:rPr>
          <w:rFonts w:ascii="AcadNusx" w:hAnsi="AcadNusx"/>
          <w:b/>
          <w:bCs/>
          <w:sz w:val="22"/>
          <w:szCs w:val="22"/>
        </w:rPr>
        <w:t xml:space="preserve"> </w:t>
      </w:r>
    </w:p>
    <w:p w:rsidR="00A30BF6" w:rsidRPr="002C2215" w:rsidRDefault="00282D0E" w:rsidP="00282D0E">
      <w:pPr>
        <w:pStyle w:val="Heading2"/>
        <w:rPr>
          <w:rFonts w:ascii="AcadNusx" w:hAnsi="AcadNusx"/>
          <w:i/>
          <w:u w:val="single"/>
        </w:rPr>
      </w:pPr>
      <w:r w:rsidRPr="002C2215">
        <w:rPr>
          <w:rFonts w:ascii="AcadNusx" w:hAnsi="AcadNusx" w:cs="Arial"/>
          <w:bCs/>
          <w:i/>
          <w:u w:val="single"/>
        </w:rPr>
        <w:t>buRalteri</w:t>
      </w:r>
      <w:r w:rsidR="00A30BF6" w:rsidRPr="002C2215">
        <w:rPr>
          <w:rFonts w:ascii="AcadNusx" w:hAnsi="AcadNusx" w:cs="Arial"/>
          <w:bCs/>
          <w:i/>
          <w:u w:val="single"/>
        </w:rPr>
        <w:t xml:space="preserve">                                                               </w:t>
      </w:r>
    </w:p>
    <w:p w:rsidR="006C7E1C" w:rsidRPr="002C2215" w:rsidRDefault="006C7E1C">
      <w:pPr>
        <w:pStyle w:val="Heading2"/>
        <w:rPr>
          <w:rFonts w:ascii="AcadNusx" w:hAnsi="AcadNusx"/>
        </w:rPr>
      </w:pPr>
      <w:r w:rsidRPr="002C2215">
        <w:rPr>
          <w:rFonts w:ascii="AcadNusx" w:hAnsi="AcadNusx"/>
        </w:rPr>
        <w:t xml:space="preserve"> </w:t>
      </w:r>
    </w:p>
    <w:p w:rsidR="000018AB" w:rsidRPr="002C2215" w:rsidRDefault="0013369E" w:rsidP="00A81C43">
      <w:pPr>
        <w:pStyle w:val="Heading3"/>
        <w:rPr>
          <w:rFonts w:ascii="AcadNusx" w:hAnsi="AcadNusx" w:cs="Arial"/>
          <w:bCs/>
          <w:iCs/>
        </w:rPr>
      </w:pPr>
      <w:r w:rsidRPr="002C2215">
        <w:rPr>
          <w:rFonts w:ascii="AcadNusx" w:hAnsi="AcadNusx"/>
        </w:rPr>
        <w:t xml:space="preserve">                                                                                                                        </w:t>
      </w:r>
    </w:p>
    <w:p w:rsidR="008D047D" w:rsidRPr="002C2215" w:rsidRDefault="00180FF6" w:rsidP="00614249">
      <w:pPr>
        <w:rPr>
          <w:rFonts w:ascii="AcadNusx" w:hAnsi="AcadNusx"/>
          <w:b/>
          <w:sz w:val="22"/>
        </w:rPr>
      </w:pPr>
      <w:r w:rsidRPr="002C2215">
        <w:rPr>
          <w:rFonts w:ascii="AcadNusx" w:hAnsi="AcadNusx" w:cs="Arial"/>
          <w:b/>
          <w:bCs/>
          <w:sz w:val="22"/>
        </w:rPr>
        <w:t xml:space="preserve">seqtemberi </w:t>
      </w:r>
      <w:r w:rsidR="00AD6093" w:rsidRPr="002C2215">
        <w:rPr>
          <w:rFonts w:ascii="AcadNusx" w:hAnsi="AcadNusx" w:cs="Arial"/>
          <w:b/>
          <w:bCs/>
          <w:sz w:val="22"/>
        </w:rPr>
        <w:t>2008</w:t>
      </w:r>
      <w:r w:rsidR="00D06F18" w:rsidRPr="002C2215">
        <w:rPr>
          <w:rFonts w:ascii="AcadNusx" w:hAnsi="AcadNusx" w:cs="Arial"/>
          <w:b/>
          <w:bCs/>
          <w:sz w:val="22"/>
        </w:rPr>
        <w:t xml:space="preserve"> – </w:t>
      </w:r>
      <w:r w:rsidR="00040C7A" w:rsidRPr="002C2215">
        <w:rPr>
          <w:rFonts w:ascii="AcadNusx" w:hAnsi="AcadNusx" w:cs="Arial"/>
          <w:b/>
          <w:bCs/>
          <w:sz w:val="22"/>
        </w:rPr>
        <w:t>ianvari 2011</w:t>
      </w:r>
      <w:r w:rsidR="00D06F18" w:rsidRPr="002C2215">
        <w:rPr>
          <w:rFonts w:ascii="AcadNusx" w:hAnsi="AcadNusx" w:cs="Arial"/>
          <w:b/>
          <w:bCs/>
          <w:sz w:val="22"/>
        </w:rPr>
        <w:t xml:space="preserve">         </w:t>
      </w:r>
      <w:r w:rsidR="00614249" w:rsidRPr="002C2215">
        <w:rPr>
          <w:rFonts w:ascii="AcadNusx" w:hAnsi="AcadNusx" w:cs="Arial"/>
          <w:b/>
          <w:bCs/>
          <w:sz w:val="22"/>
        </w:rPr>
        <w:t xml:space="preserve">     </w:t>
      </w:r>
      <w:r w:rsidR="006C7E1C" w:rsidRPr="002C2215">
        <w:rPr>
          <w:rFonts w:ascii="AcadNusx" w:hAnsi="AcadNusx" w:cs="Arial"/>
          <w:b/>
          <w:bCs/>
          <w:sz w:val="22"/>
        </w:rPr>
        <w:t xml:space="preserve">          </w:t>
      </w:r>
      <w:r w:rsidR="008D047D" w:rsidRPr="002C2215">
        <w:rPr>
          <w:rFonts w:ascii="AcadNusx" w:hAnsi="AcadNusx"/>
          <w:b/>
          <w:sz w:val="22"/>
        </w:rPr>
        <w:t>Tbilisi, saqarTvelo</w:t>
      </w:r>
    </w:p>
    <w:p w:rsidR="006C7E1C" w:rsidRPr="002C2215" w:rsidRDefault="006C7E1C">
      <w:pPr>
        <w:rPr>
          <w:rFonts w:ascii="AcadNusx" w:hAnsi="AcadNusx" w:cs="Arial"/>
          <w:b/>
          <w:bCs/>
          <w:sz w:val="24"/>
          <w:szCs w:val="24"/>
        </w:rPr>
      </w:pPr>
    </w:p>
    <w:p w:rsidR="00327140" w:rsidRDefault="005E0718" w:rsidP="004C415D">
      <w:pPr>
        <w:rPr>
          <w:rFonts w:ascii="Sylfaen" w:hAnsi="Sylfaen"/>
          <w:b/>
          <w:bCs/>
          <w:sz w:val="22"/>
          <w:szCs w:val="22"/>
          <w:lang w:val="ka-GE"/>
        </w:rPr>
      </w:pPr>
      <w:r w:rsidRPr="002C2215">
        <w:rPr>
          <w:rFonts w:ascii="AcadNusx" w:hAnsi="AcadNusx"/>
          <w:b/>
          <w:bCs/>
          <w:sz w:val="22"/>
          <w:szCs w:val="22"/>
        </w:rPr>
        <w:t>Sps</w:t>
      </w:r>
      <w:r w:rsidR="0023676F" w:rsidRPr="002C2215">
        <w:rPr>
          <w:rFonts w:ascii="AcadNusx" w:hAnsi="AcadNusx"/>
          <w:b/>
          <w:bCs/>
          <w:sz w:val="22"/>
          <w:szCs w:val="22"/>
        </w:rPr>
        <w:t xml:space="preserve"> “</w:t>
      </w:r>
      <w:r w:rsidR="00EB0499" w:rsidRPr="002C2215">
        <w:rPr>
          <w:rFonts w:ascii="AcadNusx" w:hAnsi="AcadNusx"/>
          <w:b/>
          <w:bCs/>
          <w:sz w:val="22"/>
          <w:szCs w:val="22"/>
        </w:rPr>
        <w:t>mSenebeli 1</w:t>
      </w:r>
      <w:r w:rsidR="0023676F" w:rsidRPr="002C2215">
        <w:rPr>
          <w:rFonts w:ascii="AcadNusx" w:hAnsi="AcadNusx"/>
          <w:b/>
          <w:bCs/>
          <w:sz w:val="22"/>
          <w:szCs w:val="22"/>
        </w:rPr>
        <w:t>”</w:t>
      </w:r>
      <w:r w:rsidR="006C7E1C" w:rsidRPr="002C2215">
        <w:rPr>
          <w:rFonts w:ascii="AcadNusx" w:hAnsi="AcadNusx"/>
          <w:b/>
          <w:bCs/>
          <w:sz w:val="22"/>
          <w:szCs w:val="22"/>
        </w:rPr>
        <w:t xml:space="preserve"> </w:t>
      </w:r>
    </w:p>
    <w:p w:rsidR="006C7E1C" w:rsidRPr="00327140" w:rsidRDefault="00040C7A" w:rsidP="004C415D">
      <w:pPr>
        <w:rPr>
          <w:rFonts w:ascii="AcadNusx" w:hAnsi="AcadNusx"/>
          <w:b/>
          <w:bCs/>
          <w:sz w:val="22"/>
          <w:szCs w:val="22"/>
          <w:lang w:val="fi-FI"/>
        </w:rPr>
      </w:pPr>
      <w:r w:rsidRPr="00B86B5D">
        <w:rPr>
          <w:rFonts w:ascii="AcadNusx" w:hAnsi="AcadNusx"/>
          <w:b/>
          <w:bCs/>
          <w:lang w:val="fi-FI"/>
        </w:rPr>
        <w:t>buRalteri</w:t>
      </w:r>
      <w:r w:rsidR="006C7E1C" w:rsidRPr="00B86B5D">
        <w:rPr>
          <w:rFonts w:ascii="AcadNusx" w:hAnsi="AcadNusx"/>
          <w:b/>
          <w:bCs/>
          <w:lang w:val="fi-FI"/>
        </w:rPr>
        <w:t xml:space="preserve">                                    </w:t>
      </w:r>
    </w:p>
    <w:p w:rsidR="006C7E1C" w:rsidRPr="00B86B5D" w:rsidRDefault="006C7E1C">
      <w:pPr>
        <w:pStyle w:val="Heading3"/>
        <w:rPr>
          <w:rFonts w:ascii="AcadNusx" w:hAnsi="AcadNusx" w:cs="Arial"/>
          <w:bCs/>
          <w:iCs/>
          <w:lang w:val="fi-FI"/>
        </w:rPr>
      </w:pPr>
      <w:r w:rsidRPr="00B86B5D">
        <w:rPr>
          <w:rFonts w:ascii="AcadNusx" w:hAnsi="AcadNusx" w:cs="Arial"/>
          <w:bCs/>
          <w:iCs/>
          <w:lang w:val="fi-FI"/>
        </w:rPr>
        <w:t xml:space="preserve">                                                                                                                 </w:t>
      </w:r>
    </w:p>
    <w:p w:rsidR="006C7E1C" w:rsidRPr="00B86B5D" w:rsidRDefault="006C7E1C">
      <w:pPr>
        <w:rPr>
          <w:rFonts w:ascii="AcadNusx" w:hAnsi="AcadNusx"/>
          <w:i/>
          <w:iCs/>
          <w:sz w:val="22"/>
          <w:u w:val="single"/>
          <w:lang w:val="fi-FI"/>
        </w:rPr>
      </w:pPr>
    </w:p>
    <w:p w:rsidR="00DE196F" w:rsidRPr="00B86B5D" w:rsidRDefault="00DE196F">
      <w:pPr>
        <w:rPr>
          <w:rFonts w:ascii="AcadNusx" w:hAnsi="AcadNusx" w:cs="Arial"/>
          <w:b/>
          <w:bCs/>
          <w:sz w:val="22"/>
          <w:lang w:val="fi-FI"/>
        </w:rPr>
      </w:pPr>
    </w:p>
    <w:p w:rsidR="006C7E1C" w:rsidRPr="00B86B5D" w:rsidRDefault="0047465C" w:rsidP="00DE196F">
      <w:pPr>
        <w:rPr>
          <w:rFonts w:ascii="AcadNusx" w:hAnsi="AcadNusx"/>
          <w:b/>
          <w:bCs/>
          <w:sz w:val="22"/>
          <w:lang w:val="fi-FI"/>
        </w:rPr>
      </w:pPr>
      <w:r w:rsidRPr="00B86B5D">
        <w:rPr>
          <w:rFonts w:ascii="AcadNusx" w:hAnsi="AcadNusx"/>
          <w:b/>
          <w:bCs/>
          <w:sz w:val="22"/>
          <w:lang w:val="fi-FI"/>
        </w:rPr>
        <w:t xml:space="preserve">1994-1996 </w:t>
      </w:r>
      <w:r w:rsidR="00DE196F" w:rsidRPr="00B86B5D">
        <w:rPr>
          <w:rFonts w:ascii="AcadNusx" w:hAnsi="AcadNusx"/>
          <w:b/>
          <w:bCs/>
          <w:sz w:val="22"/>
          <w:lang w:val="fi-FI"/>
        </w:rPr>
        <w:t xml:space="preserve">                                           </w:t>
      </w:r>
      <w:r w:rsidR="006C7E1C" w:rsidRPr="00B86B5D">
        <w:rPr>
          <w:rFonts w:ascii="AcadNusx" w:hAnsi="AcadNusx"/>
          <w:b/>
          <w:sz w:val="22"/>
          <w:lang w:val="fi-FI"/>
        </w:rPr>
        <w:t xml:space="preserve">Tbilisi, </w:t>
      </w:r>
      <w:r w:rsidR="00DE196F" w:rsidRPr="00B86B5D">
        <w:rPr>
          <w:rFonts w:ascii="AcadNusx" w:hAnsi="AcadNusx"/>
          <w:b/>
          <w:sz w:val="22"/>
          <w:lang w:val="fi-FI"/>
        </w:rPr>
        <w:t>saqarTvelo</w:t>
      </w:r>
    </w:p>
    <w:p w:rsidR="00180FF6" w:rsidRPr="00B86B5D" w:rsidRDefault="0047465C" w:rsidP="00DE196F">
      <w:pPr>
        <w:rPr>
          <w:rFonts w:ascii="AcadNusx" w:hAnsi="AcadNusx"/>
          <w:b/>
          <w:bCs/>
          <w:sz w:val="22"/>
          <w:szCs w:val="22"/>
        </w:rPr>
      </w:pPr>
      <w:proofErr w:type="spellStart"/>
      <w:proofErr w:type="gramStart"/>
      <w:r w:rsidRPr="00B86B5D">
        <w:rPr>
          <w:rFonts w:ascii="AcadNusx" w:hAnsi="AcadNusx"/>
          <w:b/>
          <w:bCs/>
          <w:sz w:val="22"/>
          <w:szCs w:val="22"/>
        </w:rPr>
        <w:t>krwanisis</w:t>
      </w:r>
      <w:proofErr w:type="spellEnd"/>
      <w:proofErr w:type="gramEnd"/>
      <w:r w:rsidRPr="00B86B5D">
        <w:rPr>
          <w:rFonts w:ascii="AcadNusx" w:hAnsi="AcadNusx"/>
          <w:b/>
          <w:bCs/>
          <w:sz w:val="22"/>
          <w:szCs w:val="22"/>
        </w:rPr>
        <w:t xml:space="preserve"> </w:t>
      </w:r>
      <w:proofErr w:type="spellStart"/>
      <w:r w:rsidRPr="00B86B5D">
        <w:rPr>
          <w:rFonts w:ascii="AcadNusx" w:hAnsi="AcadNusx"/>
          <w:b/>
          <w:bCs/>
          <w:sz w:val="22"/>
          <w:szCs w:val="22"/>
        </w:rPr>
        <w:t>gamgeoba</w:t>
      </w:r>
      <w:proofErr w:type="spellEnd"/>
      <w:r w:rsidR="00202ABB" w:rsidRPr="00B86B5D">
        <w:rPr>
          <w:rFonts w:ascii="AcadNusx" w:hAnsi="AcadNusx"/>
          <w:b/>
          <w:bCs/>
          <w:sz w:val="22"/>
          <w:szCs w:val="22"/>
        </w:rPr>
        <w:t xml:space="preserve"> (</w:t>
      </w:r>
      <w:proofErr w:type="spellStart"/>
      <w:r w:rsidR="00202ABB" w:rsidRPr="00B86B5D">
        <w:rPr>
          <w:rFonts w:ascii="AcadNusx" w:hAnsi="AcadNusx"/>
          <w:b/>
          <w:bCs/>
          <w:sz w:val="22"/>
          <w:szCs w:val="22"/>
        </w:rPr>
        <w:t>firmebis</w:t>
      </w:r>
      <w:proofErr w:type="spellEnd"/>
      <w:r w:rsidR="00202ABB" w:rsidRPr="00B86B5D">
        <w:rPr>
          <w:rFonts w:ascii="AcadNusx" w:hAnsi="AcadNusx"/>
          <w:b/>
          <w:bCs/>
          <w:sz w:val="22"/>
          <w:szCs w:val="22"/>
        </w:rPr>
        <w:t xml:space="preserve"> </w:t>
      </w:r>
      <w:proofErr w:type="spellStart"/>
      <w:r w:rsidR="00202ABB" w:rsidRPr="00B86B5D">
        <w:rPr>
          <w:rFonts w:ascii="AcadNusx" w:hAnsi="AcadNusx"/>
          <w:b/>
          <w:bCs/>
          <w:sz w:val="22"/>
          <w:szCs w:val="22"/>
        </w:rPr>
        <w:t>registraciis</w:t>
      </w:r>
      <w:proofErr w:type="spellEnd"/>
      <w:r w:rsidR="00202ABB" w:rsidRPr="00B86B5D">
        <w:rPr>
          <w:rFonts w:ascii="AcadNusx" w:hAnsi="AcadNusx"/>
          <w:b/>
          <w:bCs/>
          <w:sz w:val="22"/>
          <w:szCs w:val="22"/>
        </w:rPr>
        <w:t xml:space="preserve"> </w:t>
      </w:r>
      <w:proofErr w:type="spellStart"/>
      <w:r w:rsidR="00202ABB" w:rsidRPr="00B86B5D">
        <w:rPr>
          <w:rFonts w:ascii="AcadNusx" w:hAnsi="AcadNusx"/>
          <w:b/>
          <w:bCs/>
          <w:sz w:val="22"/>
          <w:szCs w:val="22"/>
        </w:rPr>
        <w:t>ganyofileba</w:t>
      </w:r>
      <w:proofErr w:type="spellEnd"/>
      <w:r w:rsidR="00202ABB" w:rsidRPr="00B86B5D">
        <w:rPr>
          <w:rFonts w:ascii="AcadNusx" w:hAnsi="AcadNusx"/>
          <w:b/>
          <w:bCs/>
          <w:sz w:val="22"/>
          <w:szCs w:val="22"/>
        </w:rPr>
        <w:t>)</w:t>
      </w:r>
    </w:p>
    <w:p w:rsidR="0047465C" w:rsidRPr="00B86B5D" w:rsidRDefault="0047465C" w:rsidP="00DE196F">
      <w:pPr>
        <w:rPr>
          <w:rFonts w:ascii="AcadNusx" w:hAnsi="AcadNusx" w:cs="Arial"/>
          <w:b/>
          <w:bCs/>
          <w:i/>
          <w:iCs/>
          <w:sz w:val="22"/>
          <w:szCs w:val="22"/>
          <w:u w:val="single"/>
        </w:rPr>
      </w:pPr>
      <w:proofErr w:type="spellStart"/>
      <w:proofErr w:type="gramStart"/>
      <w:r w:rsidRPr="00B86B5D">
        <w:rPr>
          <w:rFonts w:ascii="AcadNusx" w:hAnsi="AcadNusx"/>
          <w:b/>
          <w:bCs/>
          <w:sz w:val="22"/>
          <w:szCs w:val="22"/>
          <w:u w:val="single"/>
        </w:rPr>
        <w:t>ekonomisti</w:t>
      </w:r>
      <w:proofErr w:type="spellEnd"/>
      <w:proofErr w:type="gramEnd"/>
    </w:p>
    <w:p w:rsidR="006C7E1C" w:rsidRPr="00B86B5D" w:rsidRDefault="006C7E1C">
      <w:pPr>
        <w:rPr>
          <w:rFonts w:ascii="AcadNusx" w:hAnsi="AcadNusx" w:cs="Arial"/>
          <w:b/>
          <w:bCs/>
          <w:i/>
          <w:iCs/>
          <w:sz w:val="22"/>
          <w:szCs w:val="22"/>
          <w:u w:val="single"/>
        </w:rPr>
      </w:pPr>
    </w:p>
    <w:p w:rsidR="00E66C34" w:rsidRPr="00B86B5D" w:rsidRDefault="00E66C34">
      <w:pPr>
        <w:rPr>
          <w:rFonts w:ascii="AcadNusx" w:hAnsi="AcadNusx"/>
          <w:sz w:val="22"/>
        </w:rPr>
      </w:pPr>
    </w:p>
    <w:p w:rsidR="006C7E1C" w:rsidRPr="00B86B5D" w:rsidRDefault="006C7E1C">
      <w:pPr>
        <w:rPr>
          <w:rFonts w:ascii="AcadNusx" w:hAnsi="AcadNusx"/>
          <w:sz w:val="22"/>
        </w:rPr>
      </w:pPr>
    </w:p>
    <w:p w:rsidR="00180FF6" w:rsidRPr="00B86B5D" w:rsidRDefault="00180FF6">
      <w:pPr>
        <w:rPr>
          <w:rFonts w:ascii="AcadNusx" w:hAnsi="AcadNusx"/>
          <w:sz w:val="22"/>
        </w:rPr>
      </w:pPr>
    </w:p>
    <w:p w:rsidR="00180FF6" w:rsidRPr="00B86B5D" w:rsidRDefault="00180FF6">
      <w:pPr>
        <w:rPr>
          <w:rFonts w:ascii="AcadNusx" w:hAnsi="AcadNusx"/>
          <w:sz w:val="22"/>
        </w:rPr>
      </w:pPr>
    </w:p>
    <w:p w:rsidR="00180FF6" w:rsidRPr="00B86B5D" w:rsidRDefault="00180FF6">
      <w:pPr>
        <w:rPr>
          <w:rFonts w:ascii="AcadNusx" w:hAnsi="AcadNusx"/>
          <w:sz w:val="22"/>
        </w:rPr>
      </w:pPr>
    </w:p>
    <w:p w:rsidR="006C7E1C" w:rsidRPr="00B86B5D" w:rsidRDefault="006C7E1C">
      <w:pPr>
        <w:rPr>
          <w:rFonts w:ascii="AcadNusx" w:hAnsi="AcadNusx"/>
        </w:rPr>
      </w:pPr>
    </w:p>
    <w:p w:rsidR="006C7E1C" w:rsidRPr="00B86B5D" w:rsidRDefault="00341169" w:rsidP="006C7E1C">
      <w:pPr>
        <w:rPr>
          <w:rFonts w:ascii="AcadNusx" w:hAnsi="AcadNusx"/>
          <w:b/>
          <w:sz w:val="28"/>
          <w:szCs w:val="28"/>
          <w:u w:val="single"/>
        </w:rPr>
      </w:pPr>
      <w:proofErr w:type="spellStart"/>
      <w:proofErr w:type="gramStart"/>
      <w:r w:rsidRPr="00B86B5D">
        <w:rPr>
          <w:rFonts w:ascii="AcadNusx" w:hAnsi="AcadNusx"/>
          <w:b/>
          <w:sz w:val="28"/>
          <w:szCs w:val="28"/>
          <w:u w:val="single"/>
        </w:rPr>
        <w:t>unar-Cvevebi</w:t>
      </w:r>
      <w:proofErr w:type="spellEnd"/>
      <w:proofErr w:type="gramEnd"/>
    </w:p>
    <w:p w:rsidR="006C7E1C" w:rsidRPr="00B86B5D" w:rsidRDefault="00ED3D27" w:rsidP="00C4011B">
      <w:pPr>
        <w:rPr>
          <w:rFonts w:ascii="AcadNusx" w:hAnsi="AcadNusx"/>
          <w:sz w:val="22"/>
        </w:rPr>
      </w:pPr>
      <w:r w:rsidRPr="00B86B5D">
        <w:rPr>
          <w:rFonts w:ascii="AcadNusx" w:hAnsi="AcadNusx"/>
          <w:sz w:val="22"/>
        </w:rPr>
        <w:t xml:space="preserve">                    </w:t>
      </w:r>
    </w:p>
    <w:p w:rsidR="00574254" w:rsidRPr="00B86B5D" w:rsidRDefault="00A06C1E" w:rsidP="00E6316C">
      <w:pPr>
        <w:numPr>
          <w:ilvl w:val="0"/>
          <w:numId w:val="9"/>
        </w:numPr>
        <w:jc w:val="both"/>
        <w:rPr>
          <w:rFonts w:ascii="AcadNusx" w:hAnsi="AcadNusx"/>
          <w:sz w:val="22"/>
        </w:rPr>
      </w:pPr>
      <w:proofErr w:type="spellStart"/>
      <w:r w:rsidRPr="00B86B5D">
        <w:rPr>
          <w:rFonts w:ascii="AcadNusx" w:hAnsi="AcadNusx"/>
          <w:sz w:val="22"/>
        </w:rPr>
        <w:t>buRaltr</w:t>
      </w:r>
      <w:r w:rsidR="00BB2BC1" w:rsidRPr="00B86B5D">
        <w:rPr>
          <w:rFonts w:ascii="AcadNusx" w:hAnsi="AcadNusx"/>
          <w:sz w:val="22"/>
        </w:rPr>
        <w:t>iis</w:t>
      </w:r>
      <w:proofErr w:type="spellEnd"/>
      <w:r w:rsidR="00BB2BC1" w:rsidRPr="00B86B5D">
        <w:rPr>
          <w:rFonts w:ascii="AcadNusx" w:hAnsi="AcadNusx"/>
          <w:sz w:val="22"/>
        </w:rPr>
        <w:t xml:space="preserve"> </w:t>
      </w:r>
      <w:proofErr w:type="spellStart"/>
      <w:r w:rsidR="00BB2BC1" w:rsidRPr="00B86B5D">
        <w:rPr>
          <w:rFonts w:ascii="AcadNusx" w:hAnsi="AcadNusx"/>
          <w:sz w:val="22"/>
        </w:rPr>
        <w:t>warmoeba</w:t>
      </w:r>
      <w:proofErr w:type="spellEnd"/>
      <w:r w:rsidR="00BB2BC1" w:rsidRPr="00B86B5D">
        <w:rPr>
          <w:rFonts w:ascii="AcadNusx" w:hAnsi="AcadNusx"/>
          <w:sz w:val="22"/>
        </w:rPr>
        <w:t xml:space="preserve"> </w:t>
      </w:r>
      <w:proofErr w:type="spellStart"/>
      <w:r w:rsidR="00BB2BC1" w:rsidRPr="00B86B5D">
        <w:rPr>
          <w:rFonts w:ascii="AcadNusx" w:hAnsi="AcadNusx"/>
          <w:sz w:val="22"/>
        </w:rPr>
        <w:t>buRaltrul</w:t>
      </w:r>
      <w:proofErr w:type="spellEnd"/>
      <w:r w:rsidRPr="00B86B5D">
        <w:rPr>
          <w:rFonts w:ascii="AcadNusx" w:hAnsi="AcadNusx"/>
          <w:sz w:val="22"/>
        </w:rPr>
        <w:t xml:space="preserve"> </w:t>
      </w:r>
      <w:proofErr w:type="spellStart"/>
      <w:r w:rsidRPr="00B86B5D">
        <w:rPr>
          <w:rFonts w:ascii="AcadNusx" w:hAnsi="AcadNusx"/>
          <w:sz w:val="22"/>
        </w:rPr>
        <w:t>programa</w:t>
      </w:r>
      <w:proofErr w:type="spellEnd"/>
      <w:r w:rsidR="007D3C28" w:rsidRPr="00B86B5D">
        <w:rPr>
          <w:rFonts w:ascii="AcadNusx" w:hAnsi="AcadNusx"/>
          <w:sz w:val="22"/>
        </w:rPr>
        <w:t xml:space="preserve"> “</w:t>
      </w:r>
      <w:proofErr w:type="spellStart"/>
      <w:r w:rsidR="007D3C28" w:rsidRPr="001371E5">
        <w:rPr>
          <w:rFonts w:ascii="AcadNusx" w:hAnsi="AcadNusx"/>
          <w:b/>
          <w:sz w:val="22"/>
        </w:rPr>
        <w:t>apeqsi</w:t>
      </w:r>
      <w:proofErr w:type="spellEnd"/>
      <w:r w:rsidR="007D3C28" w:rsidRPr="00B86B5D">
        <w:rPr>
          <w:rFonts w:ascii="AcadNusx" w:hAnsi="AcadNusx"/>
          <w:sz w:val="22"/>
        </w:rPr>
        <w:t>”</w:t>
      </w:r>
      <w:r w:rsidRPr="00B86B5D">
        <w:rPr>
          <w:rFonts w:ascii="AcadNusx" w:hAnsi="AcadNusx"/>
          <w:sz w:val="22"/>
        </w:rPr>
        <w:t xml:space="preserve"> “</w:t>
      </w:r>
      <w:proofErr w:type="spellStart"/>
      <w:r w:rsidRPr="00B86B5D">
        <w:rPr>
          <w:rFonts w:ascii="AcadNusx" w:hAnsi="AcadNusx"/>
          <w:b/>
          <w:bCs/>
          <w:sz w:val="22"/>
        </w:rPr>
        <w:t>oris</w:t>
      </w:r>
      <w:proofErr w:type="spellEnd"/>
      <w:r w:rsidRPr="00B86B5D">
        <w:rPr>
          <w:rFonts w:ascii="AcadNusx" w:hAnsi="AcadNusx"/>
          <w:sz w:val="22"/>
        </w:rPr>
        <w:t>”</w:t>
      </w:r>
      <w:r w:rsidR="00BB2BC1" w:rsidRPr="00B86B5D">
        <w:rPr>
          <w:rFonts w:ascii="AcadNusx" w:hAnsi="AcadNusx"/>
          <w:sz w:val="22"/>
        </w:rPr>
        <w:t>-Si</w:t>
      </w:r>
      <w:r w:rsidR="00F860A8" w:rsidRPr="00B86B5D">
        <w:rPr>
          <w:rFonts w:ascii="AcadNusx" w:hAnsi="AcadNusx"/>
          <w:sz w:val="22"/>
        </w:rPr>
        <w:t>;</w:t>
      </w:r>
    </w:p>
    <w:p w:rsidR="00F860A8" w:rsidRPr="00B86B5D" w:rsidRDefault="00F860A8" w:rsidP="00F655C8">
      <w:pPr>
        <w:numPr>
          <w:ilvl w:val="0"/>
          <w:numId w:val="9"/>
        </w:numPr>
        <w:jc w:val="both"/>
        <w:rPr>
          <w:rFonts w:ascii="AcadNusx" w:hAnsi="AcadNusx"/>
          <w:sz w:val="22"/>
        </w:rPr>
      </w:pPr>
      <w:proofErr w:type="spellStart"/>
      <w:r w:rsidRPr="00B86B5D">
        <w:rPr>
          <w:rFonts w:ascii="AcadNusx" w:hAnsi="AcadNusx"/>
          <w:sz w:val="22"/>
        </w:rPr>
        <w:t>sagadasaxado</w:t>
      </w:r>
      <w:proofErr w:type="spellEnd"/>
      <w:r w:rsidRPr="00B86B5D">
        <w:rPr>
          <w:rFonts w:ascii="AcadNusx" w:hAnsi="AcadNusx"/>
          <w:sz w:val="22"/>
        </w:rPr>
        <w:t xml:space="preserve"> </w:t>
      </w:r>
      <w:proofErr w:type="spellStart"/>
      <w:r w:rsidRPr="00B86B5D">
        <w:rPr>
          <w:rFonts w:ascii="AcadNusx" w:hAnsi="AcadNusx"/>
          <w:sz w:val="22"/>
        </w:rPr>
        <w:t>kodeqsis</w:t>
      </w:r>
      <w:proofErr w:type="spellEnd"/>
      <w:r w:rsidRPr="00B86B5D">
        <w:rPr>
          <w:rFonts w:ascii="AcadNusx" w:hAnsi="AcadNusx"/>
          <w:sz w:val="22"/>
        </w:rPr>
        <w:t xml:space="preserve"> </w:t>
      </w:r>
      <w:proofErr w:type="spellStart"/>
      <w:r w:rsidRPr="00B86B5D">
        <w:rPr>
          <w:rFonts w:ascii="AcadNusx" w:hAnsi="AcadNusx"/>
          <w:sz w:val="22"/>
        </w:rPr>
        <w:t>kargi</w:t>
      </w:r>
      <w:proofErr w:type="spellEnd"/>
      <w:r w:rsidRPr="00B86B5D">
        <w:rPr>
          <w:rFonts w:ascii="AcadNusx" w:hAnsi="AcadNusx"/>
          <w:sz w:val="22"/>
        </w:rPr>
        <w:t xml:space="preserve"> </w:t>
      </w:r>
      <w:proofErr w:type="spellStart"/>
      <w:r w:rsidRPr="00B86B5D">
        <w:rPr>
          <w:rFonts w:ascii="AcadNusx" w:hAnsi="AcadNusx"/>
          <w:sz w:val="22"/>
        </w:rPr>
        <w:t>codna</w:t>
      </w:r>
      <w:proofErr w:type="spellEnd"/>
      <w:r w:rsidRPr="00B86B5D">
        <w:rPr>
          <w:rFonts w:ascii="AcadNusx" w:hAnsi="AcadNusx"/>
          <w:sz w:val="22"/>
        </w:rPr>
        <w:t>;</w:t>
      </w:r>
    </w:p>
    <w:p w:rsidR="008B7728" w:rsidRPr="00B86B5D" w:rsidRDefault="008B7728" w:rsidP="00E6316C">
      <w:pPr>
        <w:numPr>
          <w:ilvl w:val="0"/>
          <w:numId w:val="9"/>
        </w:numPr>
        <w:jc w:val="both"/>
        <w:rPr>
          <w:rFonts w:ascii="AcadNusx" w:hAnsi="AcadNusx"/>
          <w:sz w:val="22"/>
        </w:rPr>
      </w:pPr>
      <w:proofErr w:type="spellStart"/>
      <w:r w:rsidRPr="00B86B5D">
        <w:rPr>
          <w:rFonts w:ascii="AcadNusx" w:hAnsi="AcadNusx"/>
          <w:sz w:val="22"/>
        </w:rPr>
        <w:t>bankTan</w:t>
      </w:r>
      <w:proofErr w:type="spellEnd"/>
      <w:r w:rsidRPr="00B86B5D">
        <w:rPr>
          <w:rFonts w:ascii="AcadNusx" w:hAnsi="AcadNusx"/>
          <w:sz w:val="22"/>
        </w:rPr>
        <w:t xml:space="preserve"> </w:t>
      </w:r>
      <w:proofErr w:type="spellStart"/>
      <w:r w:rsidRPr="00B86B5D">
        <w:rPr>
          <w:rFonts w:ascii="AcadNusx" w:hAnsi="AcadNusx"/>
          <w:sz w:val="22"/>
        </w:rPr>
        <w:t>da</w:t>
      </w:r>
      <w:proofErr w:type="spellEnd"/>
      <w:r w:rsidRPr="00B86B5D">
        <w:rPr>
          <w:rFonts w:ascii="AcadNusx" w:hAnsi="AcadNusx"/>
          <w:sz w:val="22"/>
        </w:rPr>
        <w:t xml:space="preserve"> </w:t>
      </w:r>
      <w:proofErr w:type="spellStart"/>
      <w:r w:rsidRPr="00B86B5D">
        <w:rPr>
          <w:rFonts w:ascii="AcadNusx" w:hAnsi="AcadNusx"/>
          <w:sz w:val="22"/>
        </w:rPr>
        <w:t>sagadasaxado</w:t>
      </w:r>
      <w:proofErr w:type="spellEnd"/>
      <w:r w:rsidRPr="00B86B5D">
        <w:rPr>
          <w:rFonts w:ascii="AcadNusx" w:hAnsi="AcadNusx"/>
          <w:sz w:val="22"/>
        </w:rPr>
        <w:t xml:space="preserve"> </w:t>
      </w:r>
      <w:proofErr w:type="spellStart"/>
      <w:r w:rsidRPr="00B86B5D">
        <w:rPr>
          <w:rFonts w:ascii="AcadNusx" w:hAnsi="AcadNusx"/>
          <w:sz w:val="22"/>
        </w:rPr>
        <w:t>inspeqciasTan</w:t>
      </w:r>
      <w:proofErr w:type="spellEnd"/>
      <w:r w:rsidRPr="00B86B5D">
        <w:rPr>
          <w:rFonts w:ascii="AcadNusx" w:hAnsi="AcadNusx"/>
          <w:sz w:val="22"/>
        </w:rPr>
        <w:t xml:space="preserve"> </w:t>
      </w:r>
      <w:proofErr w:type="spellStart"/>
      <w:r w:rsidRPr="00B86B5D">
        <w:rPr>
          <w:rFonts w:ascii="AcadNusx" w:hAnsi="AcadNusx"/>
          <w:sz w:val="22"/>
        </w:rPr>
        <w:t>urTierToba</w:t>
      </w:r>
      <w:proofErr w:type="spellEnd"/>
      <w:r w:rsidRPr="00B86B5D">
        <w:rPr>
          <w:rFonts w:ascii="AcadNusx" w:hAnsi="AcadNusx"/>
          <w:sz w:val="22"/>
        </w:rPr>
        <w:t>;</w:t>
      </w:r>
    </w:p>
    <w:p w:rsidR="003503DE" w:rsidRPr="00B86B5D" w:rsidRDefault="002B239D" w:rsidP="00A51038">
      <w:pPr>
        <w:numPr>
          <w:ilvl w:val="0"/>
          <w:numId w:val="9"/>
        </w:numPr>
        <w:jc w:val="both"/>
        <w:rPr>
          <w:rFonts w:ascii="AcadNusx" w:hAnsi="AcadNusx"/>
          <w:sz w:val="22"/>
        </w:rPr>
      </w:pPr>
      <w:proofErr w:type="spellStart"/>
      <w:r w:rsidRPr="00B86B5D">
        <w:rPr>
          <w:rFonts w:ascii="AcadNusx" w:hAnsi="AcadNusx" w:cs="Arial"/>
          <w:sz w:val="22"/>
        </w:rPr>
        <w:t>organizebuloba</w:t>
      </w:r>
      <w:proofErr w:type="spellEnd"/>
      <w:r w:rsidRPr="00B86B5D">
        <w:rPr>
          <w:rFonts w:ascii="AcadNusx" w:hAnsi="AcadNusx" w:cs="Arial"/>
          <w:sz w:val="22"/>
        </w:rPr>
        <w:t xml:space="preserve"> </w:t>
      </w:r>
      <w:proofErr w:type="spellStart"/>
      <w:r w:rsidRPr="00B86B5D">
        <w:rPr>
          <w:rFonts w:ascii="AcadNusx" w:hAnsi="AcadNusx" w:cs="Arial"/>
          <w:sz w:val="22"/>
        </w:rPr>
        <w:t>da</w:t>
      </w:r>
      <w:proofErr w:type="spellEnd"/>
      <w:r w:rsidRPr="00B86B5D">
        <w:rPr>
          <w:rFonts w:ascii="AcadNusx" w:hAnsi="AcadNusx" w:cs="Arial"/>
          <w:sz w:val="22"/>
        </w:rPr>
        <w:t xml:space="preserve"> </w:t>
      </w:r>
      <w:proofErr w:type="spellStart"/>
      <w:r w:rsidRPr="00B86B5D">
        <w:rPr>
          <w:rFonts w:ascii="AcadNusx" w:hAnsi="AcadNusx" w:cs="Arial"/>
          <w:sz w:val="22"/>
        </w:rPr>
        <w:t>samuSao</w:t>
      </w:r>
      <w:proofErr w:type="spellEnd"/>
      <w:r w:rsidRPr="00B86B5D">
        <w:rPr>
          <w:rFonts w:ascii="AcadNusx" w:hAnsi="AcadNusx" w:cs="Arial"/>
          <w:sz w:val="22"/>
        </w:rPr>
        <w:t xml:space="preserve"> </w:t>
      </w:r>
      <w:proofErr w:type="spellStart"/>
      <w:r w:rsidRPr="00B86B5D">
        <w:rPr>
          <w:rFonts w:ascii="AcadNusx" w:hAnsi="AcadNusx" w:cs="Arial"/>
          <w:sz w:val="22"/>
        </w:rPr>
        <w:t>drois</w:t>
      </w:r>
      <w:proofErr w:type="spellEnd"/>
      <w:r w:rsidRPr="00B86B5D">
        <w:rPr>
          <w:rFonts w:ascii="AcadNusx" w:hAnsi="AcadNusx" w:cs="Arial"/>
          <w:sz w:val="22"/>
        </w:rPr>
        <w:t xml:space="preserve"> </w:t>
      </w:r>
      <w:proofErr w:type="spellStart"/>
      <w:r w:rsidR="00A51038" w:rsidRPr="00B86B5D">
        <w:rPr>
          <w:rFonts w:ascii="AcadNusx" w:hAnsi="AcadNusx" w:cs="Arial"/>
          <w:sz w:val="22"/>
        </w:rPr>
        <w:t>kargad</w:t>
      </w:r>
      <w:proofErr w:type="spellEnd"/>
      <w:r w:rsidR="00A51038" w:rsidRPr="00B86B5D">
        <w:rPr>
          <w:rFonts w:ascii="AcadNusx" w:hAnsi="AcadNusx" w:cs="Arial"/>
          <w:sz w:val="22"/>
        </w:rPr>
        <w:t xml:space="preserve"> </w:t>
      </w:r>
      <w:proofErr w:type="spellStart"/>
      <w:r w:rsidR="00A51038" w:rsidRPr="00B86B5D">
        <w:rPr>
          <w:rFonts w:ascii="AcadNusx" w:hAnsi="AcadNusx" w:cs="Arial"/>
          <w:sz w:val="22"/>
        </w:rPr>
        <w:t>ganawileba</w:t>
      </w:r>
      <w:proofErr w:type="spellEnd"/>
      <w:r w:rsidRPr="00B86B5D">
        <w:rPr>
          <w:rFonts w:ascii="AcadNusx" w:hAnsi="AcadNusx" w:cs="Arial"/>
          <w:sz w:val="22"/>
        </w:rPr>
        <w:t>;</w:t>
      </w:r>
    </w:p>
    <w:p w:rsidR="000E68AC" w:rsidRPr="00B86B5D" w:rsidRDefault="00BB2BC1" w:rsidP="000E68AC">
      <w:pPr>
        <w:numPr>
          <w:ilvl w:val="0"/>
          <w:numId w:val="9"/>
        </w:numPr>
        <w:jc w:val="both"/>
        <w:rPr>
          <w:rFonts w:ascii="AcadNusx" w:hAnsi="AcadNusx"/>
          <w:sz w:val="22"/>
        </w:rPr>
      </w:pPr>
      <w:proofErr w:type="spellStart"/>
      <w:r w:rsidRPr="00B86B5D">
        <w:rPr>
          <w:rFonts w:ascii="AcadNusx" w:hAnsi="AcadNusx" w:cs="Arial"/>
          <w:sz w:val="22"/>
        </w:rPr>
        <w:t>TanamSromlebTan</w:t>
      </w:r>
      <w:proofErr w:type="spellEnd"/>
      <w:r w:rsidRPr="00B86B5D">
        <w:rPr>
          <w:rFonts w:ascii="AcadNusx" w:hAnsi="AcadNusx" w:cs="Arial"/>
          <w:sz w:val="22"/>
        </w:rPr>
        <w:t xml:space="preserve"> </w:t>
      </w:r>
      <w:proofErr w:type="spellStart"/>
      <w:r w:rsidRPr="00B86B5D">
        <w:rPr>
          <w:rFonts w:ascii="AcadNusx" w:hAnsi="AcadNusx" w:cs="Arial"/>
          <w:sz w:val="22"/>
        </w:rPr>
        <w:t>kargi</w:t>
      </w:r>
      <w:proofErr w:type="spellEnd"/>
      <w:r w:rsidRPr="00B86B5D">
        <w:rPr>
          <w:rFonts w:ascii="AcadNusx" w:hAnsi="AcadNusx" w:cs="Arial"/>
          <w:sz w:val="22"/>
        </w:rPr>
        <w:t xml:space="preserve"> </w:t>
      </w:r>
      <w:proofErr w:type="spellStart"/>
      <w:r w:rsidRPr="00B86B5D">
        <w:rPr>
          <w:rFonts w:ascii="AcadNusx" w:hAnsi="AcadNusx" w:cs="Arial"/>
          <w:sz w:val="22"/>
        </w:rPr>
        <w:t>urTierTobis</w:t>
      </w:r>
      <w:proofErr w:type="spellEnd"/>
      <w:r w:rsidRPr="00B86B5D">
        <w:rPr>
          <w:rFonts w:ascii="AcadNusx" w:hAnsi="AcadNusx" w:cs="Arial"/>
          <w:sz w:val="22"/>
        </w:rPr>
        <w:t xml:space="preserve"> </w:t>
      </w:r>
      <w:proofErr w:type="spellStart"/>
      <w:r w:rsidRPr="00B86B5D">
        <w:rPr>
          <w:rFonts w:ascii="AcadNusx" w:hAnsi="AcadNusx" w:cs="Arial"/>
          <w:sz w:val="22"/>
        </w:rPr>
        <w:t>unar</w:t>
      </w:r>
      <w:r w:rsidR="0051752F" w:rsidRPr="00B86B5D">
        <w:rPr>
          <w:rFonts w:ascii="AcadNusx" w:hAnsi="AcadNusx" w:cs="Arial"/>
          <w:sz w:val="22"/>
        </w:rPr>
        <w:t>i</w:t>
      </w:r>
      <w:proofErr w:type="spellEnd"/>
      <w:r w:rsidR="0051752F" w:rsidRPr="00B86B5D">
        <w:rPr>
          <w:rFonts w:ascii="AcadNusx" w:hAnsi="AcadNusx" w:cs="Arial"/>
          <w:sz w:val="22"/>
        </w:rPr>
        <w:t>.</w:t>
      </w:r>
    </w:p>
    <w:p w:rsidR="000E68AC" w:rsidRPr="00B86B5D" w:rsidRDefault="000E68AC" w:rsidP="00B86B5D">
      <w:pPr>
        <w:rPr>
          <w:rFonts w:ascii="AcadNusx" w:hAnsi="AcadNusx"/>
          <w:sz w:val="22"/>
        </w:rPr>
      </w:pPr>
      <w:r w:rsidRPr="00B86B5D">
        <w:rPr>
          <w:rFonts w:ascii="AcadNusx" w:hAnsi="AcadNusx"/>
          <w:sz w:val="22"/>
          <w:lang w:val="ka-GE"/>
        </w:rPr>
        <w:t xml:space="preserve">                              </w:t>
      </w:r>
    </w:p>
    <w:p w:rsidR="0051752F" w:rsidRPr="00B86B5D" w:rsidRDefault="0051752F" w:rsidP="00A51038">
      <w:pPr>
        <w:jc w:val="both"/>
        <w:rPr>
          <w:rFonts w:ascii="AcadNusx" w:hAnsi="AcadNusx"/>
          <w:sz w:val="22"/>
        </w:rPr>
      </w:pPr>
    </w:p>
    <w:p w:rsidR="0051752F" w:rsidRPr="00B86B5D" w:rsidRDefault="0051752F" w:rsidP="00E6316C">
      <w:pPr>
        <w:jc w:val="both"/>
        <w:rPr>
          <w:rFonts w:ascii="AcadNusx" w:hAnsi="AcadNusx"/>
          <w:b/>
          <w:bCs/>
          <w:sz w:val="22"/>
          <w:u w:val="single"/>
          <w:lang w:val="fi-FI"/>
        </w:rPr>
      </w:pPr>
      <w:r w:rsidRPr="00B86B5D">
        <w:rPr>
          <w:rFonts w:ascii="AcadNusx" w:hAnsi="AcadNusx" w:cs="Arial"/>
          <w:b/>
          <w:bCs/>
          <w:sz w:val="22"/>
          <w:u w:val="single"/>
          <w:lang w:val="fi-FI"/>
        </w:rPr>
        <w:t>enebi</w:t>
      </w:r>
    </w:p>
    <w:p w:rsidR="00331315" w:rsidRPr="00B86B5D" w:rsidRDefault="00707861" w:rsidP="00E6316C">
      <w:pPr>
        <w:jc w:val="both"/>
        <w:rPr>
          <w:rFonts w:ascii="AcadNusx" w:hAnsi="AcadNusx" w:cs="Arial"/>
          <w:sz w:val="22"/>
          <w:lang w:val="fi-FI"/>
        </w:rPr>
      </w:pPr>
      <w:r>
        <w:rPr>
          <w:rFonts w:ascii="AcadNusx" w:hAnsi="AcadNusx"/>
          <w:sz w:val="22"/>
          <w:lang w:val="fi-FI"/>
        </w:rPr>
        <w:t xml:space="preserve">           </w:t>
      </w:r>
      <w:r w:rsidR="0051752F" w:rsidRPr="00B86B5D">
        <w:rPr>
          <w:rFonts w:ascii="AcadNusx" w:hAnsi="AcadNusx" w:cs="Arial"/>
          <w:sz w:val="22"/>
          <w:lang w:val="fi-FI"/>
        </w:rPr>
        <w:t>qarTuli</w:t>
      </w:r>
      <w:r w:rsidR="00331315" w:rsidRPr="00B86B5D">
        <w:rPr>
          <w:rFonts w:ascii="AcadNusx" w:hAnsi="AcadNusx" w:cs="Arial"/>
          <w:sz w:val="22"/>
          <w:lang w:val="fi-FI"/>
        </w:rPr>
        <w:t xml:space="preserve"> (mSobliuri)</w:t>
      </w:r>
    </w:p>
    <w:p w:rsidR="00331315" w:rsidRPr="00B86B5D" w:rsidRDefault="00331315" w:rsidP="00E6316C">
      <w:pPr>
        <w:jc w:val="both"/>
        <w:rPr>
          <w:rFonts w:ascii="AcadNusx" w:hAnsi="AcadNusx" w:cs="Arial"/>
          <w:sz w:val="22"/>
          <w:lang w:val="fi-FI"/>
        </w:rPr>
      </w:pPr>
      <w:r w:rsidRPr="00B86B5D">
        <w:rPr>
          <w:rFonts w:ascii="AcadNusx" w:hAnsi="AcadNusx" w:cs="Arial"/>
          <w:sz w:val="22"/>
          <w:lang w:val="fi-FI"/>
        </w:rPr>
        <w:t xml:space="preserve">           rusuli  (</w:t>
      </w:r>
      <w:r w:rsidR="00F07A38" w:rsidRPr="00B86B5D">
        <w:rPr>
          <w:rFonts w:ascii="AcadNusx" w:hAnsi="AcadNusx" w:cs="Arial"/>
          <w:sz w:val="22"/>
          <w:lang w:val="fi-FI"/>
        </w:rPr>
        <w:t>kargad</w:t>
      </w:r>
      <w:r w:rsidRPr="00B86B5D">
        <w:rPr>
          <w:rFonts w:ascii="AcadNusx" w:hAnsi="AcadNusx" w:cs="Arial"/>
          <w:sz w:val="22"/>
          <w:lang w:val="fi-FI"/>
        </w:rPr>
        <w:t>)</w:t>
      </w:r>
    </w:p>
    <w:p w:rsidR="00AD6093" w:rsidRPr="00B86B5D" w:rsidRDefault="00AD6093" w:rsidP="00E6316C">
      <w:pPr>
        <w:jc w:val="both"/>
        <w:rPr>
          <w:rFonts w:ascii="AcadNusx" w:hAnsi="AcadNusx" w:cs="Arial"/>
          <w:sz w:val="22"/>
          <w:lang w:val="fi-FI"/>
        </w:rPr>
      </w:pPr>
      <w:r w:rsidRPr="00B86B5D">
        <w:rPr>
          <w:rFonts w:ascii="AcadNusx" w:hAnsi="AcadNusx" w:cs="Arial"/>
          <w:sz w:val="22"/>
          <w:lang w:val="fi-FI"/>
        </w:rPr>
        <w:t xml:space="preserve">           inglisuri (kargad)</w:t>
      </w:r>
    </w:p>
    <w:p w:rsidR="006C7E1C" w:rsidRDefault="00331315" w:rsidP="00F655C8">
      <w:pPr>
        <w:jc w:val="both"/>
        <w:rPr>
          <w:rFonts w:ascii="AcadNusx" w:hAnsi="AcadNusx" w:cs="Arial"/>
          <w:sz w:val="22"/>
          <w:lang w:val="fi-FI"/>
        </w:rPr>
      </w:pPr>
      <w:r w:rsidRPr="00B86B5D">
        <w:rPr>
          <w:rFonts w:ascii="AcadNusx" w:hAnsi="AcadNusx" w:cs="Arial"/>
          <w:sz w:val="22"/>
          <w:lang w:val="fi-FI"/>
        </w:rPr>
        <w:t xml:space="preserve">            </w:t>
      </w:r>
      <w:r w:rsidR="006C7E1C" w:rsidRPr="00B86B5D">
        <w:rPr>
          <w:rFonts w:ascii="AcadNusx" w:hAnsi="AcadNusx" w:cs="Arial"/>
          <w:sz w:val="22"/>
          <w:lang w:val="fi-FI"/>
        </w:rPr>
        <w:t xml:space="preserve">              </w:t>
      </w:r>
    </w:p>
    <w:p w:rsidR="00AA5898" w:rsidRPr="00AA5898" w:rsidRDefault="00AA5898" w:rsidP="00F655C8">
      <w:pPr>
        <w:jc w:val="both"/>
        <w:rPr>
          <w:rFonts w:ascii="Sylfaen" w:hAnsi="Sylfaen" w:cs="Arial"/>
          <w:sz w:val="22"/>
          <w:lang w:val="ka-GE"/>
        </w:rPr>
      </w:pPr>
    </w:p>
    <w:sectPr w:rsidR="00AA5898" w:rsidRPr="00AA5898" w:rsidSect="00062FC2">
      <w:pgSz w:w="12240" w:h="15840"/>
      <w:pgMar w:top="993" w:right="1800" w:bottom="851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564"/>
    <w:multiLevelType w:val="multilevel"/>
    <w:tmpl w:val="3C68E966"/>
    <w:lvl w:ilvl="0">
      <w:start w:val="1989"/>
      <w:numFmt w:val="decimal"/>
      <w:lvlText w:val="(%1-"/>
      <w:lvlJc w:val="left"/>
      <w:pPr>
        <w:tabs>
          <w:tab w:val="num" w:pos="7050"/>
        </w:tabs>
        <w:ind w:left="7050" w:hanging="7050"/>
      </w:pPr>
      <w:rPr>
        <w:rFonts w:hint="default"/>
      </w:rPr>
    </w:lvl>
    <w:lvl w:ilvl="1">
      <w:start w:val="1995"/>
      <w:numFmt w:val="decimal"/>
      <w:lvlText w:val="(%1-%2)"/>
      <w:lvlJc w:val="left"/>
      <w:pPr>
        <w:tabs>
          <w:tab w:val="num" w:pos="7050"/>
        </w:tabs>
        <w:ind w:left="7050" w:hanging="7050"/>
      </w:pPr>
      <w:rPr>
        <w:rFonts w:hint="default"/>
      </w:rPr>
    </w:lvl>
    <w:lvl w:ilvl="2">
      <w:start w:val="1"/>
      <w:numFmt w:val="decimal"/>
      <w:lvlText w:val="(%1-%2)%3."/>
      <w:lvlJc w:val="left"/>
      <w:pPr>
        <w:tabs>
          <w:tab w:val="num" w:pos="7050"/>
        </w:tabs>
        <w:ind w:left="7050" w:hanging="7050"/>
      </w:pPr>
      <w:rPr>
        <w:rFonts w:hint="default"/>
      </w:rPr>
    </w:lvl>
    <w:lvl w:ilvl="3">
      <w:start w:val="1"/>
      <w:numFmt w:val="decimal"/>
      <w:lvlText w:val="(%1-%2)%3.%4."/>
      <w:lvlJc w:val="left"/>
      <w:pPr>
        <w:tabs>
          <w:tab w:val="num" w:pos="7050"/>
        </w:tabs>
        <w:ind w:left="7050" w:hanging="705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tabs>
          <w:tab w:val="num" w:pos="7050"/>
        </w:tabs>
        <w:ind w:left="7050" w:hanging="705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tabs>
          <w:tab w:val="num" w:pos="7050"/>
        </w:tabs>
        <w:ind w:left="7050" w:hanging="705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tabs>
          <w:tab w:val="num" w:pos="7050"/>
        </w:tabs>
        <w:ind w:left="7050" w:hanging="705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tabs>
          <w:tab w:val="num" w:pos="7050"/>
        </w:tabs>
        <w:ind w:left="7050" w:hanging="705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tabs>
          <w:tab w:val="num" w:pos="7050"/>
        </w:tabs>
        <w:ind w:left="7050" w:hanging="7050"/>
      </w:pPr>
      <w:rPr>
        <w:rFonts w:hint="default"/>
      </w:rPr>
    </w:lvl>
  </w:abstractNum>
  <w:abstractNum w:abstractNumId="1">
    <w:nsid w:val="19B14E25"/>
    <w:multiLevelType w:val="hybridMultilevel"/>
    <w:tmpl w:val="3CF604AC"/>
    <w:lvl w:ilvl="0" w:tplc="F45E4BAA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">
    <w:nsid w:val="21AC0386"/>
    <w:multiLevelType w:val="singleLevel"/>
    <w:tmpl w:val="0409000B"/>
    <w:lvl w:ilvl="0">
      <w:start w:val="1999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F616043"/>
    <w:multiLevelType w:val="singleLevel"/>
    <w:tmpl w:val="0409000B"/>
    <w:lvl w:ilvl="0">
      <w:start w:val="995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6575CAE"/>
    <w:multiLevelType w:val="hybridMultilevel"/>
    <w:tmpl w:val="0D946AA0"/>
    <w:lvl w:ilvl="0" w:tplc="6FB288CA">
      <w:start w:val="1989"/>
      <w:numFmt w:val="bullet"/>
      <w:lvlText w:val=""/>
      <w:lvlJc w:val="left"/>
      <w:pPr>
        <w:tabs>
          <w:tab w:val="num" w:pos="1665"/>
        </w:tabs>
        <w:ind w:left="1665" w:hanging="46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5">
    <w:nsid w:val="36994FEC"/>
    <w:multiLevelType w:val="singleLevel"/>
    <w:tmpl w:val="87B6CB0E"/>
    <w:lvl w:ilvl="0">
      <w:start w:val="4"/>
      <w:numFmt w:val="upperRoman"/>
      <w:lvlText w:val="%1."/>
      <w:lvlJc w:val="left"/>
      <w:pPr>
        <w:tabs>
          <w:tab w:val="num" w:pos="2655"/>
        </w:tabs>
        <w:ind w:left="2655" w:hanging="720"/>
      </w:pPr>
      <w:rPr>
        <w:rFonts w:hint="default"/>
      </w:rPr>
    </w:lvl>
  </w:abstractNum>
  <w:abstractNum w:abstractNumId="6">
    <w:nsid w:val="4A5C5F2E"/>
    <w:multiLevelType w:val="singleLevel"/>
    <w:tmpl w:val="47A4D45C"/>
    <w:lvl w:ilvl="0">
      <w:start w:val="4"/>
      <w:numFmt w:val="upperRoman"/>
      <w:lvlText w:val="%1."/>
      <w:lvlJc w:val="left"/>
      <w:pPr>
        <w:tabs>
          <w:tab w:val="num" w:pos="2670"/>
        </w:tabs>
        <w:ind w:left="2670" w:hanging="720"/>
      </w:pPr>
      <w:rPr>
        <w:rFonts w:hint="default"/>
      </w:rPr>
    </w:lvl>
  </w:abstractNum>
  <w:abstractNum w:abstractNumId="7">
    <w:nsid w:val="5A6D5096"/>
    <w:multiLevelType w:val="singleLevel"/>
    <w:tmpl w:val="0409000B"/>
    <w:lvl w:ilvl="0">
      <w:start w:val="1989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ABF1357"/>
    <w:multiLevelType w:val="singleLevel"/>
    <w:tmpl w:val="0409000B"/>
    <w:lvl w:ilvl="0">
      <w:start w:val="1989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5257AC5"/>
    <w:multiLevelType w:val="multilevel"/>
    <w:tmpl w:val="65D0697A"/>
    <w:lvl w:ilvl="0">
      <w:start w:val="1995"/>
      <w:numFmt w:val="decimal"/>
      <w:lvlText w:val="(%1-"/>
      <w:lvlJc w:val="left"/>
      <w:pPr>
        <w:tabs>
          <w:tab w:val="num" w:pos="7110"/>
        </w:tabs>
        <w:ind w:left="7110" w:hanging="7110"/>
      </w:pPr>
      <w:rPr>
        <w:rFonts w:hint="default"/>
      </w:rPr>
    </w:lvl>
    <w:lvl w:ilvl="1">
      <w:start w:val="1996"/>
      <w:numFmt w:val="decimal"/>
      <w:lvlText w:val="(%1-%2)"/>
      <w:lvlJc w:val="left"/>
      <w:pPr>
        <w:tabs>
          <w:tab w:val="num" w:pos="7110"/>
        </w:tabs>
        <w:ind w:left="7110" w:hanging="7110"/>
      </w:pPr>
      <w:rPr>
        <w:rFonts w:hint="default"/>
      </w:rPr>
    </w:lvl>
    <w:lvl w:ilvl="2">
      <w:start w:val="1"/>
      <w:numFmt w:val="decimal"/>
      <w:lvlText w:val="(%1-%2)%3."/>
      <w:lvlJc w:val="left"/>
      <w:pPr>
        <w:tabs>
          <w:tab w:val="num" w:pos="7110"/>
        </w:tabs>
        <w:ind w:left="7110" w:hanging="7110"/>
      </w:pPr>
      <w:rPr>
        <w:rFonts w:hint="default"/>
      </w:rPr>
    </w:lvl>
    <w:lvl w:ilvl="3">
      <w:start w:val="1"/>
      <w:numFmt w:val="decimal"/>
      <w:lvlText w:val="(%1-%2)%3.%4."/>
      <w:lvlJc w:val="left"/>
      <w:pPr>
        <w:tabs>
          <w:tab w:val="num" w:pos="7110"/>
        </w:tabs>
        <w:ind w:left="7110" w:hanging="711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tabs>
          <w:tab w:val="num" w:pos="7110"/>
        </w:tabs>
        <w:ind w:left="7110" w:hanging="711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tabs>
          <w:tab w:val="num" w:pos="7110"/>
        </w:tabs>
        <w:ind w:left="7110" w:hanging="711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tabs>
          <w:tab w:val="num" w:pos="7110"/>
        </w:tabs>
        <w:ind w:left="7110" w:hanging="711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tabs>
          <w:tab w:val="num" w:pos="7110"/>
        </w:tabs>
        <w:ind w:left="7110" w:hanging="711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tabs>
          <w:tab w:val="num" w:pos="7110"/>
        </w:tabs>
        <w:ind w:left="7110" w:hanging="711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C7E1C"/>
    <w:rsid w:val="00000E69"/>
    <w:rsid w:val="000018AB"/>
    <w:rsid w:val="0001443F"/>
    <w:rsid w:val="00022734"/>
    <w:rsid w:val="00026FF6"/>
    <w:rsid w:val="00040C7A"/>
    <w:rsid w:val="00056F90"/>
    <w:rsid w:val="00062FC2"/>
    <w:rsid w:val="00071919"/>
    <w:rsid w:val="00096BD6"/>
    <w:rsid w:val="000E102E"/>
    <w:rsid w:val="000E4E14"/>
    <w:rsid w:val="000E58ED"/>
    <w:rsid w:val="000E68AC"/>
    <w:rsid w:val="001213A7"/>
    <w:rsid w:val="0013369E"/>
    <w:rsid w:val="001347EC"/>
    <w:rsid w:val="00134F46"/>
    <w:rsid w:val="001371E5"/>
    <w:rsid w:val="00143043"/>
    <w:rsid w:val="001470E4"/>
    <w:rsid w:val="001677F2"/>
    <w:rsid w:val="0017397A"/>
    <w:rsid w:val="00180FF6"/>
    <w:rsid w:val="00187B0E"/>
    <w:rsid w:val="00190C2F"/>
    <w:rsid w:val="001B052F"/>
    <w:rsid w:val="001B3AED"/>
    <w:rsid w:val="001B4226"/>
    <w:rsid w:val="001E257E"/>
    <w:rsid w:val="001F0CDF"/>
    <w:rsid w:val="00202ABB"/>
    <w:rsid w:val="00203CBF"/>
    <w:rsid w:val="00224442"/>
    <w:rsid w:val="00232F8D"/>
    <w:rsid w:val="0023676F"/>
    <w:rsid w:val="00241CE9"/>
    <w:rsid w:val="002706A1"/>
    <w:rsid w:val="00282D0E"/>
    <w:rsid w:val="002A0EB8"/>
    <w:rsid w:val="002A75A2"/>
    <w:rsid w:val="002B239D"/>
    <w:rsid w:val="002B6238"/>
    <w:rsid w:val="002C2215"/>
    <w:rsid w:val="00327140"/>
    <w:rsid w:val="00331315"/>
    <w:rsid w:val="00337A5F"/>
    <w:rsid w:val="00340EFA"/>
    <w:rsid w:val="00341169"/>
    <w:rsid w:val="00345BFE"/>
    <w:rsid w:val="003503DE"/>
    <w:rsid w:val="00371FF0"/>
    <w:rsid w:val="00381636"/>
    <w:rsid w:val="003D0214"/>
    <w:rsid w:val="0040137B"/>
    <w:rsid w:val="004032CB"/>
    <w:rsid w:val="00444C6F"/>
    <w:rsid w:val="0044594C"/>
    <w:rsid w:val="00452009"/>
    <w:rsid w:val="00454478"/>
    <w:rsid w:val="0047465C"/>
    <w:rsid w:val="00486EDD"/>
    <w:rsid w:val="00490BCB"/>
    <w:rsid w:val="004A4D62"/>
    <w:rsid w:val="004C415D"/>
    <w:rsid w:val="004C5E21"/>
    <w:rsid w:val="004E732D"/>
    <w:rsid w:val="00504F33"/>
    <w:rsid w:val="0051752F"/>
    <w:rsid w:val="0052272A"/>
    <w:rsid w:val="0052513D"/>
    <w:rsid w:val="00571E68"/>
    <w:rsid w:val="0057232B"/>
    <w:rsid w:val="00574254"/>
    <w:rsid w:val="00587B74"/>
    <w:rsid w:val="005B0434"/>
    <w:rsid w:val="005E0718"/>
    <w:rsid w:val="00614249"/>
    <w:rsid w:val="00642625"/>
    <w:rsid w:val="006574C7"/>
    <w:rsid w:val="00673947"/>
    <w:rsid w:val="00681B6A"/>
    <w:rsid w:val="006873E4"/>
    <w:rsid w:val="006C7E1C"/>
    <w:rsid w:val="006D20AA"/>
    <w:rsid w:val="006E5A4E"/>
    <w:rsid w:val="00700824"/>
    <w:rsid w:val="007021A8"/>
    <w:rsid w:val="00702BD9"/>
    <w:rsid w:val="00707861"/>
    <w:rsid w:val="00733032"/>
    <w:rsid w:val="007373AD"/>
    <w:rsid w:val="007401F9"/>
    <w:rsid w:val="00781DA7"/>
    <w:rsid w:val="0078651C"/>
    <w:rsid w:val="007D3C28"/>
    <w:rsid w:val="00845FA4"/>
    <w:rsid w:val="00854ED9"/>
    <w:rsid w:val="0085502B"/>
    <w:rsid w:val="0088688D"/>
    <w:rsid w:val="008A3575"/>
    <w:rsid w:val="008B5B99"/>
    <w:rsid w:val="008B7728"/>
    <w:rsid w:val="008C5F60"/>
    <w:rsid w:val="008D047D"/>
    <w:rsid w:val="008D25C3"/>
    <w:rsid w:val="00907DCB"/>
    <w:rsid w:val="00911390"/>
    <w:rsid w:val="009443D9"/>
    <w:rsid w:val="009448AA"/>
    <w:rsid w:val="0096336B"/>
    <w:rsid w:val="00964E8C"/>
    <w:rsid w:val="009749D7"/>
    <w:rsid w:val="00982676"/>
    <w:rsid w:val="00984EE2"/>
    <w:rsid w:val="009C43A1"/>
    <w:rsid w:val="009D1449"/>
    <w:rsid w:val="009E46A9"/>
    <w:rsid w:val="00A06C1E"/>
    <w:rsid w:val="00A10F89"/>
    <w:rsid w:val="00A15232"/>
    <w:rsid w:val="00A17B82"/>
    <w:rsid w:val="00A30BF6"/>
    <w:rsid w:val="00A51038"/>
    <w:rsid w:val="00A81C43"/>
    <w:rsid w:val="00AA5898"/>
    <w:rsid w:val="00AB27A3"/>
    <w:rsid w:val="00AB3BAD"/>
    <w:rsid w:val="00AC5219"/>
    <w:rsid w:val="00AD439D"/>
    <w:rsid w:val="00AD6093"/>
    <w:rsid w:val="00AD61F1"/>
    <w:rsid w:val="00AF131E"/>
    <w:rsid w:val="00AF21F2"/>
    <w:rsid w:val="00AF2C66"/>
    <w:rsid w:val="00B05DFF"/>
    <w:rsid w:val="00B1093D"/>
    <w:rsid w:val="00B10E6C"/>
    <w:rsid w:val="00B4358F"/>
    <w:rsid w:val="00B5393A"/>
    <w:rsid w:val="00B5597A"/>
    <w:rsid w:val="00B80A29"/>
    <w:rsid w:val="00B86B5D"/>
    <w:rsid w:val="00BB2BC1"/>
    <w:rsid w:val="00BD5644"/>
    <w:rsid w:val="00C11CDD"/>
    <w:rsid w:val="00C4011B"/>
    <w:rsid w:val="00C55322"/>
    <w:rsid w:val="00C60AA3"/>
    <w:rsid w:val="00C63C83"/>
    <w:rsid w:val="00C84094"/>
    <w:rsid w:val="00C8755D"/>
    <w:rsid w:val="00C91DA6"/>
    <w:rsid w:val="00C94316"/>
    <w:rsid w:val="00CA7B99"/>
    <w:rsid w:val="00CB22FA"/>
    <w:rsid w:val="00D06A44"/>
    <w:rsid w:val="00D06F18"/>
    <w:rsid w:val="00D13C18"/>
    <w:rsid w:val="00D16D00"/>
    <w:rsid w:val="00D25F0D"/>
    <w:rsid w:val="00D91EDF"/>
    <w:rsid w:val="00DA13B8"/>
    <w:rsid w:val="00DA3969"/>
    <w:rsid w:val="00DC51FD"/>
    <w:rsid w:val="00DD2BD6"/>
    <w:rsid w:val="00DE196F"/>
    <w:rsid w:val="00DE200D"/>
    <w:rsid w:val="00DF5C44"/>
    <w:rsid w:val="00E24F81"/>
    <w:rsid w:val="00E6316C"/>
    <w:rsid w:val="00E66C34"/>
    <w:rsid w:val="00E74246"/>
    <w:rsid w:val="00E83F70"/>
    <w:rsid w:val="00EA5765"/>
    <w:rsid w:val="00EB0499"/>
    <w:rsid w:val="00EB37D9"/>
    <w:rsid w:val="00EB7A2B"/>
    <w:rsid w:val="00ED0F86"/>
    <w:rsid w:val="00ED3D27"/>
    <w:rsid w:val="00F07A38"/>
    <w:rsid w:val="00F14142"/>
    <w:rsid w:val="00F20C56"/>
    <w:rsid w:val="00F25CDC"/>
    <w:rsid w:val="00F27B0E"/>
    <w:rsid w:val="00F306EB"/>
    <w:rsid w:val="00F41F2A"/>
    <w:rsid w:val="00F423B9"/>
    <w:rsid w:val="00F42A2D"/>
    <w:rsid w:val="00F471D4"/>
    <w:rsid w:val="00F65204"/>
    <w:rsid w:val="00F655C8"/>
    <w:rsid w:val="00F74817"/>
    <w:rsid w:val="00F860A8"/>
    <w:rsid w:val="00FA31E9"/>
    <w:rsid w:val="00FD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8ED"/>
  </w:style>
  <w:style w:type="paragraph" w:styleId="Heading1">
    <w:name w:val="heading 1"/>
    <w:basedOn w:val="Normal"/>
    <w:next w:val="Normal"/>
    <w:qFormat/>
    <w:rsid w:val="000E58ED"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E58ED"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0E58ED"/>
    <w:pPr>
      <w:keepNext/>
      <w:outlineLvl w:val="2"/>
    </w:pPr>
    <w:rPr>
      <w:rFonts w:ascii="Arial" w:hAnsi="Arial"/>
      <w:b/>
      <w:i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20C56"/>
    <w:rPr>
      <w:rFonts w:ascii="Tahoma" w:hAnsi="Tahoma" w:cs="Tahoma"/>
      <w:sz w:val="16"/>
      <w:szCs w:val="16"/>
    </w:rPr>
  </w:style>
  <w:style w:type="character" w:styleId="Hyperlink">
    <w:name w:val="Hyperlink"/>
    <w:rsid w:val="00AB3B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Mercury</Company>
  <LinksUpToDate>false</LinksUpToDate>
  <CharactersWithSpaces>2520</CharactersWithSpaces>
  <SharedDoc>false</SharedDoc>
  <HLinks>
    <vt:vector size="6" baseType="variant">
      <vt:variant>
        <vt:i4>2031652</vt:i4>
      </vt:variant>
      <vt:variant>
        <vt:i4>0</vt:i4>
      </vt:variant>
      <vt:variant>
        <vt:i4>0</vt:i4>
      </vt:variant>
      <vt:variant>
        <vt:i4>5</vt:i4>
      </vt:variant>
      <vt:variant>
        <vt:lpwstr>mailto:hermina70@mail.ru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JOÃO JARDIM x8?! PORRA! DIA 8 VOTA NÃO!</dc:subject>
  <dc:creator>VOTA NÃO À REGIONALIZAÇÃO! SIM AO REFORÇO DO MUNICIPALISMO!</dc:creator>
  <dc:description>A REGIONALIZAÇÃO É UM ERRO COLOSSAL!</dc:description>
  <cp:lastModifiedBy>GeoSoft 558 74 74 60</cp:lastModifiedBy>
  <cp:revision>17</cp:revision>
  <cp:lastPrinted>2011-08-23T08:34:00Z</cp:lastPrinted>
  <dcterms:created xsi:type="dcterms:W3CDTF">2015-03-10T16:02:00Z</dcterms:created>
  <dcterms:modified xsi:type="dcterms:W3CDTF">2015-06-19T14:02:00Z</dcterms:modified>
</cp:coreProperties>
</file>