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CV</w:t>
      </w:r>
    </w:p>
    <w:p>
      <w:pPr>
        <w:spacing w:before="0" w:after="0" w:line="240"/>
        <w:ind w:right="0" w:left="0" w:firstLine="0"/>
        <w:jc w:val="center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  <w:t xml:space="preserve">მინდია მახარაძე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94" w:dyaOrig="3209">
          <v:rect xmlns:o="urn:schemas-microsoft-com:office:office" xmlns:v="urn:schemas-microsoft-com:vml" id="rectole0000000000" style="width:129.700000pt;height:1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418" w:leader="none"/>
        </w:tabs>
        <w:spacing w:before="0" w:after="0" w:line="240"/>
        <w:ind w:right="0" w:left="0" w:firstLine="0"/>
        <w:jc w:val="left"/>
        <w:rPr>
          <w:rFonts w:ascii="AcadNusx" w:hAnsi="AcadNusx" w:cs="AcadNusx" w:eastAsia="AcadNusx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პირადი ინფორმაცია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სახელი,გვარი : მინდია მახარაძე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დაბადების თარიღი : 25.09.1987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მისამართი: გლდანი, ,,ა'' მკრ ,კორ 64 ბ23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ტელეფონი : 599190811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AcadNusx" w:hAnsi="AcadNusx" w:cs="AcadNusx" w:eastAsia="AcadNusx"/>
          <w:color w:val="auto"/>
          <w:spacing w:val="0"/>
          <w:position w:val="0"/>
          <w:sz w:val="28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cadNusx" w:hAnsi="AcadNusx" w:cs="AcadNusx" w:eastAsia="AcadNusx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www.makharadze.mindia@mail.ru</w:t>
        </w:r>
      </w:hyperlink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განათლება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საქართველოს  ტექნიკური უნივერსიტეტი, ეკონომიკის ფაკულტეტი ,   სპეციალობა-საბანკო საქმე , ხარისხი-ბაკალავრი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ylfaen" w:hAnsi="Sylfaen" w:cs="Sylfaen" w:eastAsia="Sylfae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სამუშაო გამოცდილება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შპს ,,მზიური"- დისტრიბუტორი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2006-2007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წწ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შპს ,,თბილისი -მზიური"" - დისტრიბუტორი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2009-2012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წწ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შპს ,,შევარდენი''-პრისეილერი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2012-2016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წწ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ენები და კომპიუტერული პროგრამები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ქართული-მშობლიური       რუსული-საშუალოდ  ინგლისური -საშუალოდ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Microsoft word</w:t>
      </w: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Excel</w:t>
      </w: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power-point</w:t>
      </w:r>
      <w:r>
        <w:rPr>
          <w:rFonts w:ascii="Sylfaen" w:hAnsi="Sylfaen" w:cs="Sylfaen" w:eastAsia="Sylfae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internet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ylfaen" w:hAnsi="Sylfaen" w:cs="Sylfaen" w:eastAsia="Sylfaen"/>
          <w:i/>
          <w:color w:val="auto"/>
          <w:spacing w:val="0"/>
          <w:position w:val="0"/>
          <w:sz w:val="28"/>
          <w:shd w:fill="auto" w:val="clear"/>
        </w:rPr>
        <w:t xml:space="preserve">                  </w:t>
      </w: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უნარ-ჩვევები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მობილიზებული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პუნქტუალური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შრომის მოყვარე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კომუნიკაბელური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ანალიტიკურად მოაზროვნე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კეთილგანწყობილი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საკუთარი ავტომობილი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მართვის მოწმობა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B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კატეგორია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მანქანის მართვის გამოცდილება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12 </w:t>
      </w:r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წელი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www.makharadze.mindia@mail.ru/" Id="docRId2" Type="http://schemas.openxmlformats.org/officeDocument/2006/relationships/hyperlink"/><Relationship Target="styles.xml" Id="docRId4" Type="http://schemas.openxmlformats.org/officeDocument/2006/relationships/styles"/></Relationships>
</file>