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D610FF5FC41D4B1BBD75A4D1D9B5A070"/>
        </w:placeholder>
      </w:sdtPr>
      <w:sdtEndPr>
        <w:rPr>
          <w:sz w:val="48"/>
          <w:szCs w:val="48"/>
        </w:rPr>
      </w:sdtEndPr>
      <w:sdtContent>
        <w:p w:rsidR="00D20149" w:rsidRPr="00950B62" w:rsidRDefault="00886927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C64 </w:t>
          </w:r>
          <w:r w:rsidRPr="00886927">
            <w:rPr>
              <w:b/>
              <w:bCs/>
              <w:sz w:val="36"/>
              <w:szCs w:val="36"/>
              <w:lang w:val="en-US"/>
            </w:rPr>
            <w:t>CHARSET-Adaptor/Switch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886927">
        <w:rPr>
          <w:sz w:val="36"/>
          <w:szCs w:val="36"/>
          <w:lang w:val="en-US"/>
        </w:rPr>
        <w:t>126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886927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886927">
        <w:rPr>
          <w:sz w:val="36"/>
          <w:szCs w:val="36"/>
          <w:lang w:val="en-US"/>
        </w:rPr>
        <w:t>15.05.2019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9A38BA" w:rsidRPr="00950B62" w:rsidRDefault="006352B3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2798064" cy="2676144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66_-_Pinn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64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27"/>
    <w:rsid w:val="00394953"/>
    <w:rsid w:val="006352B3"/>
    <w:rsid w:val="0070552A"/>
    <w:rsid w:val="007D5C22"/>
    <w:rsid w:val="00886927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144EC-7B17-470E-BC67-C34EA54C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10FF5FC41D4B1BBD75A4D1D9B5A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D455DC-83F9-4F0D-91B8-0E12A76829B3}"/>
      </w:docPartPr>
      <w:docPartBody>
        <w:p w:rsidR="009602B3" w:rsidRDefault="009602B3">
          <w:pPr>
            <w:pStyle w:val="D610FF5FC41D4B1BBD75A4D1D9B5A07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B3"/>
    <w:rsid w:val="0096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610FF5FC41D4B1BBD75A4D1D9B5A070">
    <w:name w:val="D610FF5FC41D4B1BBD75A4D1D9B5A0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EBB4B-089C-4F07-8459-7A353CE0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2019-06-15T13:07:00Z</dcterms:created>
  <dcterms:modified xsi:type="dcterms:W3CDTF">2019-07-13T16:27:00Z</dcterms:modified>
</cp:coreProperties>
</file>