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0" w:line="240" w:lineRule="auto"/>
        <w:jc w:val="right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‏25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2017</w:t>
      </w:r>
    </w:p>
    <w:p w:rsidR="00000000" w:rsidDel="00000000" w:rsidP="00000000" w:rsidRDefault="00000000" w:rsidRPr="00000000" w14:paraId="00000002">
      <w:pPr>
        <w:pageBreakBefore w:val="0"/>
        <w:bidi w:val="1"/>
        <w:spacing w:after="0" w:line="240" w:lineRule="auto"/>
        <w:jc w:val="right"/>
        <w:rPr>
          <w:rFonts w:ascii="David" w:cs="David" w:eastAsia="David" w:hAnsi="David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‏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תשע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after="0" w:line="24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spacing w:after="0" w:line="24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הודעה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לתקשורת</w:t>
      </w:r>
    </w:p>
    <w:p w:rsidR="00000000" w:rsidDel="00000000" w:rsidP="00000000" w:rsidRDefault="00000000" w:rsidRPr="00000000" w14:paraId="00000005">
      <w:pPr>
        <w:pageBreakBefore w:val="0"/>
        <w:bidi w:val="1"/>
        <w:spacing w:after="0" w:line="24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spacing w:after="0" w:line="240" w:lineRule="auto"/>
        <w:rPr>
          <w:rFonts w:ascii="David" w:cs="David" w:eastAsia="David" w:hAnsi="David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הסדנא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לידע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מסכמת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מושב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הקיץ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7">
      <w:pPr>
        <w:pageBreakBefore w:val="0"/>
        <w:bidi w:val="1"/>
        <w:spacing w:after="0" w:line="240" w:lineRule="auto"/>
        <w:jc w:val="center"/>
        <w:rPr>
          <w:rFonts w:ascii="David" w:cs="David" w:eastAsia="David" w:hAnsi="David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הכספים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פופולרית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סוערת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וח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משה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גפני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שיאן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הנוכחות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בוועדות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08">
      <w:pPr>
        <w:pageBreakBefore w:val="0"/>
        <w:bidi w:val="1"/>
        <w:spacing w:after="0" w:line="2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bidi w:val="1"/>
        <w:spacing w:after="0" w:line="2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הסדנא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מפרסמת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')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הקיץ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2017.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מהנתונים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פופולרית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ולדיוניה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וחברות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שדיוניה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סוערים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ממוצע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וחבר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שיאן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והשתתף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-70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שפרוטוקוליהן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פורסמו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החולף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after="0" w:line="2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spacing w:after="0" w:line="240" w:lineRule="auto"/>
        <w:jc w:val="both"/>
        <w:rPr>
          <w:rFonts w:ascii="David" w:cs="David" w:eastAsia="David" w:hAnsi="David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שבי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קורזן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מנכ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הסדנא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לידע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ציבורי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מרכיב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בעשייה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הפרלמנטרית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ומהווה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זירה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להעלאת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לסדר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לפיקוח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הממשלה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ולחקיקה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הנגשת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ושקיפות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הכרחית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ליכולתו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לעקוב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המחוקק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ומעורבותו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באזרחות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בפרסום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ועדיין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האתיקה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והביטחון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מפרסמות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מפרסמות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מהפרוטוקולים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עיכובים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ניכרים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בפרסום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חודשים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ארוכים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לקידום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ולשוויון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מגדרי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פרסמה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34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שהתקיימו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וועדת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התרבות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והספורט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פרסמה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68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שהתקיימו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החורף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C">
      <w:pPr>
        <w:pageBreakBefore w:val="0"/>
        <w:bidi w:val="1"/>
        <w:spacing w:after="0" w:line="24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bidi w:val="1"/>
        <w:spacing w:after="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גפני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השתתף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בלא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-70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החולף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שהשתתף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בהכי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88%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מהישיבות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השתתף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גפני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בוועדת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בראשה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ביטן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הליכוד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הקואליציה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השתתף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66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ובהן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23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15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-7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השידור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מוביל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מדד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מהאופוזיציה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חנין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ואחריו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כבל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המחנה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מיקי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ואיתן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ברושי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המחנה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שנכחו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הוועדות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55, 54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51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בהתאמה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ageBreakBefore w:val="0"/>
        <w:bidi w:val="1"/>
        <w:spacing w:after="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spacing w:after="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המיוחדת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לפרשת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היעלמותם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ילדי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מזרח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והבלקן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עניינה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-12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שקיימה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בממוצע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לעומתה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שדיוניה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עמוסים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וממוצע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10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bidi w:val="1"/>
        <w:spacing w:after="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שדנה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בדחיית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תאגיד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השידור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לאוויר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כינסה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-22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כנסת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בדיון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שבסך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u w:val="single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לקידום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ושוויון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מגדרי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שפרוטוקוליהם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פורסמו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נכחו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15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after="0" w:lineRule="auto"/>
        <w:jc w:val="both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bidi w:val="1"/>
        <w:spacing w:after="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הוועדה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הפופולרית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וחברות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הכספים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שלדיוניה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החולף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– 63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דיוני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ועדת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הכלכלה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זכו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לפופולריות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והגיעו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48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bidi w:val="1"/>
        <w:spacing w:after="0" w:lineRule="auto"/>
        <w:rPr>
          <w:rFonts w:ascii="David" w:cs="David" w:eastAsia="David" w:hAnsi="Davi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bidi w:val="1"/>
        <w:spacing w:after="0" w:lineRule="auto"/>
        <w:jc w:val="both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הקיץ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הסדנא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לידע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ציבורי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הפרוטוקולים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הפומביים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שפורסמו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נאספים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ומנותחים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ומתייחסים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לטווח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התאריכים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המושב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הקודם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-27.03.2017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לשבוע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-23.07.2017.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נסרקו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374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פרוטוקולים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after="0" w:lineRule="auto"/>
        <w:rPr>
          <w:rFonts w:ascii="David" w:cs="David" w:eastAsia="David" w:hAnsi="David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spacing w:after="0" w:line="240" w:lineRule="auto"/>
        <w:jc w:val="both"/>
        <w:rPr>
          <w:rFonts w:ascii="David" w:cs="David" w:eastAsia="David" w:hAnsi="David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48"/>
          <w:szCs w:val="48"/>
          <w:u w:val="single"/>
          <w:rtl w:val="1"/>
        </w:rPr>
        <w:t xml:space="preserve">לפרטים</w:t>
      </w:r>
      <w:r w:rsidDel="00000000" w:rsidR="00000000" w:rsidRPr="00000000">
        <w:rPr>
          <w:rFonts w:ascii="David" w:cs="David" w:eastAsia="David" w:hAnsi="David"/>
          <w:b w:val="1"/>
          <w:bCs w:val="1"/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8"/>
          <w:szCs w:val="48"/>
          <w:u w:val="single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b w:val="1"/>
          <w:bCs w:val="1"/>
          <w:sz w:val="48"/>
          <w:szCs w:val="48"/>
          <w:u w:val="singl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48"/>
          <w:szCs w:val="48"/>
          <w:u w:val="single"/>
          <w:rtl w:val="1"/>
        </w:rPr>
        <w:t xml:space="preserve">עודד</w:t>
      </w:r>
      <w:r w:rsidDel="00000000" w:rsidR="00000000" w:rsidRPr="00000000">
        <w:rPr>
          <w:rFonts w:ascii="David" w:cs="David" w:eastAsia="David" w:hAnsi="David"/>
          <w:b w:val="1"/>
          <w:bCs w:val="1"/>
          <w:sz w:val="48"/>
          <w:szCs w:val="48"/>
          <w:u w:val="single"/>
          <w:rtl w:val="1"/>
        </w:rPr>
        <w:t xml:space="preserve"> 052-3600919</w:t>
      </w:r>
    </w:p>
    <w:p w:rsidR="00000000" w:rsidDel="00000000" w:rsidP="00000000" w:rsidRDefault="00000000" w:rsidRPr="00000000" w14:paraId="00000018">
      <w:pPr>
        <w:pageBreakBefore w:val="0"/>
        <w:rPr>
          <w:rFonts w:ascii="David" w:cs="David" w:eastAsia="David" w:hAnsi="David"/>
          <w:b w:val="1"/>
          <w:bCs w:val="1"/>
          <w:sz w:val="48"/>
          <w:szCs w:val="4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spacing w:after="0" w:line="240" w:lineRule="auto"/>
        <w:rPr>
          <w:rFonts w:ascii="David" w:cs="David" w:eastAsia="David" w:hAnsi="Davi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1.0" w:type="dxa"/>
        <w:jc w:val="left"/>
        <w:tblInd w:w="-3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1"/>
        <w:gridCol w:w="7050"/>
        <w:tblGridChange w:id="0">
          <w:tblGrid>
            <w:gridCol w:w="2231"/>
            <w:gridCol w:w="70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כים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u w:val="single"/>
                <w:rtl w:val="1"/>
              </w:rPr>
              <w:t xml:space="preserve">שונים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שנכחו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בדיונים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bidi w:val="1"/>
              <w:jc w:val="center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הוועדות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הכי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פופולריות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63</w:t>
            </w:r>
          </w:p>
        </w:tc>
        <w:tc>
          <w:tcPr/>
          <w:p w:rsidR="00000000" w:rsidDel="00000000" w:rsidP="00000000" w:rsidRDefault="00000000" w:rsidRPr="00000000" w14:paraId="0000001D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הכספים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הכלכלה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41</w:t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החוקה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ומשפט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הרווחה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והבריאות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והגנת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הסביבה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הכנסת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029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החינוך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התרבות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והספורט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והביטחון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2D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לענייני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ביקורת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המדינה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והטכנולוגיה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העלייה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הקליטה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והתפוצות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לקידום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מעמד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האישה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ולשוויון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מגדרי</w:t>
            </w:r>
          </w:p>
        </w:tc>
      </w:tr>
      <w:tr>
        <w:trPr>
          <w:cantSplit w:val="0"/>
          <w:trHeight w:val="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5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המיוחדת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ליישום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הנגשת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הממשלתי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ועקרונות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שקיפותו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לציבור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המיוחדת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לפניות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הציבור</w:t>
            </w:r>
          </w:p>
        </w:tc>
      </w:tr>
      <w:tr>
        <w:trPr>
          <w:cantSplit w:val="0"/>
          <w:trHeight w:val="22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המיוחדת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לזכויות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הילד</w:t>
            </w:r>
          </w:p>
        </w:tc>
      </w:tr>
    </w:tbl>
    <w:p w:rsidR="00000000" w:rsidDel="00000000" w:rsidP="00000000" w:rsidRDefault="00000000" w:rsidRPr="00000000" w14:paraId="0000003A">
      <w:pPr>
        <w:pageBreakBefore w:val="0"/>
        <w:bidi w:val="1"/>
        <w:spacing w:after="0" w:line="240" w:lineRule="auto"/>
        <w:rPr>
          <w:rFonts w:ascii="David" w:cs="David" w:eastAsia="David" w:hAnsi="Davi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bidi w:val="1"/>
        <w:spacing w:after="0" w:line="240" w:lineRule="auto"/>
        <w:rPr>
          <w:rFonts w:ascii="David" w:cs="David" w:eastAsia="David" w:hAnsi="Davi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62.0" w:type="dxa"/>
        <w:jc w:val="left"/>
        <w:tblInd w:w="-3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350"/>
        <w:gridCol w:w="1170"/>
        <w:gridCol w:w="5842"/>
        <w:tblGridChange w:id="0">
          <w:tblGrid>
            <w:gridCol w:w="900"/>
            <w:gridCol w:w="1350"/>
            <w:gridCol w:w="1170"/>
            <w:gridCol w:w="5842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03C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נוכחות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ממוצעת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לדיון</w:t>
            </w:r>
          </w:p>
        </w:tc>
        <w:tc>
          <w:tcPr>
            <w:shd w:fill="e5b9b7" w:val="clear"/>
          </w:tcPr>
          <w:p w:rsidR="00000000" w:rsidDel="00000000" w:rsidP="00000000" w:rsidRDefault="00000000" w:rsidRPr="00000000" w14:paraId="0000003D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כים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נוכחים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הדיונים</w:t>
            </w:r>
          </w:p>
        </w:tc>
        <w:tc>
          <w:tcPr>
            <w:shd w:fill="e5b9b7" w:val="clear"/>
          </w:tcPr>
          <w:p w:rsidR="00000000" w:rsidDel="00000000" w:rsidP="00000000" w:rsidRDefault="00000000" w:rsidRPr="00000000" w14:paraId="0000003E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פרוטוקולים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שפורסמו</w:t>
            </w:r>
          </w:p>
        </w:tc>
        <w:tc>
          <w:tcPr>
            <w:shd w:fill="e5b9b7" w:val="clear"/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bidi w:val="1"/>
              <w:jc w:val="center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הדיונים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הכי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עמוסים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290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הכנסת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473</w:t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הכספים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9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לענייני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ביקורת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המדינה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176</w:t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הפנים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והגנת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הסביבה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החינוך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התרבות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והספורט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והביטחון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העלייה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הקליטה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והתפוצות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F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לקידום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מעמד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האישה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ולשוויון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מגדרי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234</w:t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063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הכלכלה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213</w:t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51</w:t>
            </w:r>
          </w:p>
        </w:tc>
        <w:tc>
          <w:tcPr/>
          <w:p w:rsidR="00000000" w:rsidDel="00000000" w:rsidP="00000000" w:rsidRDefault="00000000" w:rsidRPr="00000000" w14:paraId="00000067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החוקה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חוק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ומשפט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172</w:t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43</w:t>
            </w:r>
          </w:p>
        </w:tc>
        <w:tc>
          <w:tcPr/>
          <w:p w:rsidR="00000000" w:rsidDel="00000000" w:rsidP="00000000" w:rsidRDefault="00000000" w:rsidRPr="00000000" w14:paraId="0000006B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העבודה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הרווחה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והבריאות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F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והטכנולוגיה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3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המיוחדת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ליישום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הנגשת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המידע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הממשלתי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ועקרונות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שקיפותו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המיוחדת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לפניות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הציבור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B">
            <w:pPr>
              <w:pageBreakBefore w:val="0"/>
              <w:bidi w:val="1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הוועדה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המיוחדת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לזכויות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הילד</w:t>
            </w:r>
          </w:p>
        </w:tc>
      </w:tr>
    </w:tbl>
    <w:p w:rsidR="00000000" w:rsidDel="00000000" w:rsidP="00000000" w:rsidRDefault="00000000" w:rsidRPr="00000000" w14:paraId="0000007C">
      <w:pPr>
        <w:pageBreakBefore w:val="0"/>
        <w:bidi w:val="1"/>
        <w:spacing w:after="0" w:line="240" w:lineRule="auto"/>
        <w:rPr>
          <w:rFonts w:ascii="David" w:cs="David" w:eastAsia="David" w:hAnsi="Davi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47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"/>
        <w:gridCol w:w="1530"/>
        <w:gridCol w:w="2492"/>
        <w:gridCol w:w="658"/>
        <w:gridCol w:w="1440"/>
        <w:gridCol w:w="2426"/>
        <w:tblGridChange w:id="0">
          <w:tblGrid>
            <w:gridCol w:w="501"/>
            <w:gridCol w:w="1530"/>
            <w:gridCol w:w="2492"/>
            <w:gridCol w:w="658"/>
            <w:gridCol w:w="1440"/>
            <w:gridCol w:w="242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6"/>
            <w:shd w:fill="c2d69b" w:val="clear"/>
            <w:vAlign w:val="center"/>
          </w:tcPr>
          <w:p w:rsidR="00000000" w:rsidDel="00000000" w:rsidP="00000000" w:rsidRDefault="00000000" w:rsidRPr="00000000" w14:paraId="0000007D">
            <w:pPr>
              <w:pageBreakBefore w:val="0"/>
              <w:bidi w:val="1"/>
              <w:jc w:val="center"/>
              <w:rPr>
                <w:rFonts w:ascii="David" w:cs="David" w:eastAsia="David" w:hAnsi="Davi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נוכחות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כים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32"/>
                <w:szCs w:val="32"/>
                <w:rtl w:val="1"/>
              </w:rPr>
              <w:t xml:space="preserve">בוועדות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pageBreakBefore w:val="0"/>
              <w:bidi w:val="1"/>
              <w:jc w:val="center"/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pageBreakBefore w:val="0"/>
              <w:bidi w:val="1"/>
              <w:jc w:val="center"/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הח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כ</w:t>
            </w:r>
          </w:p>
        </w:tc>
        <w:tc>
          <w:tcPr/>
          <w:p w:rsidR="00000000" w:rsidDel="00000000" w:rsidP="00000000" w:rsidRDefault="00000000" w:rsidRPr="00000000" w14:paraId="00000085">
            <w:pPr>
              <w:pageBreakBefore w:val="0"/>
              <w:bidi w:val="1"/>
              <w:jc w:val="center"/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דיונים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בהם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נכח</w:t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bidi w:val="1"/>
              <w:jc w:val="center"/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pageBreakBefore w:val="0"/>
              <w:bidi w:val="1"/>
              <w:jc w:val="center"/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הח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כ</w:t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bidi w:val="1"/>
              <w:jc w:val="center"/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מספר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דיונים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בהם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u w:val="single"/>
                <w:rtl w:val="1"/>
              </w:rPr>
              <w:t xml:space="preserve">נכח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משה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גפני</w:t>
            </w:r>
          </w:p>
        </w:tc>
        <w:tc>
          <w:tcPr/>
          <w:p w:rsidR="00000000" w:rsidDel="00000000" w:rsidP="00000000" w:rsidRDefault="00000000" w:rsidRPr="00000000" w14:paraId="0000008B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8C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רועי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פולקמן</w:t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51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ביטן</w:t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93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לוי</w:t>
            </w:r>
          </w:p>
        </w:tc>
        <w:tc>
          <w:tcPr/>
          <w:p w:rsidR="00000000" w:rsidDel="00000000" w:rsidP="00000000" w:rsidRDefault="00000000" w:rsidRPr="00000000" w14:paraId="00000094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51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אורי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מקלב</w:t>
            </w:r>
          </w:p>
        </w:tc>
        <w:tc>
          <w:tcPr/>
          <w:p w:rsidR="00000000" w:rsidDel="00000000" w:rsidP="00000000" w:rsidRDefault="00000000" w:rsidRPr="00000000" w14:paraId="00000097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57</w:t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איתן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ברושי</w:t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51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9C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דב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חנין</w:t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55</w:t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9F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יואב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צור</w:t>
            </w:r>
          </w:p>
        </w:tc>
        <w:tc>
          <w:tcPr/>
          <w:p w:rsidR="00000000" w:rsidDel="00000000" w:rsidP="00000000" w:rsidRDefault="00000000" w:rsidRPr="00000000" w14:paraId="000000A0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A2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איתן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כבל</w:t>
            </w:r>
          </w:p>
        </w:tc>
        <w:tc>
          <w:tcPr/>
          <w:p w:rsidR="00000000" w:rsidDel="00000000" w:rsidP="00000000" w:rsidRDefault="00000000" w:rsidRPr="00000000" w14:paraId="000000A3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A5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מיקי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1"/>
              </w:rPr>
              <w:t xml:space="preserve">רוזנטל</w:t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bidi w:val="1"/>
              <w:rPr>
                <w:rFonts w:ascii="David" w:cs="David" w:eastAsia="David" w:hAnsi="David"/>
                <w:sz w:val="20"/>
                <w:szCs w:val="20"/>
              </w:rPr>
            </w:pPr>
            <w:r w:rsidDel="00000000" w:rsidR="00000000" w:rsidRPr="00000000">
              <w:rPr>
                <w:rFonts w:ascii="David" w:cs="David" w:eastAsia="David" w:hAnsi="David"/>
                <w:sz w:val="20"/>
                <w:szCs w:val="20"/>
                <w:rtl w:val="0"/>
              </w:rPr>
              <w:t xml:space="preserve">44</w:t>
            </w:r>
          </w:p>
        </w:tc>
      </w:tr>
    </w:tbl>
    <w:p w:rsidR="00000000" w:rsidDel="00000000" w:rsidP="00000000" w:rsidRDefault="00000000" w:rsidRPr="00000000" w14:paraId="000000A7">
      <w:pPr>
        <w:pageBreakBefore w:val="0"/>
        <w:bidi w:val="1"/>
        <w:spacing w:after="0" w:line="240" w:lineRule="auto"/>
        <w:rPr>
          <w:rFonts w:ascii="David" w:cs="David" w:eastAsia="David" w:hAnsi="David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bidi w:val="1"/>
      <w:spacing w:after="0" w:before="708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-156209</wp:posOffset>
          </wp:positionV>
          <wp:extent cx="6748145" cy="965835"/>
          <wp:effectExtent b="0" l="0" r="0" t="0"/>
          <wp:wrapSquare wrapText="bothSides" distB="0" distT="0" distL="114300" distR="114300"/>
          <wp:docPr descr="C:\Users\Adi\AppData\Local\Microsoft\Windows\INetCache\Content.Word\Nir_Hirshman_Paper.jpg" id="1" name="image1.jpg"/>
          <a:graphic>
            <a:graphicData uri="http://schemas.openxmlformats.org/drawingml/2006/picture">
              <pic:pic>
                <pic:nvPicPr>
                  <pic:cNvPr descr="C:\Users\Adi\AppData\Local\Microsoft\Windows\INetCache\Content.Word\Nir_Hirshman_Pap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48145" cy="96583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