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9F" w:rsidRDefault="00E71B9F">
      <w:pPr>
        <w:spacing w:after="0" w:line="276" w:lineRule="auto"/>
        <w:rPr>
          <w:rFonts w:ascii="Arial" w:hAnsi="Arial" w:cs="Arial"/>
          <w:b/>
        </w:rPr>
      </w:pPr>
      <w:bookmarkStart w:id="0" w:name="_GoBack"/>
      <w:bookmarkEnd w:id="0"/>
    </w:p>
    <w:p w:rsidR="006E7DB3" w:rsidRDefault="006E7DB3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5534" w:type="pct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824"/>
        <w:gridCol w:w="338"/>
        <w:gridCol w:w="2074"/>
        <w:gridCol w:w="21"/>
        <w:gridCol w:w="719"/>
        <w:gridCol w:w="535"/>
        <w:gridCol w:w="630"/>
        <w:gridCol w:w="1442"/>
        <w:gridCol w:w="236"/>
        <w:gridCol w:w="1374"/>
        <w:gridCol w:w="539"/>
      </w:tblGrid>
      <w:tr w:rsidR="00E71B9F" w:rsidTr="00515959">
        <w:tc>
          <w:tcPr>
            <w:tcW w:w="786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37" w:type="pct"/>
            <w:gridSpan w:val="3"/>
          </w:tcPr>
          <w:p w:rsidR="00E71B9F" w:rsidRDefault="00E71B9F">
            <w:pPr>
              <w:spacing w:after="0" w:line="276" w:lineRule="auto"/>
              <w:jc w:val="center"/>
              <w:rPr>
                <w:rFonts w:ascii="Arial" w:hAnsi="Arial" w:cs="Arial"/>
                <w:u w:val="single"/>
              </w:rPr>
            </w:pPr>
            <w:bookmarkStart w:id="1" w:name="Date"/>
            <w:bookmarkEnd w:id="1"/>
            <w:r>
              <w:rPr>
                <w:rFonts w:ascii="Arial" w:hAnsi="Arial" w:cs="Arial" w:eastAsia="Arial"/>
                <w:sz w:val="22"/>
                <w:szCs w:val="22"/>
              </w:rPr>
              <w:t>09/05/2024</w:t>
            </w:r>
          </w:p>
        </w:tc>
      </w:tr>
      <w:tr w:rsidR="00E71B9F" w:rsidTr="00515959">
        <w:tc>
          <w:tcPr>
            <w:tcW w:w="786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37" w:type="pct"/>
            <w:gridSpan w:val="3"/>
          </w:tcPr>
          <w:p w:rsidR="00E71B9F" w:rsidRDefault="009D4A0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E71B9F" w:rsidTr="00515959">
        <w:trPr>
          <w:trHeight w:val="592"/>
        </w:trPr>
        <w:tc>
          <w:tcPr>
            <w:tcW w:w="5000" w:type="pct"/>
            <w:gridSpan w:val="12"/>
            <w:vAlign w:val="center"/>
          </w:tcPr>
          <w:p w:rsidR="00E71B9F" w:rsidRDefault="00166078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722DF5">
              <w:rPr>
                <w:rFonts w:ascii="Arial" w:hAnsi="Arial" w:cs="Arial"/>
                <w:b/>
                <w:sz w:val="28"/>
                <w:szCs w:val="24"/>
              </w:rPr>
              <w:t>RE-ADMISSION SLIP</w:t>
            </w:r>
          </w:p>
        </w:tc>
      </w:tr>
      <w:tr w:rsidR="00E71B9F" w:rsidTr="00515959">
        <w:tc>
          <w:tcPr>
            <w:tcW w:w="1184" w:type="pct"/>
            <w:gridSpan w:val="2"/>
            <w:vAlign w:val="center"/>
          </w:tcPr>
          <w:p w:rsidR="00E71B9F" w:rsidRDefault="009D4A0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certifies that,</w:t>
            </w:r>
          </w:p>
        </w:tc>
        <w:tc>
          <w:tcPr>
            <w:tcW w:w="2083" w:type="pct"/>
            <w:gridSpan w:val="6"/>
            <w:vAlign w:val="center"/>
          </w:tcPr>
          <w:p w:rsidR="00E71B9F" w:rsidRDefault="00E71B9F">
            <w:pPr>
              <w:spacing w:after="0"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bookmarkStart w:id="2" w:name="Name"/>
            <w:bookmarkEnd w:id="2"/>
            <w:r>
              <w:rPr>
                <w:rFonts w:ascii="Arial" w:hAnsi="Arial" w:cs="Arial" w:eastAsia="Arial"/>
                <w:sz w:val="22"/>
                <w:szCs w:val="22"/>
              </w:rPr>
              <w:t>ABADIANO , IVY M.</w:t>
            </w:r>
          </w:p>
        </w:tc>
        <w:tc>
          <w:tcPr>
            <w:tcW w:w="1733" w:type="pct"/>
            <w:gridSpan w:val="4"/>
            <w:vAlign w:val="center"/>
          </w:tcPr>
          <w:p w:rsidR="00E71B9F" w:rsidRPr="00166078" w:rsidRDefault="0016607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Pr="00166078">
              <w:rPr>
                <w:rFonts w:ascii="Arial" w:hAnsi="Arial" w:cs="Arial"/>
                <w:b/>
                <w:i/>
                <w:u w:val="single"/>
              </w:rPr>
              <w:t>RETURNEE</w:t>
            </w:r>
            <w:r>
              <w:rPr>
                <w:rFonts w:ascii="Arial" w:hAnsi="Arial" w:cs="Arial"/>
                <w:b/>
                <w:i/>
                <w:u w:val="single"/>
              </w:rPr>
              <w:t xml:space="preserve"> </w:t>
            </w:r>
            <w:r>
              <w:rPr>
                <w:rFonts w:ascii="Arial" w:hAnsi="Arial" w:cs="Arial"/>
              </w:rPr>
              <w:t>student, fulfilled all</w:t>
            </w:r>
          </w:p>
        </w:tc>
      </w:tr>
      <w:tr w:rsidR="00166078" w:rsidTr="00515959">
        <w:tc>
          <w:tcPr>
            <w:tcW w:w="5000" w:type="pct"/>
            <w:gridSpan w:val="12"/>
            <w:vAlign w:val="center"/>
          </w:tcPr>
          <w:p w:rsidR="00166078" w:rsidRDefault="00166078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necessary requirements and formalities and is hereby granted a permission to resume his/her studies in</w:t>
            </w:r>
          </w:p>
        </w:tc>
      </w:tr>
      <w:tr w:rsidR="00166078" w:rsidTr="00515959">
        <w:tc>
          <w:tcPr>
            <w:tcW w:w="1347" w:type="pct"/>
            <w:gridSpan w:val="3"/>
            <w:vAlign w:val="center"/>
          </w:tcPr>
          <w:p w:rsidR="00166078" w:rsidRDefault="00166078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Samar State University - </w:t>
            </w:r>
          </w:p>
        </w:tc>
        <w:tc>
          <w:tcPr>
            <w:tcW w:w="1001" w:type="pct"/>
            <w:vAlign w:val="center"/>
          </w:tcPr>
          <w:p w:rsidR="00166078" w:rsidRDefault="00166078">
            <w:pPr>
              <w:spacing w:after="0" w:line="276" w:lineRule="auto"/>
              <w:rPr>
                <w:rFonts w:ascii="Arial" w:hAnsi="Arial" w:cs="Arial"/>
              </w:rPr>
            </w:pPr>
            <w:bookmarkStart w:id="3" w:name="Campus"/>
            <w:bookmarkEnd w:id="3"/>
            <w:r>
              <w:rPr>
                <w:rFonts w:ascii="Arial" w:hAnsi="Arial" w:cs="Arial" w:eastAsia="Arial"/>
                <w:sz w:val="22"/>
                <w:szCs w:val="22"/>
              </w:rPr>
              <w:t>Paranas Campus</w:t>
            </w:r>
          </w:p>
        </w:tc>
        <w:tc>
          <w:tcPr>
            <w:tcW w:w="2392" w:type="pct"/>
            <w:gridSpan w:val="7"/>
            <w:vAlign w:val="center"/>
          </w:tcPr>
          <w:p w:rsidR="00166078" w:rsidRDefault="00166078">
            <w:pPr>
              <w:spacing w:after="0" w:line="276" w:lineRule="auto"/>
              <w:rPr>
                <w:rFonts w:ascii="Arial" w:hAnsi="Arial" w:cs="Arial"/>
              </w:rPr>
            </w:pPr>
            <w:bookmarkStart w:id="4" w:name="Department"/>
            <w:bookmarkEnd w:id="4"/>
            <w:r>
              <w:rPr>
                <w:rFonts w:ascii="Arial" w:hAnsi="Arial" w:cs="Arial" w:eastAsia="Arial"/>
                <w:sz w:val="22"/>
                <w:szCs w:val="22"/>
              </w:rPr>
              <w:t>.</w:t>
            </w:r>
          </w:p>
        </w:tc>
        <w:tc>
          <w:tcPr>
            <w:tcW w:w="260" w:type="pct"/>
            <w:vAlign w:val="center"/>
          </w:tcPr>
          <w:p w:rsidR="00166078" w:rsidRDefault="00166078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</w:t>
            </w:r>
          </w:p>
        </w:tc>
      </w:tr>
      <w:tr w:rsidR="00E71B9F" w:rsidTr="00515959">
        <w:tc>
          <w:tcPr>
            <w:tcW w:w="5000" w:type="pct"/>
            <w:gridSpan w:val="12"/>
          </w:tcPr>
          <w:p w:rsidR="00E71B9F" w:rsidRDefault="009D4A0D">
            <w:pPr>
              <w:spacing w:after="0"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Academic Year </w:t>
            </w:r>
            <w:r>
              <w:rPr>
                <w:rFonts w:ascii="Arial" w:hAnsi="Arial" w:cs="Arial"/>
                <w:b/>
                <w:bCs/>
              </w:rPr>
              <w:t>2023 - 2024</w:t>
            </w:r>
            <w:r>
              <w:rPr>
                <w:rFonts w:ascii="Arial" w:hAnsi="Arial" w:cs="Arial"/>
              </w:rPr>
              <w:t xml:space="preserve">, </w:t>
            </w:r>
            <w:r w:rsidR="00166078">
              <w:rPr>
                <w:rFonts w:ascii="Arial" w:hAnsi="Arial" w:cs="Arial"/>
                <w:b/>
              </w:rPr>
              <w:t>Second Semester.</w:t>
            </w:r>
            <w:r w:rsidR="00166078">
              <w:rPr>
                <w:rFonts w:ascii="Arial" w:hAnsi="Arial" w:cs="Arial"/>
              </w:rPr>
              <w:t xml:space="preserve"> </w:t>
            </w:r>
          </w:p>
        </w:tc>
      </w:tr>
      <w:tr w:rsidR="00E71B9F" w:rsidTr="00515959">
        <w:tc>
          <w:tcPr>
            <w:tcW w:w="786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4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3" w:type="pct"/>
            <w:gridSpan w:val="2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</w:tr>
      <w:tr w:rsidR="00E71B9F" w:rsidTr="00515959">
        <w:tc>
          <w:tcPr>
            <w:tcW w:w="786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4" w:type="pct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3" w:type="pct"/>
            <w:gridSpan w:val="2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</w:tr>
      <w:tr w:rsidR="00E71B9F" w:rsidTr="00515959">
        <w:tc>
          <w:tcPr>
            <w:tcW w:w="786" w:type="pct"/>
          </w:tcPr>
          <w:p w:rsidR="00E71B9F" w:rsidRDefault="009D4A0D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Cs/>
              </w:rPr>
              <w:t>Program:</w:t>
            </w:r>
          </w:p>
        </w:tc>
        <w:tc>
          <w:tcPr>
            <w:tcW w:w="4214" w:type="pct"/>
            <w:gridSpan w:val="11"/>
          </w:tcPr>
          <w:p w:rsidR="00E71B9F" w:rsidRDefault="00E71B9F">
            <w:pPr>
              <w:spacing w:after="0" w:line="276" w:lineRule="auto"/>
              <w:rPr>
                <w:rFonts w:ascii="Arial" w:hAnsi="Arial" w:cs="Arial"/>
                <w:b/>
              </w:rPr>
            </w:pPr>
            <w:bookmarkStart w:id="5" w:name="Program"/>
            <w:bookmarkEnd w:id="5"/>
            <w:r>
              <w:rPr>
                <w:rFonts w:ascii="Arial" w:hAnsi="Arial" w:cs="Arial" w:eastAsia="Arial"/>
                <w:sz w:val="22"/>
                <w:szCs w:val="22"/>
              </w:rPr>
              <w:t>Bachelor of Elementary Education</w:t>
            </w:r>
          </w:p>
        </w:tc>
      </w:tr>
    </w:tbl>
    <w:p w:rsidR="00E71B9F" w:rsidRDefault="00E71B9F">
      <w:pPr>
        <w:spacing w:after="0" w:line="276" w:lineRule="auto"/>
        <w:rPr>
          <w:rFonts w:ascii="Arial" w:hAnsi="Arial" w:cs="Arial"/>
          <w:b/>
        </w:rPr>
      </w:pPr>
    </w:p>
    <w:p w:rsidR="00E71B9F" w:rsidRDefault="00E71B9F">
      <w:pPr>
        <w:spacing w:after="0" w:line="276" w:lineRule="auto"/>
        <w:rPr>
          <w:rFonts w:ascii="Arial" w:hAnsi="Arial" w:cs="Arial"/>
          <w:b/>
        </w:rPr>
      </w:pPr>
    </w:p>
    <w:p w:rsidR="00E71B9F" w:rsidRDefault="009D4A0D">
      <w:pPr>
        <w:spacing w:after="0" w:line="276" w:lineRule="auto"/>
        <w:rPr>
          <w:rFonts w:ascii="Arial" w:hAnsi="Arial" w:cs="Arial"/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46990</wp:posOffset>
            </wp:positionV>
            <wp:extent cx="822960" cy="289560"/>
            <wp:effectExtent l="0" t="0" r="0" b="0"/>
            <wp:wrapNone/>
            <wp:docPr id="22143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349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B9F" w:rsidRDefault="009D4A0D">
      <w:pPr>
        <w:spacing w:after="0" w:line="276" w:lineRule="auto"/>
        <w:ind w:left="3600"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MAE V. CAÑAL, RGC, </w:t>
      </w:r>
      <w:proofErr w:type="spellStart"/>
      <w:r>
        <w:rPr>
          <w:rFonts w:ascii="Arial" w:hAnsi="Arial" w:cs="Arial"/>
          <w:b/>
        </w:rPr>
        <w:t>RPm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RPsy</w:t>
      </w:r>
      <w:proofErr w:type="spellEnd"/>
    </w:p>
    <w:p w:rsidR="00E71B9F" w:rsidRDefault="009D4A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76" w:lineRule="auto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sz w:val="20"/>
        </w:rPr>
        <w:t>Director, Student Welfare and Development Services</w:t>
      </w:r>
    </w:p>
    <w:p w:rsidR="00E71B9F" w:rsidRDefault="00E71B9F">
      <w:pPr>
        <w:spacing w:after="0" w:line="240" w:lineRule="auto"/>
        <w:rPr>
          <w:rFonts w:ascii="Arial" w:hAnsi="Arial" w:cs="Arial"/>
          <w:i/>
          <w:sz w:val="20"/>
        </w:rPr>
      </w:pPr>
    </w:p>
    <w:p w:rsidR="00E71B9F" w:rsidRDefault="009D4A0D">
      <w:pPr>
        <w:pStyle w:val="Footer"/>
        <w:tabs>
          <w:tab w:val="left" w:pos="-540"/>
        </w:tabs>
        <w:ind w:left="-630" w:right="-423"/>
        <w:rPr>
          <w:rFonts w:ascii="Arial Narrow" w:hAnsi="Arial Narrow" w:cs="Arial"/>
          <w:sz w:val="16"/>
          <w:szCs w:val="16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-51435</wp:posOffset>
                </wp:positionV>
                <wp:extent cx="4090035" cy="815975"/>
                <wp:effectExtent l="0" t="0" r="0" b="3810"/>
                <wp:wrapNone/>
                <wp:docPr id="1113996236" name="Text Box 1113996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035" cy="81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WURI Fourth Industrial Revolution | Rank 1 in the Philippines and in the World (2022 &amp; 2023)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Rated 3 Stars | QS Ratings System for Excellence (2022)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Energy Efficiency Excellence Awardee (2022)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ASEAN Icons Awardee (2022)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Gawad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Yamang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Isip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Awardee (2022)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Philippine Higher Education Internationalization Awardee (2021) 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PQA | Level 2 | Recognition for Proficiency in Quality Management (2020)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Top Patent Filer (2009-2019)</w:t>
                            </w:r>
                          </w:p>
                          <w:p w:rsidR="00E71B9F" w:rsidRDefault="009D4A0D">
                            <w:pPr>
                              <w:spacing w:after="0" w:line="240" w:lineRule="auto"/>
                              <w:jc w:val="right"/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  <w:sz w:val="10"/>
                                <w:szCs w:val="10"/>
                              </w:rPr>
                              <w:t>PRIME-HRM (2018)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00.9pt;margin-top:-4.05pt;height:64.25pt;width:322.05pt;z-index:-251652096;mso-width-relative:page;mso-height-relative:page;" filled="f" stroked="f" coordsize="21600,21600" o:gfxdata="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uQ4e/2wAAAAsBAAAPAAAAAAAAAAEAIAAAACIAAABkcnMvZG93bnJl&#10;di54bWxQSwECFAAUAAAACACHTuJA7oWC+z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WURI Fourth Industrial Revolution | Rank 1 in the Philippines and in the World (2022 &amp; 2023)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Rated 3 Stars | QS Ratings System for Excellence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Energy Efficiency Excellence Awardee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ASEAN Icons Awardee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Gawad Yamang Isip Awardee (2022)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  <w:vertAlign w:val="superscript"/>
                        </w:rPr>
                        <w:t>st</w:t>
                      </w: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 xml:space="preserve"> Philippine Higher Education Internationalization Awardee (2021) 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PQA | Level 2 | Recognition for Proficiency in Quality Management (2020)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Top Patent Filer (2009-2019)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  <w:sz w:val="10"/>
                          <w:szCs w:val="10"/>
                        </w:rPr>
                        <w:t>PRIME-HRM (2018)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sz w:val="16"/>
          <w:szCs w:val="16"/>
        </w:rPr>
        <w:t xml:space="preserve">Website: www.ssu.edu.ph </w:t>
      </w:r>
    </w:p>
    <w:p w:rsidR="00E71B9F" w:rsidRDefault="009D4A0D">
      <w:pPr>
        <w:pStyle w:val="Footer"/>
        <w:tabs>
          <w:tab w:val="clear" w:pos="9360"/>
          <w:tab w:val="left" w:pos="-540"/>
        </w:tabs>
        <w:ind w:left="-630" w:right="-421"/>
        <w:rPr>
          <w:rStyle w:val="Hyperlink"/>
          <w:rFonts w:ascii="Arial Narrow" w:hAnsi="Arial Narrow" w:cs="Arial"/>
          <w:color w:val="000000" w:themeColor="text1"/>
          <w:sz w:val="16"/>
          <w:szCs w:val="16"/>
        </w:rPr>
      </w:pPr>
      <w:r>
        <w:rPr>
          <w:rFonts w:ascii="Arial Narrow" w:hAnsi="Arial Narrow" w:cs="Arial"/>
          <w:sz w:val="16"/>
          <w:szCs w:val="16"/>
        </w:rPr>
        <w:t>Contact us: (055) 530-0629 |</w:t>
      </w:r>
      <w:r>
        <w:rPr>
          <w:rFonts w:ascii="Arial Narrow" w:hAnsi="Arial Narrow" w:cs="Arial"/>
          <w:color w:val="000000" w:themeColor="text1"/>
          <w:sz w:val="16"/>
          <w:szCs w:val="16"/>
        </w:rPr>
        <w:t xml:space="preserve"> </w:t>
      </w:r>
      <w:hyperlink r:id="rId9" w:history="1">
        <w:r>
          <w:rPr>
            <w:rStyle w:val="Hyperlink"/>
            <w:rFonts w:ascii="Arial Narrow" w:hAnsi="Arial Narrow" w:cs="Arial"/>
            <w:color w:val="000000" w:themeColor="text1"/>
            <w:sz w:val="16"/>
            <w:szCs w:val="16"/>
          </w:rPr>
          <w:t>info@ssu.edu.ph</w:t>
        </w:r>
      </w:hyperlink>
    </w:p>
    <w:p w:rsidR="00E71B9F" w:rsidRDefault="009D4A0D">
      <w:pPr>
        <w:pStyle w:val="Footer"/>
        <w:tabs>
          <w:tab w:val="clear" w:pos="9360"/>
          <w:tab w:val="left" w:pos="-540"/>
        </w:tabs>
        <w:ind w:left="-630" w:right="-421"/>
        <w:rPr>
          <w:rFonts w:ascii="Arial Narrow" w:hAnsi="Arial Narrow" w:cs="Arial"/>
          <w:sz w:val="16"/>
          <w:szCs w:val="16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10795</wp:posOffset>
            </wp:positionV>
            <wp:extent cx="325120" cy="109855"/>
            <wp:effectExtent l="0" t="0" r="0" b="5080"/>
            <wp:wrapNone/>
            <wp:docPr id="744101847" name="Picture 74410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1847" name="Picture 7441018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23" cy="1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16"/>
          <w:szCs w:val="16"/>
        </w:rPr>
        <w:t>Follow us on                 @</w:t>
      </w:r>
      <w:proofErr w:type="spellStart"/>
      <w:r>
        <w:rPr>
          <w:rFonts w:ascii="Arial Narrow" w:hAnsi="Arial Narrow" w:cs="Arial"/>
          <w:sz w:val="16"/>
          <w:szCs w:val="16"/>
        </w:rPr>
        <w:t>ssucatbalogan</w:t>
      </w:r>
      <w:proofErr w:type="spellEnd"/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  <w:t xml:space="preserve">  </w:t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</w:r>
      <w:r>
        <w:rPr>
          <w:rFonts w:ascii="Arial Narrow" w:hAnsi="Arial Narrow" w:cs="Arial"/>
          <w:sz w:val="16"/>
          <w:szCs w:val="16"/>
        </w:rPr>
        <w:tab/>
        <w:t xml:space="preserve">               </w:t>
      </w:r>
    </w:p>
    <w:p w:rsidR="00E71B9F" w:rsidRDefault="009D4A0D">
      <w:pPr>
        <w:pStyle w:val="Footer"/>
        <w:tabs>
          <w:tab w:val="clear" w:pos="9360"/>
          <w:tab w:val="left" w:pos="-540"/>
        </w:tabs>
        <w:ind w:left="-630" w:right="-421"/>
        <w:rPr>
          <w:rFonts w:ascii="Arial Narrow" w:hAnsi="Arial Narrow" w:cs="Calibri"/>
          <w:color w:val="000000" w:themeColor="text1"/>
          <w:sz w:val="16"/>
          <w:szCs w:val="16"/>
        </w:rPr>
      </w:pPr>
      <w:r>
        <w:rPr>
          <w:rFonts w:ascii="Arial Narrow" w:hAnsi="Arial Narrow" w:cs="Calibri"/>
          <w:sz w:val="16"/>
          <w:szCs w:val="16"/>
        </w:rPr>
        <w:t xml:space="preserve">Page </w:t>
      </w:r>
      <w:r>
        <w:rPr>
          <w:rFonts w:ascii="Arial Narrow" w:hAnsi="Arial Narrow" w:cs="Calibri"/>
          <w:sz w:val="16"/>
          <w:szCs w:val="16"/>
        </w:rPr>
        <w:fldChar w:fldCharType="begin"/>
      </w:r>
      <w:r>
        <w:rPr>
          <w:rFonts w:ascii="Arial Narrow" w:hAnsi="Arial Narrow" w:cs="Calibri"/>
          <w:sz w:val="16"/>
          <w:szCs w:val="16"/>
        </w:rPr>
        <w:instrText xml:space="preserve"> PAGE </w:instrText>
      </w:r>
      <w:r>
        <w:rPr>
          <w:rFonts w:ascii="Arial Narrow" w:hAnsi="Arial Narrow" w:cs="Calibri"/>
          <w:sz w:val="16"/>
          <w:szCs w:val="16"/>
        </w:rPr>
        <w:fldChar w:fldCharType="separate"/>
      </w:r>
      <w:r>
        <w:rPr>
          <w:rFonts w:ascii="Arial Narrow" w:hAnsi="Arial Narrow" w:cs="Calibri"/>
          <w:sz w:val="16"/>
          <w:szCs w:val="16"/>
        </w:rPr>
        <w:t>1</w:t>
      </w:r>
      <w:r>
        <w:rPr>
          <w:rFonts w:ascii="Arial Narrow" w:hAnsi="Arial Narrow" w:cs="Calibri"/>
          <w:sz w:val="16"/>
          <w:szCs w:val="16"/>
        </w:rPr>
        <w:fldChar w:fldCharType="end"/>
      </w:r>
      <w:r>
        <w:rPr>
          <w:rFonts w:ascii="Arial Narrow" w:hAnsi="Arial Narrow" w:cs="Calibri"/>
          <w:sz w:val="16"/>
          <w:szCs w:val="16"/>
        </w:rPr>
        <w:t xml:space="preserve"> of </w:t>
      </w:r>
      <w:r>
        <w:rPr>
          <w:rFonts w:ascii="Arial Narrow" w:hAnsi="Arial Narrow" w:cs="Calibri"/>
          <w:sz w:val="16"/>
          <w:szCs w:val="16"/>
        </w:rPr>
        <w:fldChar w:fldCharType="begin"/>
      </w:r>
      <w:r>
        <w:rPr>
          <w:rFonts w:ascii="Arial Narrow" w:hAnsi="Arial Narrow" w:cs="Calibri"/>
          <w:sz w:val="16"/>
          <w:szCs w:val="16"/>
        </w:rPr>
        <w:instrText xml:space="preserve"> NUMPAGES  </w:instrText>
      </w:r>
      <w:r>
        <w:rPr>
          <w:rFonts w:ascii="Arial Narrow" w:hAnsi="Arial Narrow" w:cs="Calibri"/>
          <w:sz w:val="16"/>
          <w:szCs w:val="16"/>
        </w:rPr>
        <w:fldChar w:fldCharType="separate"/>
      </w:r>
      <w:r>
        <w:rPr>
          <w:rFonts w:ascii="Arial Narrow" w:hAnsi="Arial Narrow" w:cs="Calibri"/>
          <w:sz w:val="16"/>
          <w:szCs w:val="16"/>
        </w:rPr>
        <w:t>1</w:t>
      </w:r>
      <w:r>
        <w:rPr>
          <w:rFonts w:ascii="Arial Narrow" w:hAnsi="Arial Narrow" w:cs="Calibri"/>
          <w:sz w:val="16"/>
          <w:szCs w:val="16"/>
        </w:rPr>
        <w:fldChar w:fldCharType="end"/>
      </w:r>
      <w:r>
        <w:rPr>
          <w:rFonts w:ascii="Arial Narrow" w:hAnsi="Arial Narrow" w:cs="Calibri"/>
          <w:sz w:val="16"/>
          <w:szCs w:val="16"/>
        </w:rPr>
        <w:t xml:space="preserve"> </w:t>
      </w:r>
    </w:p>
    <w:p w:rsidR="00E71B9F" w:rsidRDefault="009D4A0D">
      <w:pPr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-979805</wp:posOffset>
                </wp:positionH>
                <wp:positionV relativeFrom="paragraph">
                  <wp:posOffset>410210</wp:posOffset>
                </wp:positionV>
                <wp:extent cx="7760970" cy="0"/>
                <wp:effectExtent l="0" t="0" r="114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77.15pt;margin-top:32.3pt;height:0pt;width:611.1pt;mso-position-horizontal-relative:margin;z-index:251661312;mso-width-relative:page;mso-height-relative:page;" filled="f" stroked="t" coordsize="21600,21600" o:gfxdata="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6Ve6x&#10;2gAAAAsBAAAPAAAAAAAAAAEAIAAAACIAAABkcnMvZG93bnJldi54bWxQSwECFAAUAAAACACHTuJA&#10;ABin/uYBAADbAwAADgAAAAAAAAABACAAAAApAQAAZHJzL2Uyb0RvYy54bWxQSwUGAAAAAAYABgBZ&#10;AQAAgQUAAAAA&#10;">
                <v:fill on="f" focussize="0,0"/>
                <v:stroke weight="1.5pt" color="#000000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:rsidR="00E71B9F" w:rsidRDefault="009D4A0D">
      <w:pPr>
        <w:spacing w:after="0" w:line="240" w:lineRule="auto"/>
      </w:pPr>
      <w:r>
        <w:rPr>
          <w:noProof/>
          <w:lang w:eastAsia="en-PH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160020</wp:posOffset>
            </wp:positionV>
            <wp:extent cx="7660640" cy="883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B9F" w:rsidRDefault="00E71B9F">
      <w:pPr>
        <w:spacing w:after="0" w:line="240" w:lineRule="auto"/>
        <w:rPr>
          <w:rFonts w:ascii="Arial" w:hAnsi="Arial" w:cs="Arial"/>
          <w:sz w:val="16"/>
          <w:szCs w:val="16"/>
          <w:u w:val="single"/>
        </w:rPr>
      </w:pPr>
    </w:p>
    <w:p w:rsidR="00E71B9F" w:rsidRDefault="00E71B9F">
      <w:pPr>
        <w:spacing w:after="0" w:line="240" w:lineRule="auto"/>
        <w:jc w:val="right"/>
        <w:rPr>
          <w:rFonts w:ascii="Arial" w:hAnsi="Arial" w:cs="Arial"/>
          <w:u w:val="single"/>
        </w:rPr>
      </w:pPr>
    </w:p>
    <w:p w:rsidR="00E71B9F" w:rsidRDefault="00E71B9F">
      <w:pPr>
        <w:spacing w:after="0" w:line="240" w:lineRule="auto"/>
        <w:jc w:val="right"/>
        <w:rPr>
          <w:rFonts w:ascii="Arial" w:hAnsi="Arial" w:cs="Arial"/>
          <w:u w:val="single"/>
        </w:rPr>
      </w:pPr>
    </w:p>
    <w:p w:rsidR="00E71B9F" w:rsidRDefault="009D4A0D">
      <w:pPr>
        <w:pStyle w:val="Head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461010</wp:posOffset>
                </wp:positionV>
                <wp:extent cx="7760970" cy="0"/>
                <wp:effectExtent l="0" t="0" r="0" b="0"/>
                <wp:wrapNone/>
                <wp:docPr id="1701811427" name="Straight Connector 170181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0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36.3pt;height:0pt;width:611.1pt;mso-position-horizontal:right;mso-position-horizontal-relative:page;z-index:251667456;mso-width-relative:page;mso-height-relative:page;" filled="f" stroked="t" coordsize="21600,21600" o:gfxdata="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naA+1gAAAAcBAAAPAAAAAAAAAAEAIAAAACIAAABkcnMvZG93bnJldi54bWxQSwECFAAUAAAACACH&#10;TuJAou6miO0BAADpAwAADgAAAAAAAAABACAAAAAlAQAAZHJzL2Uyb0RvYy54bWxQSwUGAAAAAAYA&#10;BgBZAQAAhAUAAAAA&#10;">
                <v:fill on="f" focussize="0,0"/>
                <v:stroke weight="1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71B9F" w:rsidRDefault="00E71B9F">
      <w:pPr>
        <w:spacing w:after="0" w:line="240" w:lineRule="auto"/>
        <w:jc w:val="right"/>
        <w:rPr>
          <w:rFonts w:ascii="Arial" w:hAnsi="Arial" w:cs="Arial"/>
          <w:u w:val="single"/>
        </w:rPr>
      </w:pPr>
    </w:p>
    <w:p w:rsidR="00E71B9F" w:rsidRDefault="00E71B9F">
      <w:pPr>
        <w:spacing w:after="0" w:line="240" w:lineRule="auto"/>
        <w:jc w:val="right"/>
        <w:rPr>
          <w:rFonts w:ascii="Arial" w:hAnsi="Arial" w:cs="Arial"/>
          <w:u w:val="single"/>
        </w:rPr>
      </w:pPr>
    </w:p>
    <w:p w:rsidR="00E71B9F" w:rsidRDefault="00E71B9F">
      <w:pPr>
        <w:spacing w:after="0" w:line="240" w:lineRule="auto"/>
        <w:jc w:val="center"/>
        <w:rPr>
          <w:rFonts w:ascii="Arial" w:hAnsi="Arial" w:cs="Arial"/>
          <w:b/>
        </w:rPr>
      </w:pPr>
    </w:p>
    <w:p w:rsidR="006E7DB3" w:rsidRDefault="006E7DB3">
      <w:pPr>
        <w:spacing w:after="0" w:line="240" w:lineRule="auto"/>
        <w:jc w:val="center"/>
        <w:rPr>
          <w:rFonts w:ascii="Arial" w:hAnsi="Arial" w:cs="Arial"/>
          <w:b/>
        </w:rPr>
      </w:pPr>
    </w:p>
    <w:p w:rsidR="006E7DB3" w:rsidRDefault="006E7DB3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5534" w:type="pct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824"/>
        <w:gridCol w:w="338"/>
        <w:gridCol w:w="2074"/>
        <w:gridCol w:w="21"/>
        <w:gridCol w:w="719"/>
        <w:gridCol w:w="535"/>
        <w:gridCol w:w="630"/>
        <w:gridCol w:w="1442"/>
        <w:gridCol w:w="236"/>
        <w:gridCol w:w="1374"/>
        <w:gridCol w:w="539"/>
      </w:tblGrid>
      <w:tr w:rsidR="00166078" w:rsidTr="00515959">
        <w:tc>
          <w:tcPr>
            <w:tcW w:w="786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37" w:type="pct"/>
            <w:gridSpan w:val="3"/>
          </w:tcPr>
          <w:p w:rsidR="00166078" w:rsidRDefault="00166078" w:rsidP="00D77569">
            <w:pPr>
              <w:spacing w:after="0" w:line="276" w:lineRule="auto"/>
              <w:jc w:val="center"/>
              <w:rPr>
                <w:rFonts w:ascii="Arial" w:hAnsi="Arial" w:cs="Arial"/>
                <w:u w:val="single"/>
              </w:rPr>
            </w:pPr>
            <w:bookmarkStart w:id="6" w:name="DateCopy"/>
            <w:bookmarkEnd w:id="6"/>
            <w:r>
              <w:rPr>
                <w:rFonts w:ascii="Arial" w:hAnsi="Arial" w:cs="Arial" w:eastAsia="Arial"/>
                <w:sz w:val="22"/>
                <w:szCs w:val="22"/>
              </w:rPr>
              <w:t>09/05/2024</w:t>
            </w:r>
          </w:p>
        </w:tc>
      </w:tr>
      <w:tr w:rsidR="00166078" w:rsidTr="00515959">
        <w:tc>
          <w:tcPr>
            <w:tcW w:w="786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37" w:type="pct"/>
            <w:gridSpan w:val="3"/>
          </w:tcPr>
          <w:p w:rsidR="00166078" w:rsidRDefault="00166078" w:rsidP="00D77569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166078" w:rsidTr="00515959">
        <w:trPr>
          <w:trHeight w:val="592"/>
        </w:trPr>
        <w:tc>
          <w:tcPr>
            <w:tcW w:w="5000" w:type="pct"/>
            <w:gridSpan w:val="12"/>
            <w:vAlign w:val="center"/>
          </w:tcPr>
          <w:p w:rsidR="00166078" w:rsidRDefault="00166078" w:rsidP="00D77569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722DF5">
              <w:rPr>
                <w:rFonts w:ascii="Arial" w:hAnsi="Arial" w:cs="Arial"/>
                <w:b/>
                <w:sz w:val="28"/>
                <w:szCs w:val="24"/>
              </w:rPr>
              <w:t>RE-ADMISSION SLIP</w:t>
            </w:r>
          </w:p>
        </w:tc>
      </w:tr>
      <w:tr w:rsidR="00166078" w:rsidTr="00515959">
        <w:tc>
          <w:tcPr>
            <w:tcW w:w="1184" w:type="pct"/>
            <w:gridSpan w:val="2"/>
            <w:vAlign w:val="center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certifies that,</w:t>
            </w:r>
          </w:p>
        </w:tc>
        <w:tc>
          <w:tcPr>
            <w:tcW w:w="2083" w:type="pct"/>
            <w:gridSpan w:val="6"/>
            <w:vAlign w:val="center"/>
          </w:tcPr>
          <w:p w:rsidR="00166078" w:rsidRDefault="00166078" w:rsidP="00D77569">
            <w:pPr>
              <w:spacing w:after="0"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bookmarkStart w:id="7" w:name="NameCopy"/>
            <w:bookmarkEnd w:id="7"/>
            <w:r>
              <w:rPr>
                <w:rFonts w:ascii="Arial" w:hAnsi="Arial" w:cs="Arial" w:eastAsia="Arial"/>
                <w:sz w:val="22"/>
                <w:szCs w:val="22"/>
              </w:rPr>
              <w:t>ABADIANO , IVY M.</w:t>
            </w:r>
          </w:p>
        </w:tc>
        <w:tc>
          <w:tcPr>
            <w:tcW w:w="1733" w:type="pct"/>
            <w:gridSpan w:val="4"/>
            <w:vAlign w:val="center"/>
          </w:tcPr>
          <w:p w:rsidR="00166078" w:rsidRPr="00166078" w:rsidRDefault="00166078" w:rsidP="00D7756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Pr="00166078">
              <w:rPr>
                <w:rFonts w:ascii="Arial" w:hAnsi="Arial" w:cs="Arial"/>
                <w:b/>
                <w:i/>
                <w:u w:val="single"/>
              </w:rPr>
              <w:t>RETURNEE</w:t>
            </w:r>
            <w:r>
              <w:rPr>
                <w:rFonts w:ascii="Arial" w:hAnsi="Arial" w:cs="Arial"/>
                <w:b/>
                <w:i/>
                <w:u w:val="single"/>
              </w:rPr>
              <w:t xml:space="preserve"> </w:t>
            </w:r>
            <w:r>
              <w:rPr>
                <w:rFonts w:ascii="Arial" w:hAnsi="Arial" w:cs="Arial"/>
              </w:rPr>
              <w:t>student, fulfilled all</w:t>
            </w:r>
          </w:p>
        </w:tc>
      </w:tr>
      <w:tr w:rsidR="00166078" w:rsidTr="00515959">
        <w:tc>
          <w:tcPr>
            <w:tcW w:w="5000" w:type="pct"/>
            <w:gridSpan w:val="12"/>
            <w:vAlign w:val="center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necessary requirements and formalities and is hereby granted a permission to resume his/her studies in</w:t>
            </w:r>
          </w:p>
        </w:tc>
      </w:tr>
      <w:tr w:rsidR="00166078" w:rsidTr="00515959">
        <w:tc>
          <w:tcPr>
            <w:tcW w:w="1347" w:type="pct"/>
            <w:gridSpan w:val="3"/>
            <w:vAlign w:val="center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Samar State University - </w:t>
            </w:r>
          </w:p>
        </w:tc>
        <w:tc>
          <w:tcPr>
            <w:tcW w:w="1001" w:type="pct"/>
            <w:vAlign w:val="center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</w:rPr>
            </w:pPr>
            <w:bookmarkStart w:id="8" w:name="CampusCopy"/>
            <w:bookmarkEnd w:id="8"/>
            <w:r>
              <w:rPr>
                <w:rFonts w:ascii="Arial" w:hAnsi="Arial" w:cs="Arial" w:eastAsia="Arial"/>
                <w:sz w:val="22"/>
                <w:szCs w:val="22"/>
              </w:rPr>
              <w:t>Paranas Campus</w:t>
            </w:r>
          </w:p>
        </w:tc>
        <w:tc>
          <w:tcPr>
            <w:tcW w:w="2392" w:type="pct"/>
            <w:gridSpan w:val="7"/>
            <w:vAlign w:val="center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9" w:name="DepartmentCopy"/>
            <w:bookmarkEnd w:id="9"/>
          </w:p>
        </w:tc>
        <w:tc>
          <w:tcPr>
            <w:tcW w:w="260" w:type="pct"/>
            <w:vAlign w:val="center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</w:t>
            </w:r>
          </w:p>
        </w:tc>
      </w:tr>
      <w:tr w:rsidR="00166078" w:rsidTr="00515959">
        <w:tc>
          <w:tcPr>
            <w:tcW w:w="5000" w:type="pct"/>
            <w:gridSpan w:val="1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</w:rPr>
              <w:t>the</w:t>
            </w:r>
            <w:proofErr w:type="gramEnd"/>
            <w:r>
              <w:rPr>
                <w:rFonts w:ascii="Arial" w:hAnsi="Arial" w:cs="Arial"/>
              </w:rPr>
              <w:t xml:space="preserve"> Academic Year </w:t>
            </w:r>
            <w:r>
              <w:rPr>
                <w:rFonts w:ascii="Arial" w:hAnsi="Arial" w:cs="Arial"/>
                <w:b/>
                <w:bCs/>
              </w:rPr>
              <w:t>2023 - 2024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b/>
              </w:rPr>
              <w:t>Second Semester.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66078" w:rsidTr="00515959">
        <w:tc>
          <w:tcPr>
            <w:tcW w:w="786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4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3" w:type="pct"/>
            <w:gridSpan w:val="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</w:tr>
      <w:tr w:rsidR="00166078" w:rsidTr="00515959">
        <w:tc>
          <w:tcPr>
            <w:tcW w:w="786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9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74" w:type="pct"/>
            <w:gridSpan w:val="3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47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58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000" w:type="pct"/>
            <w:gridSpan w:val="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14" w:type="pct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923" w:type="pct"/>
            <w:gridSpan w:val="2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</w:tr>
      <w:tr w:rsidR="00166078" w:rsidTr="00515959">
        <w:tc>
          <w:tcPr>
            <w:tcW w:w="786" w:type="pct"/>
          </w:tcPr>
          <w:p w:rsidR="00166078" w:rsidRDefault="00166078" w:rsidP="00D77569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eastAsia="Calibri" w:hAnsi="Arial" w:cs="Arial"/>
                <w:bCs/>
              </w:rPr>
              <w:t>Program:</w:t>
            </w:r>
          </w:p>
        </w:tc>
        <w:tc>
          <w:tcPr>
            <w:tcW w:w="4214" w:type="pct"/>
            <w:gridSpan w:val="11"/>
          </w:tcPr>
          <w:p w:rsidR="00166078" w:rsidRDefault="00166078" w:rsidP="00D77569">
            <w:pPr>
              <w:spacing w:after="0" w:line="276" w:lineRule="auto"/>
              <w:rPr>
                <w:rFonts w:ascii="Arial" w:hAnsi="Arial" w:cs="Arial"/>
                <w:b/>
              </w:rPr>
            </w:pPr>
            <w:bookmarkStart w:id="10" w:name="ProgramCopy"/>
            <w:bookmarkEnd w:id="10"/>
            <w:r>
              <w:rPr>
                <w:rFonts w:ascii="Arial" w:hAnsi="Arial" w:cs="Arial" w:eastAsia="Arial"/>
                <w:sz w:val="22"/>
                <w:szCs w:val="22"/>
              </w:rPr>
              <w:t>Bachelor of Elementary Education</w:t>
            </w:r>
          </w:p>
        </w:tc>
      </w:tr>
    </w:tbl>
    <w:p w:rsidR="00E71B9F" w:rsidRDefault="00E71B9F">
      <w:pPr>
        <w:spacing w:after="0" w:line="240" w:lineRule="auto"/>
        <w:jc w:val="center"/>
        <w:rPr>
          <w:rFonts w:ascii="Arial" w:hAnsi="Arial" w:cs="Arial"/>
          <w:b/>
        </w:rPr>
      </w:pPr>
    </w:p>
    <w:p w:rsidR="00E71B9F" w:rsidRDefault="009D4A0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noProof/>
          <w:lang w:eastAsia="en-PH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46990</wp:posOffset>
            </wp:positionV>
            <wp:extent cx="822960" cy="289560"/>
            <wp:effectExtent l="0" t="0" r="0" b="0"/>
            <wp:wrapNone/>
            <wp:docPr id="13180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4793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B9F" w:rsidRDefault="009D4A0D">
      <w:pPr>
        <w:spacing w:after="0" w:line="276" w:lineRule="auto"/>
        <w:ind w:left="3600" w:firstLine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MAE V. CAÑAL, RGC, </w:t>
      </w:r>
      <w:proofErr w:type="spellStart"/>
      <w:r>
        <w:rPr>
          <w:rFonts w:ascii="Arial" w:hAnsi="Arial" w:cs="Arial"/>
          <w:b/>
        </w:rPr>
        <w:t>RPm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RPsy</w:t>
      </w:r>
      <w:proofErr w:type="spellEnd"/>
    </w:p>
    <w:p w:rsidR="00E71B9F" w:rsidRDefault="009D4A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after="0" w:line="276" w:lineRule="auto"/>
        <w:jc w:val="right"/>
        <w:rPr>
          <w:rFonts w:ascii="Arial" w:hAnsi="Arial" w:cs="Arial"/>
          <w:i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sz w:val="20"/>
        </w:rPr>
        <w:t>Director, Student Welfare and Development Services</w:t>
      </w:r>
    </w:p>
    <w:p w:rsidR="00E71B9F" w:rsidRDefault="00E71B9F">
      <w:pPr>
        <w:spacing w:after="0" w:line="240" w:lineRule="auto"/>
        <w:rPr>
          <w:rFonts w:ascii="Arial" w:hAnsi="Arial" w:cs="Arial"/>
          <w:sz w:val="20"/>
        </w:rPr>
      </w:pPr>
    </w:p>
    <w:p w:rsidR="00E71B9F" w:rsidRDefault="009D4A0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Received by: ___________________________________</w:t>
      </w:r>
    </w:p>
    <w:p w:rsidR="00E71B9F" w:rsidRDefault="009D4A0D">
      <w:pPr>
        <w:spacing w:after="0"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Date: _________________________________________</w:t>
      </w:r>
    </w:p>
    <w:sectPr w:rsidR="00E71B9F">
      <w:headerReference w:type="default" r:id="rId12"/>
      <w:footerReference w:type="default" r:id="rId13"/>
      <w:pgSz w:w="12240" w:h="18720"/>
      <w:pgMar w:top="1710" w:right="1440" w:bottom="171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1C" w:rsidRDefault="00A2681C">
      <w:pPr>
        <w:spacing w:line="240" w:lineRule="auto"/>
      </w:pPr>
      <w:r>
        <w:separator/>
      </w:r>
    </w:p>
  </w:endnote>
  <w:endnote w:type="continuationSeparator" w:id="0">
    <w:p w:rsidR="00A2681C" w:rsidRDefault="00A26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B9F" w:rsidRDefault="009D4A0D">
    <w:pPr>
      <w:pStyle w:val="Footer"/>
      <w:tabs>
        <w:tab w:val="left" w:pos="-540"/>
      </w:tabs>
      <w:ind w:left="-630" w:right="-423"/>
      <w:rPr>
        <w:rFonts w:ascii="Arial Narrow" w:hAnsi="Arial Narrow" w:cs="Arial"/>
        <w:sz w:val="16"/>
        <w:szCs w:val="16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2551430</wp:posOffset>
              </wp:positionH>
              <wp:positionV relativeFrom="paragraph">
                <wp:posOffset>-51435</wp:posOffset>
              </wp:positionV>
              <wp:extent cx="4090035" cy="815975"/>
              <wp:effectExtent l="0" t="0" r="0" b="381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0035" cy="815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WURI Fourth Industrial Revolution | Rank 1 in the Philippines and in the World (2022 &amp; 2023)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Rated 3 Stars | QS Ratings System for Excellence (2022)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Energy Efficiency Excellence Awardee (2022)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ASEAN Icons Awardee (2022)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Gawad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Yamang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Isip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 xml:space="preserve"> Awardee (2022)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1</w:t>
                          </w: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 xml:space="preserve"> Philippine Higher Education Internationalization Awardee (2021) 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PQA | Level 2 | Recognition for Proficiency in Quality Management (2020)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Top Patent Filer (2009-2019)</w:t>
                          </w:r>
                        </w:p>
                        <w:p w:rsidR="00E71B9F" w:rsidRDefault="009D4A0D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i/>
                              <w:iCs/>
                              <w:sz w:val="10"/>
                              <w:szCs w:val="10"/>
                            </w:rPr>
                            <w:t>PRIME-HRM (2018)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200.9pt;margin-top:-4.05pt;height:64.25pt;width:322.05pt;z-index:-251651072;mso-width-relative:page;mso-height-relative:page;" filled="f" stroked="f" coordsize="21600,21600" o:gfxdata="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uQ4e/2wAAAAsBAAAPAAAAAAAAAAEAIAAAACIAAABkcnMvZG93bnJldi54bWxQ&#10;SwECFAAUAAAACACHTuJAQ5Cr4S0CAABlBAAADgAAAAAAAAABACAAAAAq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WURI Fourth Industrial Revolution | Rank 1 in the Philippines and in the World (2022 &amp; 2023)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Rated 3 Stars | QS Ratings System for Excellence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Energy Efficiency Excellence Awardee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ASEAN Icons Awardee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Gawad Yamang Isip Awardee (2022)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1</w:t>
                    </w: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  <w:vertAlign w:val="superscript"/>
                      </w:rPr>
                      <w:t>st</w:t>
                    </w: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 xml:space="preserve"> Philippine Higher Education Internationalization Awardee (2021) 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PQA | Level 2 | Recognition for Proficiency in Quality Management (2020)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Top Patent Filer (2009-2019)</w:t>
                    </w:r>
                  </w:p>
                  <w:p>
                    <w:pPr>
                      <w:spacing w:after="0" w:line="240" w:lineRule="auto"/>
                      <w:jc w:val="right"/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i/>
                        <w:iCs/>
                        <w:sz w:val="10"/>
                        <w:szCs w:val="10"/>
                      </w:rPr>
                      <w:t>PRIME-HRM (2018)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 w:cs="Arial"/>
        <w:sz w:val="16"/>
        <w:szCs w:val="16"/>
      </w:rPr>
      <w:t xml:space="preserve">Website: www.ssu.edu.ph </w:t>
    </w:r>
  </w:p>
  <w:p w:rsidR="00E71B9F" w:rsidRDefault="009D4A0D">
    <w:pPr>
      <w:pStyle w:val="Footer"/>
      <w:tabs>
        <w:tab w:val="clear" w:pos="9360"/>
        <w:tab w:val="left" w:pos="-540"/>
      </w:tabs>
      <w:ind w:left="-630" w:right="-421"/>
      <w:rPr>
        <w:rStyle w:val="Hyperlink"/>
        <w:rFonts w:ascii="Arial Narrow" w:hAnsi="Arial Narrow" w:cs="Arial"/>
        <w:color w:val="000000" w:themeColor="text1"/>
        <w:sz w:val="16"/>
        <w:szCs w:val="16"/>
      </w:rPr>
    </w:pPr>
    <w:r>
      <w:rPr>
        <w:rFonts w:ascii="Arial Narrow" w:hAnsi="Arial Narrow" w:cs="Arial"/>
        <w:sz w:val="16"/>
        <w:szCs w:val="16"/>
      </w:rPr>
      <w:t>Contact us: (055) 530-0629 |</w:t>
    </w:r>
    <w:r>
      <w:rPr>
        <w:rFonts w:ascii="Arial Narrow" w:hAnsi="Arial Narrow" w:cs="Arial"/>
        <w:color w:val="000000" w:themeColor="text1"/>
        <w:sz w:val="16"/>
        <w:szCs w:val="16"/>
      </w:rPr>
      <w:t xml:space="preserve"> </w:t>
    </w:r>
    <w:hyperlink r:id="rId1" w:history="1">
      <w:r>
        <w:rPr>
          <w:rStyle w:val="Hyperlink"/>
          <w:rFonts w:ascii="Arial Narrow" w:hAnsi="Arial Narrow" w:cs="Arial"/>
          <w:color w:val="000000" w:themeColor="text1"/>
          <w:sz w:val="16"/>
          <w:szCs w:val="16"/>
        </w:rPr>
        <w:t>info@ssu.edu.ph</w:t>
      </w:r>
    </w:hyperlink>
  </w:p>
  <w:p w:rsidR="00E71B9F" w:rsidRDefault="009D4A0D">
    <w:pPr>
      <w:pStyle w:val="Footer"/>
      <w:tabs>
        <w:tab w:val="clear" w:pos="9360"/>
        <w:tab w:val="left" w:pos="-540"/>
      </w:tabs>
      <w:ind w:left="-630" w:right="-421"/>
      <w:rPr>
        <w:rFonts w:ascii="Arial Narrow" w:hAnsi="Arial Narrow" w:cs="Arial"/>
        <w:sz w:val="16"/>
        <w:szCs w:val="16"/>
      </w:rPr>
    </w:pPr>
    <w:r>
      <w:rPr>
        <w:rFonts w:ascii="Arial" w:hAnsi="Arial" w:cs="Arial"/>
        <w:noProof/>
        <w:lang w:eastAsia="en-PH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106680</wp:posOffset>
          </wp:positionH>
          <wp:positionV relativeFrom="paragraph">
            <wp:posOffset>10795</wp:posOffset>
          </wp:positionV>
          <wp:extent cx="325120" cy="109855"/>
          <wp:effectExtent l="0" t="0" r="0" b="508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023" cy="10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 w:cs="Arial"/>
        <w:sz w:val="16"/>
        <w:szCs w:val="16"/>
      </w:rPr>
      <w:t>Follow us on                 @</w:t>
    </w:r>
    <w:proofErr w:type="spellStart"/>
    <w:r>
      <w:rPr>
        <w:rFonts w:ascii="Arial Narrow" w:hAnsi="Arial Narrow" w:cs="Arial"/>
        <w:sz w:val="16"/>
        <w:szCs w:val="16"/>
      </w:rPr>
      <w:t>ssucatbalogan</w:t>
    </w:r>
    <w:proofErr w:type="spellEnd"/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  <w:t xml:space="preserve">  </w:t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</w:r>
    <w:r>
      <w:rPr>
        <w:rFonts w:ascii="Arial Narrow" w:hAnsi="Arial Narrow" w:cs="Arial"/>
        <w:sz w:val="16"/>
        <w:szCs w:val="16"/>
      </w:rPr>
      <w:tab/>
      <w:t xml:space="preserve">               </w:t>
    </w:r>
  </w:p>
  <w:p w:rsidR="00E71B9F" w:rsidRDefault="009D4A0D">
    <w:pPr>
      <w:pStyle w:val="Footer"/>
      <w:tabs>
        <w:tab w:val="clear" w:pos="9360"/>
        <w:tab w:val="left" w:pos="-540"/>
      </w:tabs>
      <w:ind w:left="-630" w:right="-421"/>
      <w:rPr>
        <w:rFonts w:ascii="Arial Narrow" w:hAnsi="Arial Narrow" w:cs="Calibri"/>
        <w:color w:val="000000" w:themeColor="text1"/>
        <w:sz w:val="16"/>
        <w:szCs w:val="16"/>
      </w:rPr>
    </w:pPr>
    <w:r>
      <w:rPr>
        <w:rFonts w:ascii="Arial Narrow" w:hAnsi="Arial Narrow" w:cs="Calibri"/>
        <w:sz w:val="16"/>
        <w:szCs w:val="16"/>
      </w:rPr>
      <w:t xml:space="preserve">Page </w:t>
    </w:r>
    <w:r>
      <w:rPr>
        <w:rFonts w:ascii="Arial Narrow" w:hAnsi="Arial Narrow" w:cs="Calibri"/>
        <w:sz w:val="16"/>
        <w:szCs w:val="16"/>
      </w:rPr>
      <w:fldChar w:fldCharType="begin"/>
    </w:r>
    <w:r>
      <w:rPr>
        <w:rFonts w:ascii="Arial Narrow" w:hAnsi="Arial Narrow" w:cs="Calibri"/>
        <w:sz w:val="16"/>
        <w:szCs w:val="16"/>
      </w:rPr>
      <w:instrText xml:space="preserve"> PAGE </w:instrText>
    </w:r>
    <w:r>
      <w:rPr>
        <w:rFonts w:ascii="Arial Narrow" w:hAnsi="Arial Narrow" w:cs="Calibri"/>
        <w:sz w:val="16"/>
        <w:szCs w:val="16"/>
      </w:rPr>
      <w:fldChar w:fldCharType="separate"/>
    </w:r>
    <w:r w:rsidR="00521B87">
      <w:rPr>
        <w:rFonts w:ascii="Arial Narrow" w:hAnsi="Arial Narrow" w:cs="Calibri"/>
        <w:noProof/>
        <w:sz w:val="16"/>
        <w:szCs w:val="16"/>
      </w:rPr>
      <w:t>1</w:t>
    </w:r>
    <w:r>
      <w:rPr>
        <w:rFonts w:ascii="Arial Narrow" w:hAnsi="Arial Narrow" w:cs="Calibri"/>
        <w:sz w:val="16"/>
        <w:szCs w:val="16"/>
      </w:rPr>
      <w:fldChar w:fldCharType="end"/>
    </w:r>
    <w:r>
      <w:rPr>
        <w:rFonts w:ascii="Arial Narrow" w:hAnsi="Arial Narrow" w:cs="Calibri"/>
        <w:sz w:val="16"/>
        <w:szCs w:val="16"/>
      </w:rPr>
      <w:t xml:space="preserve"> of </w:t>
    </w:r>
    <w:r>
      <w:rPr>
        <w:rFonts w:ascii="Arial Narrow" w:hAnsi="Arial Narrow" w:cs="Calibri"/>
        <w:sz w:val="16"/>
        <w:szCs w:val="16"/>
      </w:rPr>
      <w:fldChar w:fldCharType="begin"/>
    </w:r>
    <w:r>
      <w:rPr>
        <w:rFonts w:ascii="Arial Narrow" w:hAnsi="Arial Narrow" w:cs="Calibri"/>
        <w:sz w:val="16"/>
        <w:szCs w:val="16"/>
      </w:rPr>
      <w:instrText xml:space="preserve"> NUMPAGES  </w:instrText>
    </w:r>
    <w:r>
      <w:rPr>
        <w:rFonts w:ascii="Arial Narrow" w:hAnsi="Arial Narrow" w:cs="Calibri"/>
        <w:sz w:val="16"/>
        <w:szCs w:val="16"/>
      </w:rPr>
      <w:fldChar w:fldCharType="separate"/>
    </w:r>
    <w:r w:rsidR="00521B87">
      <w:rPr>
        <w:rFonts w:ascii="Arial Narrow" w:hAnsi="Arial Narrow" w:cs="Calibri"/>
        <w:noProof/>
        <w:sz w:val="16"/>
        <w:szCs w:val="16"/>
      </w:rPr>
      <w:t>1</w:t>
    </w:r>
    <w:r>
      <w:rPr>
        <w:rFonts w:ascii="Arial Narrow" w:hAnsi="Arial Narrow" w:cs="Calibri"/>
        <w:sz w:val="16"/>
        <w:szCs w:val="16"/>
      </w:rPr>
      <w:fldChar w:fldCharType="end"/>
    </w:r>
    <w:r>
      <w:rPr>
        <w:rFonts w:ascii="Arial Narrow" w:hAnsi="Arial Narrow" w:cs="Calibri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1C" w:rsidRDefault="00A2681C">
      <w:pPr>
        <w:spacing w:after="0"/>
      </w:pPr>
      <w:r>
        <w:separator/>
      </w:r>
    </w:p>
  </w:footnote>
  <w:footnote w:type="continuationSeparator" w:id="0">
    <w:p w:rsidR="00A2681C" w:rsidRDefault="00A268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B9F" w:rsidRDefault="009D4A0D">
    <w:pPr>
      <w:pStyle w:val="Header"/>
    </w:pPr>
    <w:r>
      <w:rPr>
        <w:rFonts w:ascii="Arial" w:hAnsi="Arial" w:cs="Arial"/>
        <w:noProof/>
        <w:lang w:eastAsia="en-PH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>
              <wp:simplePos x="0" y="0"/>
              <wp:positionH relativeFrom="margin">
                <wp:posOffset>5711825</wp:posOffset>
              </wp:positionH>
              <wp:positionV relativeFrom="margin">
                <wp:posOffset>-564515</wp:posOffset>
              </wp:positionV>
              <wp:extent cx="1146810" cy="356235"/>
              <wp:effectExtent l="0" t="0" r="0" b="5715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810" cy="356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71B9F" w:rsidRDefault="009D4A0D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SSU-SASWD-FR-004</w:t>
                          </w:r>
                        </w:p>
                        <w:p w:rsidR="00E71B9F" w:rsidRDefault="009D4A0D">
                          <w:pPr>
                            <w:pStyle w:val="NoSpacing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01-AUG-2023 Rev. 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9" o:spid="_x0000_s1026" o:spt="202" type="#_x0000_t202" style="position:absolute;left:0pt;margin-left:449.75pt;margin-top:-44.45pt;height:28.05pt;width:90.3pt;mso-position-horizontal-relative:margin;mso-position-vertical-relative:margin;z-index:-251650048;mso-width-relative:page;mso-height-relative:page;" filled="f" stroked="f" coordsize="21600,21600" o:gfxdata="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knN99gAAAAMAQAADwAAAAAAAAABACAAAAAiAAAA&#10;ZHJzL2Rvd25yZXYueG1sUEsBAhQAFAAAAAgAh07iQDjk2icHAgAAFQQAAA4AAAAAAAAAAQAgAAAA&#10;JwEAAGRycy9lMm9Eb2MueG1sUEsFBgAAAAAGAAYAWQEAAKA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1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SSU-SASWD-FR-004</w:t>
                    </w:r>
                  </w:p>
                  <w:p>
                    <w:pPr>
                      <w:pStyle w:val="1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01-AUG-2023 Rev. 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723900</wp:posOffset>
              </wp:positionH>
              <wp:positionV relativeFrom="paragraph">
                <wp:posOffset>-181610</wp:posOffset>
              </wp:positionV>
              <wp:extent cx="3657600" cy="628015"/>
              <wp:effectExtent l="0" t="0" r="0" b="63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6280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1B9F" w:rsidRDefault="009D4A0D">
                          <w:pPr>
                            <w:pStyle w:val="Header"/>
                            <w:tabs>
                              <w:tab w:val="clear" w:pos="4680"/>
                              <w:tab w:val="center" w:pos="1890"/>
                            </w:tabs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>SAMAR STATE UNIVERSITY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ab/>
                            <w:t xml:space="preserve"> </w:t>
                          </w:r>
                        </w:p>
                        <w:p w:rsidR="00E71B9F" w:rsidRDefault="009D4A0D">
                          <w:pPr>
                            <w:pStyle w:val="Header"/>
                            <w:tabs>
                              <w:tab w:val="clear" w:pos="4680"/>
                              <w:tab w:val="center" w:pos="1890"/>
                            </w:tabs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>Arteche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 xml:space="preserve"> Blvd.,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>Catbalogan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/>
                              <w:sz w:val="19"/>
                              <w:szCs w:val="19"/>
                            </w:rPr>
                            <w:t xml:space="preserve"> City, Philippines 6700</w:t>
                          </w:r>
                        </w:p>
                        <w:p w:rsidR="00E71B9F" w:rsidRDefault="009D4A0D">
                          <w:pPr>
                            <w:pStyle w:val="Header"/>
                            <w:tabs>
                              <w:tab w:val="clear" w:pos="4680"/>
                            </w:tabs>
                            <w:rPr>
                              <w:b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  <w:sz w:val="19"/>
                              <w:szCs w:val="19"/>
                            </w:rPr>
                            <w:t xml:space="preserve">OVPSAS | Student Welfare and Development Services </w:t>
                          </w:r>
                        </w:p>
                        <w:p w:rsidR="00E71B9F" w:rsidRDefault="00E71B9F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57pt;margin-top:-14.3pt;height:49.45pt;width:288pt;z-index:251660288;mso-width-relative:page;mso-height-relative:page;" filled="f" stroked="f" coordsize="21600,21600" o:gfxdata="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l2+82wAAAAoBAAAPAAAAAAAAAAEAIAAAACIAAABkcnMvZG93bnJldi54bWxQSwEC&#10;FAAUAAAACACHTuJA4mlJ3ioCAABlBAAADgAAAAAAAAABACAAAAAq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5"/>
                      <w:tabs>
                        <w:tab w:val="center" w:pos="1890"/>
                        <w:tab w:val="clear" w:pos="4680"/>
                      </w:tabs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>SAMAR STATE UNIVERSITY</w:t>
                    </w: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ab/>
                    </w: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 xml:space="preserve"> </w:t>
                    </w:r>
                  </w:p>
                  <w:p>
                    <w:pPr>
                      <w:pStyle w:val="5"/>
                      <w:tabs>
                        <w:tab w:val="center" w:pos="1890"/>
                        <w:tab w:val="clear" w:pos="4680"/>
                      </w:tabs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9"/>
                        <w:szCs w:val="19"/>
                      </w:rPr>
                      <w:t>Arteche Blvd., Catbalogan City, Philippines 6700</w:t>
                    </w:r>
                  </w:p>
                  <w:p>
                    <w:pPr>
                      <w:pStyle w:val="5"/>
                      <w:tabs>
                        <w:tab w:val="clear" w:pos="4680"/>
                      </w:tabs>
                      <w:rPr>
                        <w:b/>
                        <w:sz w:val="19"/>
                        <w:szCs w:val="19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  <w:sz w:val="19"/>
                        <w:szCs w:val="19"/>
                      </w:rPr>
                      <w:t xml:space="preserve">OVPSAS | Student Welfare and Development Services </w:t>
                    </w:r>
                  </w:p>
                  <w:p>
                    <w:pPr>
                      <w:spacing w:after="0" w:line="240" w:lineRule="auto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-532130</wp:posOffset>
          </wp:positionV>
          <wp:extent cx="7882890" cy="993140"/>
          <wp:effectExtent l="0" t="0" r="381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2890" cy="993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461010</wp:posOffset>
              </wp:positionV>
              <wp:extent cx="776097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097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top:36.3pt;height:0pt;width:611.1pt;mso-position-horizontal:right;mso-position-horizontal-relative:page;z-index:251662336;mso-width-relative:page;mso-height-relative:page;" filled="f" stroked="t" coordsize="21600,21600" o:gfxdata="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naA+1gAAAAcB&#10;AAAPAAAAAAAAAAEAIAAAACIAAABkcnMvZG93bnJldi54bWxQSwECFAAUAAAACACHTuJA+pvuaeQB&#10;AADXAwAADgAAAAAAAAABACAAAAAlAQAAZHJzL2Uyb0RvYy54bWxQSwUGAAAAAAYABgBZAQAAewUA&#10;AAAA&#10;">
              <v:fill on="f" focussize="0,0"/>
              <v:stroke weight="1.5pt" color="#000000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E4"/>
    <w:rsid w:val="000013BE"/>
    <w:rsid w:val="00031594"/>
    <w:rsid w:val="00055439"/>
    <w:rsid w:val="0006240B"/>
    <w:rsid w:val="000812E5"/>
    <w:rsid w:val="00092EE4"/>
    <w:rsid w:val="000A27C5"/>
    <w:rsid w:val="000D3B52"/>
    <w:rsid w:val="000E427B"/>
    <w:rsid w:val="00144778"/>
    <w:rsid w:val="00146783"/>
    <w:rsid w:val="00166078"/>
    <w:rsid w:val="001676C8"/>
    <w:rsid w:val="001737FC"/>
    <w:rsid w:val="001A646D"/>
    <w:rsid w:val="001B7963"/>
    <w:rsid w:val="001C2A76"/>
    <w:rsid w:val="001C7DAC"/>
    <w:rsid w:val="001E04E8"/>
    <w:rsid w:val="00201363"/>
    <w:rsid w:val="00206CAC"/>
    <w:rsid w:val="0022158E"/>
    <w:rsid w:val="00224E8E"/>
    <w:rsid w:val="00280540"/>
    <w:rsid w:val="002F42C5"/>
    <w:rsid w:val="003509A2"/>
    <w:rsid w:val="00356046"/>
    <w:rsid w:val="00381DC0"/>
    <w:rsid w:val="003B3DCC"/>
    <w:rsid w:val="003B5D2B"/>
    <w:rsid w:val="003C75BE"/>
    <w:rsid w:val="003D13AA"/>
    <w:rsid w:val="0041545A"/>
    <w:rsid w:val="00433CA5"/>
    <w:rsid w:val="004B05A6"/>
    <w:rsid w:val="004B6A34"/>
    <w:rsid w:val="004D593B"/>
    <w:rsid w:val="004D7887"/>
    <w:rsid w:val="004F1739"/>
    <w:rsid w:val="004F2064"/>
    <w:rsid w:val="005028EB"/>
    <w:rsid w:val="00515959"/>
    <w:rsid w:val="00521B87"/>
    <w:rsid w:val="005A2E4F"/>
    <w:rsid w:val="005A78F2"/>
    <w:rsid w:val="00626604"/>
    <w:rsid w:val="00642879"/>
    <w:rsid w:val="006635A7"/>
    <w:rsid w:val="006A08CF"/>
    <w:rsid w:val="006B76CC"/>
    <w:rsid w:val="006C7C93"/>
    <w:rsid w:val="006E7DB3"/>
    <w:rsid w:val="007250A1"/>
    <w:rsid w:val="00731FBA"/>
    <w:rsid w:val="00743B94"/>
    <w:rsid w:val="00753518"/>
    <w:rsid w:val="0077293B"/>
    <w:rsid w:val="007829F3"/>
    <w:rsid w:val="0081355E"/>
    <w:rsid w:val="008734BA"/>
    <w:rsid w:val="00881F85"/>
    <w:rsid w:val="008946BD"/>
    <w:rsid w:val="00894DC4"/>
    <w:rsid w:val="008A3B7A"/>
    <w:rsid w:val="008A45C0"/>
    <w:rsid w:val="008F4FF2"/>
    <w:rsid w:val="0093499D"/>
    <w:rsid w:val="009653F1"/>
    <w:rsid w:val="00986148"/>
    <w:rsid w:val="009A2ACC"/>
    <w:rsid w:val="009A52CB"/>
    <w:rsid w:val="009D4A0D"/>
    <w:rsid w:val="009D4B48"/>
    <w:rsid w:val="009E1591"/>
    <w:rsid w:val="009E453C"/>
    <w:rsid w:val="009F5569"/>
    <w:rsid w:val="009F5CD8"/>
    <w:rsid w:val="00A06FDA"/>
    <w:rsid w:val="00A2681C"/>
    <w:rsid w:val="00A75312"/>
    <w:rsid w:val="00A75F74"/>
    <w:rsid w:val="00AE5E3E"/>
    <w:rsid w:val="00AF50B7"/>
    <w:rsid w:val="00B857E7"/>
    <w:rsid w:val="00B95D3A"/>
    <w:rsid w:val="00BA54DC"/>
    <w:rsid w:val="00BB2308"/>
    <w:rsid w:val="00BB2E6E"/>
    <w:rsid w:val="00BC4B42"/>
    <w:rsid w:val="00BF1069"/>
    <w:rsid w:val="00C11B05"/>
    <w:rsid w:val="00C26FF6"/>
    <w:rsid w:val="00C52AAF"/>
    <w:rsid w:val="00C55123"/>
    <w:rsid w:val="00CF3D56"/>
    <w:rsid w:val="00D02B1F"/>
    <w:rsid w:val="00D32944"/>
    <w:rsid w:val="00DA42CD"/>
    <w:rsid w:val="00DA4B4E"/>
    <w:rsid w:val="00DC0FB9"/>
    <w:rsid w:val="00DF09BF"/>
    <w:rsid w:val="00E71B9F"/>
    <w:rsid w:val="00F63002"/>
    <w:rsid w:val="00FA4D07"/>
    <w:rsid w:val="3430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2DEEF60-A177-4DCC-BC8A-73143B3A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@ssu.edu.ph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ssu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822065-31E6-4626-A0E4-0AC263A1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Broderick</dc:creator>
  <cp:lastModifiedBy>Knevz Zosa</cp:lastModifiedBy>
  <cp:revision>5</cp:revision>
  <cp:lastPrinted>2024-02-12T05:34:00Z</cp:lastPrinted>
  <dcterms:created xsi:type="dcterms:W3CDTF">2024-05-09T10:21:00Z</dcterms:created>
  <dcterms:modified xsi:type="dcterms:W3CDTF">2024-05-09T10:54:00Z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2D28AB30294146379E56E0112F201FB4_12</vt:lpwstr>
  </property>
</Properties>
</file>