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800"/>
      </w:pP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C9963A"/>
          <w:sz w:val="96"/>
          <w:szCs w:val="96"/>
        </w:rPr>
        <w:t xml:space="preserve">GPUsion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555555"/>
          <w:sz w:val="28"/>
          <w:szCs w:val="28"/>
        </w:rPr>
        <w:t xml:space="preserve">The GPU Illusion — AI Acceleration for Every Indian</w:t>
      </w:r>
    </w:p>
    <w:p>
      <w:pPr>
        <w:pBdr>
          <w:top w:val="single" w:color="C9963A" w:sz="8" w:space="2"/>
          <w:bottom w:val="single" w:color="C9963A" w:sz="8" w:space="2"/>
        </w:pBdr>
        <w:spacing w:after="80" w:before="8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  PRD + Technical Specification  |  v1.0  |  May 2026  </w:t>
      </w:r>
    </w:p>
    <w:p>
      <w:pPr>
        <w:spacing w:after="0" w:before="200"/>
      </w:pPr>
    </w:p>
    <w:p>
      <w:pPr>
        <w:jc w:val="center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🇮🇳  Designed &amp; Developed in India</w:t>
      </w:r>
    </w:p>
    <w:p>
      <w:pPr>
        <w:spacing w:after="0" w:before="60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1. Executive Summary</w:t>
      </w:r>
    </w:p>
    <w:p>
      <w:pPr>
        <w:pBdr>
          <w:bottom w:val="single" w:color="C9963A" w:sz="4" w:space="1"/>
        </w:pBdr>
        <w:spacing w:after="160" w:before="160"/>
      </w:pP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GPUsion is an open-source AI acceleration platform — initially a software virtual GPU driver, later a physical plug-and-play hardware dongle — that enables any Windows laptop to run local AI workloads (LLMs, image generation, speech recognition) without expensive dedicated GPU hardware.</w:t>
      </w:r>
    </w:p>
    <w:p>
      <w:pPr>
        <w:spacing w:after="0" w:before="120"/>
      </w:pP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core mechanic: GPUsion intercepts standard GPU API calls (DirectML, Vulkan, OpenCL) and routes them to an optimized inference engine, while presenting itself to the operating system as a legitimate GPU device. The CPU — and every app — believes a GPU is present. The illusion is complete.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963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WHY NOW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3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300M+ Indians own laptops priced ₹30,000–₹60,000 with no discrete GPU. Every AI product they try either fails silently, runs unbearably slow, or demands cloud subscriptions they cannot afford. No company is solving this — not because it is impossible, but because their incentives point elsewhere.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963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MADE IN INDIA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6E3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GPUsion is not just built in India — it is built for India. Tier 2 and Tier 3 city students, freelancers, small business owners, and developers on budget machines are the primary market. The open-source strategy ensures global reach while the hardware phase creates a sustainable Indian IP moat.</w:t>
            </w:r>
          </w:p>
        </w:tc>
      </w:tr>
    </w:tbl>
    <w:p>
      <w:pPr>
        <w:spacing w:after="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2. Problem Statement</w:t>
      </w:r>
    </w:p>
    <w:p>
      <w:pPr>
        <w:pBdr>
          <w:bottom w:val="single" w:color="C9963A" w:sz="4" w:space="1"/>
        </w:pBdr>
        <w:spacing w:after="160" w:before="1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9963A"/>
          <w:sz w:val="28"/>
          <w:szCs w:val="28"/>
        </w:rPr>
        <w:t xml:space="preserve">2.1  The Access Gap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Running local AI in 2026 requires either a dedicated NVIDIA GPU (minimum ₹20,000–₹80,000 for an entry RTX card) or a paid cloud API. Neither is viable for the majority of Indian laptop users.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60"/>
        <w:gridCol w:w="300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Use Case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Current Requirement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Cost Barrier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Stable Diffusion (local)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RTX 3060 minimum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₹22,000+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Llama 3 8B inference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8GB VRAM recommended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₹25,000+ GPU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Whisper speech-to-text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GPU strongly preferred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5x slower on CPU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Coding assistant (local)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GPU required for real-time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Cloud = ₹800–2000/mo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9963A"/>
          <w:sz w:val="28"/>
          <w:szCs w:val="28"/>
        </w:rPr>
        <w:t xml:space="preserve">2.2  The Configuration Problem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Even users who manage to acquire a GPU face a second barrier: environment setup. CUDA versions, driver conflicts, WSL2 configuration, VRAM allocation errors — the failure surface is enormous. A student in Patna should not need a computer science degree to run a local LLM.</w:t>
      </w:r>
    </w:p>
    <w:p>
      <w:pPr>
        <w:spacing w:after="0"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9963A"/>
          <w:sz w:val="28"/>
          <w:szCs w:val="28"/>
        </w:rPr>
        <w:t xml:space="preserve">2.3  The Sovereignty Problem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India sends billions of rupees abroad annually in cloud AI API fees. Every rupee spent on OpenAI or Google inference is a rupee that does not build Indian AI capability. GPUsion is infrastructure for AI sovereignty at the individual level.</w:t>
      </w:r>
    </w:p>
    <w:p>
      <w:pPr>
        <w:spacing w:after="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3. Product Vision &amp; Strategy</w:t>
      </w:r>
    </w:p>
    <w:p>
      <w:pPr>
        <w:pBdr>
          <w:bottom w:val="single" w:color="C9963A" w:sz="4" w:space="1"/>
        </w:pBdr>
        <w:spacing w:after="160" w:before="1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9963A"/>
          <w:sz w:val="28"/>
          <w:szCs w:val="28"/>
        </w:rPr>
        <w:t xml:space="preserve">3.1  Vision Statement</w:t>
      </w:r>
    </w:p>
    <w:p>
      <w:pPr>
        <w:pBdr>
          <w:left w:val="single" w:color="C9963A" w:sz="12" w:space="8"/>
        </w:pBdr>
        <w:spacing w:after="120" w:before="120"/>
        <w:ind w:left="360"/>
      </w:pPr>
      <w:r>
        <w:rPr>
          <w:rFonts w:ascii="Arial" w:cs="Arial" w:eastAsia="Arial" w:hAnsi="Arial"/>
          <w:i/>
          <w:iCs/>
          <w:color w:val="1A1A1A"/>
          <w:sz w:val="26"/>
          <w:szCs w:val="26"/>
        </w:rPr>
        <w:t xml:space="preserve">"Every Indian with a laptop should be able to run AI locally — for free, without a GPU, without cloud dependency, without configuration hell."</w:t>
      </w:r>
    </w:p>
    <w:p>
      <w:pPr>
        <w:spacing w:after="0"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9963A"/>
          <w:sz w:val="28"/>
          <w:szCs w:val="28"/>
        </w:rPr>
        <w:t xml:space="preserve">3.2  Strategic Phases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Milestone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Phase 1 (Now)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Open-Source Software Driver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Virtual GPU layer for Windows. Zero hardware cost. Proves the mechanic.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Phase 2 (6–12 mo)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Hardware POC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FPGA-based USB dongle. Dedicated inference silicon. Plug-and-play.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Phase 3 (12–24 mo)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GPUsion Chip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Custom ASIC tape-out. Sub-$30 MSRP target. Made in India.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9963A"/>
          <w:sz w:val="28"/>
          <w:szCs w:val="28"/>
        </w:rPr>
        <w:t xml:space="preserve">3.3  Open Source Strategy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software layer (virtual GPU driver + inference translation engine) will be released as MIT-licensed open source on GitHub. This is not altruism — it is the fastest path to trust, distribution, and acquisition interest from large players.</w:t>
      </w:r>
    </w:p>
    <w:p>
      <w:pPr>
        <w:spacing w:after="0" w:before="12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Open core model: driver is free, hardware dongle is the premium product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Community contributions accelerate driver compatibility with more AI frameworks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GitHub stars and developer adoption become leverage in partnership conversations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Large players (Qualcomm, MediaTek, Samsung) will notice a working virtual GPU abstraction layer with traction — this is the acquisition bait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Indian government CHIPS scheme eligibility improves with open-source IP base</w:t>
      </w:r>
    </w:p>
    <w:p>
      <w:pPr>
        <w:spacing w:after="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4. User Personas</w:t>
      </w:r>
    </w:p>
    <w:p>
      <w:pPr>
        <w:pBdr>
          <w:bottom w:val="single" w:color="C9963A" w:sz="4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506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Persona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Context</w:t>
            </w:r>
          </w:p>
        </w:tc>
        <w:tc>
          <w:tcPr>
            <w:tcW w:type="dxa" w:w="5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Pain Point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Arjun, 20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B.Tech CSE, Tier 2 city</w:t>
            </w:r>
          </w:p>
        </w:tc>
        <w:tc>
          <w:tcPr>
            <w:tcW w:type="dxa" w:w="5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Wants to run coding assistant locally. Has a ₹45,000 laptop. No GPU. Tried and failed to set up Ollama 3 times.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Priya, 28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Freelance graphic designer</w:t>
            </w:r>
          </w:p>
        </w:tc>
        <w:tc>
          <w:tcPr>
            <w:tcW w:type="dxa" w:w="5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Wants to use Stable Diffusion for client work. Cannot afford Midjourney monthly fee. Cloud latency kills her workflow.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Rajan, 35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Small business owner</w:t>
            </w:r>
          </w:p>
        </w:tc>
        <w:tc>
          <w:tcPr>
            <w:tcW w:type="dxa" w:w="5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Wants local Whisper for transcribing customer calls in Hindi. Has no technical knowledge whatsoever.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Deepa, 24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MA student, humanities</w:t>
            </w:r>
          </w:p>
        </w:tc>
        <w:tc>
          <w:tcPr>
            <w:tcW w:type="dxa" w:w="5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Uses AI for research and writing. Worried about privacy sending documents to cloud APIs.</w:t>
            </w:r>
          </w:p>
        </w:tc>
      </w:tr>
    </w:tbl>
    <w:p>
      <w:pPr>
        <w:spacing w:after="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5. Technical Architecture</w:t>
      </w:r>
    </w:p>
    <w:p>
      <w:pPr>
        <w:pBdr>
          <w:bottom w:val="single" w:color="C9963A" w:sz="4" w:space="1"/>
        </w:pBdr>
        <w:spacing w:after="160" w:before="1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9963A"/>
          <w:sz w:val="28"/>
          <w:szCs w:val="28"/>
        </w:rPr>
        <w:t xml:space="preserve">5.1  Architecture Overview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GPUsion operates as a three-layer stack. The application layer remains untouched — existing AI apps call standard GPU APIs as normal. GPUsion intercepts at the driver layer and routes to its own optimized inference engine.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6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9963A"/>
                <w:sz w:val="20"/>
                <w:szCs w:val="20"/>
              </w:rPr>
              <w:t xml:space="preserve">APPLICATION LAYER</w:t>
            </w:r>
          </w:p>
          <w:p>
            <w:pPr>
              <w:spacing w:after="40" w:before="0"/>
              <w:jc w:val="center"/>
            </w:pPr>
            <w:r>
              <w:rPr>
                <w:rFonts w:ascii="Courier New" w:cs="Courier New" w:eastAsia="Courier New" w:hAnsi="Courier New"/>
                <w:color w:val="AAAAAA"/>
                <w:sz w:val="18"/>
                <w:szCs w:val="18"/>
              </w:rPr>
              <w:t xml:space="preserve">Stable Diffusion  ·  Ollama  ·  Whisper  ·  Any DirectML/Vulkan app</w:t>
            </w:r>
          </w:p>
          <w:p>
            <w:pPr>
              <w:spacing w:after="40" w:before="40"/>
              <w:jc w:val="center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▼  GPU API calls (DirectML / Vulkan / OpenCL)</w:t>
            </w:r>
          </w:p>
          <w:p>
            <w:pPr>
              <w:spacing w:after="4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9963A"/>
                <w:sz w:val="20"/>
                <w:szCs w:val="20"/>
              </w:rPr>
              <w:t xml:space="preserve">GPUSION VIRTUAL DRIVER LAYER</w:t>
            </w:r>
          </w:p>
          <w:p>
            <w:pPr>
              <w:spacing w:after="40" w:before="0"/>
              <w:jc w:val="center"/>
            </w:pPr>
            <w:r>
              <w:rPr>
                <w:rFonts w:ascii="Courier New" w:cs="Courier New" w:eastAsia="Courier New" w:hAnsi="Courier New"/>
                <w:color w:val="AAAAAA"/>
                <w:sz w:val="18"/>
                <w:szCs w:val="18"/>
              </w:rPr>
              <w:t xml:space="preserve">API Interceptor  ·  Command Translator  ·  Device Emulator</w:t>
            </w:r>
          </w:p>
          <w:p>
            <w:pPr>
              <w:spacing w:after="40" w:before="40"/>
              <w:jc w:val="center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▼  Routed workloads</w:t>
            </w:r>
          </w:p>
          <w:p>
            <w:pPr>
              <w:spacing w:after="4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9963A"/>
                <w:sz w:val="20"/>
                <w:szCs w:val="20"/>
              </w:rPr>
              <w:t xml:space="preserve">INFERENCE ENGINE</w:t>
            </w:r>
          </w:p>
          <w:p>
            <w:pPr>
              <w:spacing w:after="80" w:before="0"/>
              <w:jc w:val="center"/>
            </w:pPr>
            <w:r>
              <w:rPr>
                <w:rFonts w:ascii="Courier New" w:cs="Courier New" w:eastAsia="Courier New" w:hAnsi="Courier New"/>
                <w:color w:val="AAAAAA"/>
                <w:sz w:val="18"/>
                <w:szCs w:val="18"/>
              </w:rPr>
              <w:t xml:space="preserve">llama.cpp  ·  ONNX Runtime  ·  OpenBLAS  ·  (Phase 2: FPGA / ASIC)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9963A"/>
          <w:sz w:val="28"/>
          <w:szCs w:val="28"/>
        </w:rPr>
        <w:t xml:space="preserve">5.2  Phase 1: Software Virtual GPU Driver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5.2.1  Windows Kernel Driver (WDDM)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GPUsion registers as a WDDM-compliant display adapter with the Windows Device Manager. This is the foundation of the OS illusion — Windows believes a GPU is present.</w:t>
      </w:r>
    </w:p>
    <w:p>
      <w:pPr>
        <w:spacing w:after="0" w:before="12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WDDM 2.x KMD (Kernel Mode Driver) written in C — registers virtual adapter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DXGI adapter enumeration: GPUsion appears as 'GPUsion Virtual Adapter' in device list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Fake VRAM reporting: configurable (default 8GB virtual VRAM reported to OS)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DirectML backend: intercepts DirectML inference calls, routes to CPU ONNX runtime</w:t>
      </w:r>
    </w:p>
    <w:p>
      <w:pPr>
        <w:spacing w:after="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5.2.2  Inference Translation Layer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translation layer is the technical heart of GPUsion. GPU shader operations intended for tensor math are re-expressed as optimized CPU SIMD operations.</w:t>
      </w:r>
    </w:p>
    <w:p>
      <w:pPr>
        <w:spacing w:after="0" w:before="12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Operator mapping: GPU tensor ops → llama.cpp / ONNX Runtime CPU ops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SIMD optimization: AVX2/AVX-512 acceleration on supported Intel/AMD CPUs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Memory management: intelligent CPU RAM as VRAM proxy with swap management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Quantization: automatic 4-bit/8-bit model quantization for memory efficiency</w:t>
      </w:r>
    </w:p>
    <w:p>
      <w:pPr>
        <w:spacing w:after="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5.2.3  Supported Frameworks (Phase 1 target)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Framework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Ollama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Local LLM runtime — highest priority, largest user base in target market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ONNX Runtime DirectML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Microsoft's ML inference standard — widest Windows app compatibility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llama.cpp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Direct support, most efficient CPU inference for LLMs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Whisper.cpp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Speech recognition — high value for multilingual Indian users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Stable Diffusion (AUTOMATIC1111)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Image generation — aspirational Phase 1, confirmed Phase 2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9963A"/>
          <w:sz w:val="28"/>
          <w:szCs w:val="28"/>
        </w:rPr>
        <w:t xml:space="preserve">5.3  Phase 2: Hardware Dongle (FPGA POC)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Phase 2 replaces CPU-based inference with dedicated hardware attached via USB4/Thunderbolt. The driver layer remains identical from the application's perspective — only the inference backend changes.</w:t>
      </w:r>
    </w:p>
    <w:p>
      <w:pPr>
        <w:spacing w:after="0" w:before="12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Form factor: USB-A thumb drive sized enclosure (Phase 2 POC), credit card size (Phase 3)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FPGA target: Xilinx Artix-7 or Lattice ECP5 (~$40–80 dev board for POC)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Accelerated operations: matrix multiply (GEMM), attention heads, activation functions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Interface: USB 3.2 Gen 2 (10Gbps) for POC — sufficient for quantized model inference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Firmware: open-source RISC-V softcore + systolic array accelerator (MyHDL/Amaranth)</w:t>
      </w:r>
    </w:p>
    <w:p>
      <w:pPr>
        <w:spacing w:after="0"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9963A"/>
          <w:sz w:val="28"/>
          <w:szCs w:val="28"/>
        </w:rPr>
        <w:t xml:space="preserve">5.4  Phase 3: Custom ASIC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Post-traction and post-funding. The Phase 2 FPGA design becomes the blueprint for a custom chip. Target: TSMC 28nm (accessible, cost-effective, available through Indian government CHIPS partnerships).</w:t>
      </w:r>
    </w:p>
    <w:p>
      <w:pPr>
        <w:spacing w:after="0" w:before="12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Architecture: RISC-V host core + 256-PE systolic array for INT8 inference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Target performance: 4 TOPS (sufficient for 7B parameter models at acceptable speed)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Target BOM cost: sub-$8 at volume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Target MSRP: ₹1,500–2,500 (sub-$30)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Manufacturing target: India + Taiwan dual-track</w:t>
      </w:r>
    </w:p>
    <w:p>
      <w:pPr>
        <w:spacing w:after="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6. Open Source Strategy</w:t>
      </w:r>
    </w:p>
    <w:p>
      <w:pPr>
        <w:pBdr>
          <w:bottom w:val="single" w:color="C9963A" w:sz="4" w:space="1"/>
        </w:pBdr>
        <w:spacing w:after="160" w:before="1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9963A"/>
          <w:sz w:val="28"/>
          <w:szCs w:val="28"/>
        </w:rPr>
        <w:t xml:space="preserve">6.1  Repository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Repository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License &amp; Notes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gpusion-driver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MIT — Core WDDM virtual driver. The crown jewel. Must be open.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gpusion-inference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MIT — CPU inference translation layer. ONNX/llama.cpp integration.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gpusion-firmware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MIT — FPGA/ASIC firmware. Released when Phase 2 ships.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gpusion-installer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MIT — One-click Windows installer. Critical for non-technical users.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gpusion-benchmark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MIT — Standardized benchmarks. Generates credibility data.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9963A"/>
          <w:sz w:val="28"/>
          <w:szCs w:val="28"/>
        </w:rPr>
        <w:t xml:space="preserve">6.2  Community Flywheel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Launch on GitHub with a compelling README — the story of GPUsion sells itself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Post on HackerNews, Reddit r/LocalLLaMA, r/india — these communities will amplify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First 100 GitHub stars = first press coverage in Indian tech media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Issue bounty program: ₹500–5,000 for driver compatibility contributions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IIT/NIT campus ambassador program for early beta distribution</w:t>
      </w:r>
    </w:p>
    <w:p>
      <w:pPr>
        <w:spacing w:after="0" w:before="1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C9963A"/>
          <w:sz w:val="28"/>
          <w:szCs w:val="28"/>
        </w:rPr>
        <w:t xml:space="preserve">6.3  Big Player Attraction Strategy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open source layer is designed to be noticed. The following signals will attract acquisition or partnership interest:</w:t>
      </w:r>
    </w:p>
    <w:p>
      <w:pPr>
        <w:spacing w:after="0" w:before="12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 working virtual GPU driver with 1,000+ GitHub stars is a proof point no corporate team can ignore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Qualcomm and MediaTek both need on-device AI acceleration stories for their Indian chipset partners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Microsoft is actively investing in local AI inference (Phi models, DirectML) — GPUsion is a distribution channel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Intel's AI acceleration push (Meteor Lake NPU) needs abstraction layers exactly like GPUsion</w:t>
      </w:r>
    </w:p>
    <w:p>
      <w:pPr>
        <w:spacing w:after="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7. Commercial Model</w:t>
      </w:r>
    </w:p>
    <w:p>
      <w:pPr>
        <w:pBdr>
          <w:bottom w:val="single" w:color="C9963A" w:sz="4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Revenue Stream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Phase 1 — Software (Free)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100% open source. No monetization. Goal: traction, trust, GitHub stars, press.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Phase 2 — Hardware Dongle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GPUsion Stick: target ₹2,499. Sold direct + Flipkart/Amazon India.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Phase 3 — Enterprise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GPUsion for Labs: multi-device deployment for colleges, coaching centres, SMEs.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Long-term — Licensing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Driver + firmware licensing to Indian laptop OEMs (HP India, Lenovo India, Micromax).</w:t>
            </w:r>
          </w:p>
        </w:tc>
      </w:tr>
    </w:tbl>
    <w:p>
      <w:pPr>
        <w:spacing w:after="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8. Roadmap</w:t>
      </w:r>
    </w:p>
    <w:p>
      <w:pPr>
        <w:pBdr>
          <w:bottom w:val="single" w:color="C9963A" w:sz="4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5160"/>
      </w:tblGrid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Timeline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Milestone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Success Criteria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Month 1–2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Driver Skeleton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WDDM virtual adapter registers in Device Manager. Basic DirectML passthrough to CPU.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Month 2–3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Ollama Integration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GPUsion virtual GPU is auto-selected by Ollama. First LLM runs end-to-end.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Month 3–4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Installer + UX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One-click installer. No command line required. First non-technical user test.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Month 4–5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GitHub Launch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Public release. HackerNews / Reddit launch. Target: 500 stars in 30 days.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Month 5–6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Benchmark &amp; Press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Publish performance data. Reach out to Indian tech media.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Month 6–9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FPGA POC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Hardware dongle prototype. Performance vs. software-only baseline.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Month 9–12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Hardware v1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Manufacturable dongle. First 500 units. Flipkart listing.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Month 12–24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ASIC &amp; Scale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Chip design, tape-out funding, OEM conversations.</w:t>
            </w:r>
          </w:p>
        </w:tc>
      </w:tr>
    </w:tbl>
    <w:p>
      <w:pPr>
        <w:spacing w:after="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9. Risks &amp; Mitigations</w:t>
      </w:r>
    </w:p>
    <w:p>
      <w:pPr>
        <w:pBdr>
          <w:bottom w:val="single" w:color="C9963A" w:sz="4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560"/>
        <w:gridCol w:w="400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Risk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Mitigation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WDDM driver signing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Microsoft requires code signing for kernel drivers (EV cert ~$300/yr)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Budget for EV certificate from Month 1. Test signing mode for development.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Performance gap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CPU inference is 5–10x slower than real GPU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Aggressive quantization (4-bit), model selection guidance, honest benchmarks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CUDA apps won't work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Apps that hardcode CUDA calls bypass DirectML entirely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Scope clearly: GPUsion targets DirectML/ONNX apps. CUDA is a Phase 3 stretch.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Large player clones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Microsoft or Intel could build this themselves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Speed and community moat. First-mover in India. Open source = hard to kill.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Hardware supply chain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FPGA/chip sourcing in India is immature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Phase 2 uses globally available dev boards. Phase 3 TSMC path is established.</w:t>
            </w:r>
          </w:p>
        </w:tc>
      </w:tr>
    </w:tbl>
    <w:p>
      <w:pPr>
        <w:spacing w:after="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10. Success Metrics</w:t>
      </w:r>
    </w:p>
    <w:p>
      <w:pPr>
        <w:pBdr>
          <w:bottom w:val="single" w:color="C9963A" w:sz="4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Milestone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Success Criteria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Phase 1 — 3 months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Ollama runs successfully on GPUsion virtual GPU on 3 different Intel CPU laptops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Phase 1 — 6 months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500 GitHub stars. 100 active installs. 1 Indian tech media article.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Phase 2 — 9 months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Working FPGA dongle prototype. 2x performance over Phase 1 software.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Phase 2 — 12 months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First 100 hardware units sold. NPS &gt; 40.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Phase 3 — 24 months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ASIC design complete. Funding secured. 1 OEM MOU signed.</w:t>
            </w:r>
          </w:p>
        </w:tc>
      </w:tr>
    </w:tbl>
    <w:p>
      <w:pPr>
        <w:spacing w:after="0" w:before="200"/>
      </w:pPr>
    </w:p>
    <w:p>
      <w:pPr>
        <w:pBdr>
          <w:bottom w:val="single" w:color="C9963A" w:sz="4" w:space="1"/>
        </w:pBdr>
        <w:spacing w:after="160" w:before="160"/>
      </w:pPr>
    </w:p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C9963A"/>
          <w:sz w:val="48"/>
          <w:szCs w:val="48"/>
        </w:rPr>
        <w:t xml:space="preserve">GPUsion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The illusion that makes AI accessible to every Indian.</w:t>
      </w:r>
    </w:p>
    <w:p>
      <w:pPr>
        <w:jc w:val="center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🇮🇳  Built in India. For India. For the world.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963A" w:sz="4" w:space="1"/>
      </w:pBdr>
      <w:tabs>
        <w:tab w:val="right" w:pos="9026"/>
      </w:tabs>
    </w:pPr>
    <w:r>
      <w:rPr>
        <w:rFonts w:ascii="Arial" w:cs="Arial" w:eastAsia="Arial" w:hAnsi="Arial"/>
        <w:color w:val="888888"/>
        <w:sz w:val="18"/>
        <w:szCs w:val="18"/>
      </w:rPr>
      <w:t xml:space="preserve">Confidential — Proudly Made in India 🇮🇳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888888"/>
        <w:sz w:val="18"/>
        <w:szCs w:val="18"/>
      </w:rPr>
      <w:t xml:space="preserve">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963A" w:sz="4" w:space="1"/>
      </w:pBdr>
      <w:tabs>
        <w:tab w:val="right" w:pos="9026"/>
      </w:tabs>
    </w:pPr>
    <w:r>
      <w:rPr>
        <w:rFonts w:ascii="Arial" w:cs="Arial" w:eastAsia="Arial" w:hAnsi="Arial"/>
        <w:b/>
        <w:bCs/>
        <w:color w:val="C9963A"/>
        <w:sz w:val="20"/>
        <w:szCs w:val="20"/>
      </w:rPr>
      <w:t xml:space="preserve">GPUsion</w:t>
    </w:r>
    <w:r>
      <w:rPr>
        <w:rFonts w:ascii="Arial" w:cs="Arial" w:eastAsia="Arial" w:hAnsi="Arial"/>
        <w:sz w:val="20"/>
        <w:szCs w:val="20"/>
      </w:rPr>
      <w:t xml:space="preserve">	</w:t>
    </w:r>
    <w:r>
      <w:rPr>
        <w:rFonts w:ascii="Arial" w:cs="Arial" w:eastAsia="Arial" w:hAnsi="Arial"/>
        <w:color w:val="888888"/>
        <w:sz w:val="18"/>
        <w:szCs w:val="18"/>
      </w:rPr>
      <w:t xml:space="preserve">Product Requirements Document &amp; Technical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C9963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A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2026-05-25T18:12:18.944Z</dcterms:created>
  <dcterms:modified xsi:type="dcterms:W3CDTF">2026-05-25T18:12:18.956Z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