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DA4" w:rsidRDefault="00882DA4" w:rsidP="00882D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object w:dxaOrig="3000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46.2pt" o:ole="">
            <v:imagedata r:id="rId5" o:title=""/>
          </v:shape>
          <o:OLEObject Type="Embed" ProgID="Unknown" ShapeID="_x0000_i1025" DrawAspect="Content" ObjectID="_1468904355" r:id="rId6"/>
        </w:object>
      </w:r>
    </w:p>
    <w:p w:rsidR="00882DA4" w:rsidRDefault="00882DA4" w:rsidP="00882D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 La Salle University • </w:t>
      </w: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</w:rPr>
            <w:t>College</w:t>
          </w:r>
        </w:smartTag>
        <w:r>
          <w:rPr>
            <w:rFonts w:ascii="Arial" w:hAnsi="Arial" w:cs="Arial"/>
            <w:b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</w:rPr>
            <w:t>Computer</w:t>
          </w:r>
        </w:smartTag>
      </w:smartTag>
      <w:r>
        <w:rPr>
          <w:rFonts w:ascii="Arial" w:hAnsi="Arial" w:cs="Arial"/>
          <w:b/>
        </w:rPr>
        <w:t xml:space="preserve"> Studies</w:t>
      </w:r>
    </w:p>
    <w:p w:rsidR="00882DA4" w:rsidRDefault="00882DA4" w:rsidP="00882DA4">
      <w:pPr>
        <w:jc w:val="center"/>
        <w:rPr>
          <w:rFonts w:ascii="Arial" w:hAnsi="Arial" w:cs="Arial"/>
          <w:b/>
        </w:rPr>
      </w:pPr>
    </w:p>
    <w:p w:rsidR="00882DA4" w:rsidRDefault="00882DA4" w:rsidP="00882D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INTESYS</w:t>
      </w:r>
      <w:r w:rsidRPr="00B1434D">
        <w:rPr>
          <w:rFonts w:ascii="Arial" w:hAnsi="Arial" w:cs="Arial"/>
          <w:b/>
        </w:rPr>
        <w:t xml:space="preserve"> / Introduction to Artificial Intelligence</w:t>
      </w:r>
    </w:p>
    <w:p w:rsidR="00882DA4" w:rsidRPr="00706300" w:rsidRDefault="00882DA4" w:rsidP="00882DA4">
      <w:pPr>
        <w:jc w:val="center"/>
        <w:rPr>
          <w:rFonts w:ascii="Arial" w:hAnsi="Arial" w:cs="Arial"/>
        </w:rPr>
      </w:pPr>
      <w:r w:rsidRPr="00706300">
        <w:rPr>
          <w:rFonts w:ascii="Arial" w:hAnsi="Arial" w:cs="Arial"/>
        </w:rPr>
        <w:t>AY 201</w:t>
      </w:r>
      <w:r w:rsidRPr="00706300">
        <w:rPr>
          <w:rFonts w:ascii="Arial" w:hAnsi="Arial" w:cs="Arial"/>
          <w:lang w:eastAsia="ja-JP"/>
        </w:rPr>
        <w:t>4</w:t>
      </w:r>
      <w:r w:rsidRPr="00706300">
        <w:rPr>
          <w:rFonts w:ascii="Arial" w:hAnsi="Arial" w:cs="Arial"/>
        </w:rPr>
        <w:t>-</w:t>
      </w:r>
      <w:r w:rsidRPr="00706300">
        <w:rPr>
          <w:rFonts w:ascii="Arial" w:hAnsi="Arial" w:cs="Arial" w:hint="eastAsia"/>
          <w:lang w:eastAsia="ja-JP"/>
        </w:rPr>
        <w:t>201</w:t>
      </w:r>
      <w:r w:rsidRPr="00706300">
        <w:rPr>
          <w:rFonts w:ascii="Arial" w:hAnsi="Arial" w:cs="Arial"/>
          <w:lang w:eastAsia="ja-JP"/>
        </w:rPr>
        <w:t>5</w:t>
      </w:r>
      <w:r w:rsidRPr="00706300">
        <w:rPr>
          <w:rFonts w:ascii="Arial" w:hAnsi="Arial" w:cs="Arial"/>
        </w:rPr>
        <w:t xml:space="preserve"> Term 1</w:t>
      </w:r>
    </w:p>
    <w:p w:rsidR="00882DA4" w:rsidRDefault="00882DA4" w:rsidP="00882DA4">
      <w:pPr>
        <w:jc w:val="center"/>
        <w:rPr>
          <w:rFonts w:ascii="Arial" w:hAnsi="Arial" w:cs="Arial"/>
          <w:b/>
        </w:rPr>
      </w:pPr>
    </w:p>
    <w:p w:rsidR="00882DA4" w:rsidRDefault="00882DA4" w:rsidP="00882D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Major Course Output 2</w:t>
      </w:r>
    </w:p>
    <w:p w:rsidR="00882DA4" w:rsidRDefault="00882DA4" w:rsidP="00882DA4">
      <w:pPr>
        <w:jc w:val="center"/>
        <w:rPr>
          <w:rFonts w:ascii="Arial" w:hAnsi="Arial" w:cs="Arial"/>
          <w:b/>
        </w:rPr>
      </w:pPr>
    </w:p>
    <w:p w:rsidR="00882DA4" w:rsidRPr="00706300" w:rsidRDefault="00882DA4" w:rsidP="00882DA4">
      <w:pPr>
        <w:jc w:val="center"/>
        <w:rPr>
          <w:rFonts w:ascii="Arial" w:hAnsi="Arial" w:cs="Arial"/>
        </w:rPr>
      </w:pPr>
      <w:r w:rsidRPr="00706300">
        <w:rPr>
          <w:rFonts w:ascii="Arial" w:hAnsi="Arial" w:cs="Arial"/>
        </w:rPr>
        <w:t xml:space="preserve">Prototype and Evaluation of an </w:t>
      </w:r>
    </w:p>
    <w:p w:rsidR="00882DA4" w:rsidRPr="00706300" w:rsidRDefault="00882DA4" w:rsidP="00882DA4">
      <w:pPr>
        <w:jc w:val="center"/>
        <w:rPr>
          <w:rFonts w:ascii="Arial" w:hAnsi="Arial" w:cs="Arial"/>
          <w:b/>
          <w:sz w:val="36"/>
          <w:szCs w:val="36"/>
        </w:rPr>
      </w:pPr>
      <w:r w:rsidRPr="00706300">
        <w:rPr>
          <w:rFonts w:ascii="Arial" w:hAnsi="Arial" w:cs="Arial"/>
          <w:b/>
          <w:sz w:val="36"/>
          <w:szCs w:val="36"/>
        </w:rPr>
        <w:t xml:space="preserve">Expert System for Medical Diagnosis </w:t>
      </w:r>
    </w:p>
    <w:p w:rsidR="00882DA4" w:rsidRPr="00706300" w:rsidRDefault="00882DA4" w:rsidP="00882DA4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706300">
        <w:rPr>
          <w:rFonts w:ascii="Arial" w:hAnsi="Arial" w:cs="Arial"/>
          <w:sz w:val="28"/>
          <w:szCs w:val="28"/>
        </w:rPr>
        <w:t>suitable</w:t>
      </w:r>
      <w:proofErr w:type="gramEnd"/>
      <w:r w:rsidRPr="00706300">
        <w:rPr>
          <w:rFonts w:ascii="Arial" w:hAnsi="Arial" w:cs="Arial"/>
          <w:sz w:val="28"/>
          <w:szCs w:val="28"/>
        </w:rPr>
        <w:t xml:space="preserve"> for poor communities in the Philippines</w:t>
      </w:r>
    </w:p>
    <w:p w:rsidR="00882DA4" w:rsidRDefault="00882DA4" w:rsidP="00882DA4">
      <w:pPr>
        <w:jc w:val="both"/>
        <w:rPr>
          <w:rFonts w:ascii="Arial" w:hAnsi="Arial" w:cs="Arial"/>
          <w:sz w:val="22"/>
          <w:szCs w:val="22"/>
        </w:rPr>
      </w:pPr>
    </w:p>
    <w:p w:rsidR="00882DA4" w:rsidRDefault="00882DA4" w:rsidP="00882DA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Rubrics:</w:t>
      </w:r>
    </w:p>
    <w:p w:rsidR="00882DA4" w:rsidRDefault="00882DA4" w:rsidP="00882DA4">
      <w:pPr>
        <w:jc w:val="both"/>
        <w:rPr>
          <w:rFonts w:ascii="Arial" w:hAnsi="Arial" w:cs="Arial"/>
          <w:sz w:val="22"/>
          <w:szCs w:val="22"/>
        </w:rPr>
      </w:pPr>
    </w:p>
    <w:p w:rsidR="00882DA4" w:rsidRDefault="00882DA4" w:rsidP="00882DA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MCO2: Prototype and Evaluation of a Small Expert System (Maximum points: 20)</w:t>
      </w:r>
    </w:p>
    <w:tbl>
      <w:tblPr>
        <w:tblW w:w="4902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900"/>
        <w:gridCol w:w="1900"/>
        <w:gridCol w:w="1900"/>
        <w:gridCol w:w="1804"/>
      </w:tblGrid>
      <w:tr w:rsidR="00882DA4" w:rsidRPr="001442AF" w:rsidTr="006217E3">
        <w:tc>
          <w:tcPr>
            <w:tcW w:w="97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2AF">
              <w:rPr>
                <w:rFonts w:ascii="Arial" w:hAnsi="Arial" w:cs="Arial"/>
                <w:b/>
                <w:sz w:val="20"/>
                <w:szCs w:val="20"/>
              </w:rPr>
              <w:t>Criterion</w:t>
            </w:r>
          </w:p>
        </w:tc>
        <w:tc>
          <w:tcPr>
            <w:tcW w:w="102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2AF">
              <w:rPr>
                <w:rFonts w:ascii="Arial" w:hAnsi="Arial" w:cs="Arial"/>
                <w:b/>
                <w:sz w:val="20"/>
                <w:szCs w:val="20"/>
              </w:rPr>
              <w:t>Exemplary</w:t>
            </w:r>
          </w:p>
        </w:tc>
        <w:tc>
          <w:tcPr>
            <w:tcW w:w="102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2AF">
              <w:rPr>
                <w:rFonts w:ascii="Arial" w:hAnsi="Arial" w:cs="Arial"/>
                <w:b/>
                <w:sz w:val="20"/>
                <w:szCs w:val="20"/>
              </w:rPr>
              <w:t>Satisfactory</w:t>
            </w:r>
          </w:p>
        </w:tc>
        <w:tc>
          <w:tcPr>
            <w:tcW w:w="1020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2AF">
              <w:rPr>
                <w:rFonts w:ascii="Arial" w:hAnsi="Arial" w:cs="Arial"/>
                <w:b/>
                <w:sz w:val="20"/>
                <w:szCs w:val="20"/>
              </w:rPr>
              <w:t>Developing</w:t>
            </w:r>
          </w:p>
        </w:tc>
        <w:tc>
          <w:tcPr>
            <w:tcW w:w="969" w:type="pc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42AF">
              <w:rPr>
                <w:rFonts w:ascii="Arial" w:hAnsi="Arial" w:cs="Arial"/>
                <w:b/>
                <w:sz w:val="20"/>
                <w:szCs w:val="20"/>
              </w:rPr>
              <w:t>Beginning</w:t>
            </w:r>
          </w:p>
        </w:tc>
      </w:tr>
      <w:tr w:rsidR="00882DA4" w:rsidRPr="001442AF" w:rsidTr="006217E3">
        <w:tc>
          <w:tcPr>
            <w:tcW w:w="971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Completeness of Documentation</w:t>
            </w:r>
          </w:p>
        </w:tc>
        <w:tc>
          <w:tcPr>
            <w:tcW w:w="102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5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documentation is complete. Every section is thoroughly explained and the sections are well labelled.</w:t>
            </w:r>
          </w:p>
        </w:tc>
        <w:tc>
          <w:tcPr>
            <w:tcW w:w="102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3-4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documentation is complete, but not every section is thoroughly explained. The sections are well labelled, but some sections are lacking in detail</w:t>
            </w:r>
          </w:p>
        </w:tc>
        <w:tc>
          <w:tcPr>
            <w:tcW w:w="1020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2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documentation is not complete and not all sections are thoroughly explained. The sections are not well labelled and some sections are lacking in detail</w:t>
            </w:r>
          </w:p>
        </w:tc>
        <w:tc>
          <w:tcPr>
            <w:tcW w:w="969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1 point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documentation is very scarce and does not list the relevant information</w:t>
            </w:r>
            <w:r w:rsidRPr="001442A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82DA4" w:rsidRPr="001442AF" w:rsidTr="006217E3">
        <w:tc>
          <w:tcPr>
            <w:tcW w:w="971" w:type="pct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 xml:space="preserve">Quality of ES Recommendations </w:t>
            </w:r>
          </w:p>
        </w:tc>
        <w:tc>
          <w:tcPr>
            <w:tcW w:w="102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9-10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There is a considerable number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(35 and above)</w:t>
            </w:r>
            <w:r w:rsidRPr="001442AF">
              <w:rPr>
                <w:rFonts w:ascii="Arial" w:hAnsi="Arial" w:cs="Arial"/>
                <w:sz w:val="20"/>
                <w:szCs w:val="20"/>
              </w:rPr>
              <w:t xml:space="preserve"> and levels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(4 and above)</w:t>
            </w:r>
            <w:r w:rsidRPr="001442AF">
              <w:rPr>
                <w:rFonts w:ascii="Arial" w:hAnsi="Arial" w:cs="Arial"/>
                <w:sz w:val="20"/>
                <w:szCs w:val="20"/>
              </w:rPr>
              <w:t>, all of which are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correct (faithful to reality) and represented correctly;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442AF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1442AF">
              <w:rPr>
                <w:rFonts w:ascii="Arial" w:hAnsi="Arial" w:cs="Arial"/>
                <w:sz w:val="20"/>
                <w:szCs w:val="20"/>
              </w:rPr>
              <w:t xml:space="preserve"> diagnoses/ recommendations of the system are clearly demonstrated to be the same as what an expert in the domain would make.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6-8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 xml:space="preserve">There is a sufficient number of rules </w:t>
            </w:r>
            <w:r>
              <w:rPr>
                <w:rFonts w:ascii="Arial" w:hAnsi="Arial" w:cs="Arial"/>
                <w:sz w:val="20"/>
                <w:szCs w:val="20"/>
              </w:rPr>
              <w:t xml:space="preserve">(20 – 34) </w:t>
            </w:r>
            <w:r w:rsidRPr="001442AF">
              <w:rPr>
                <w:rFonts w:ascii="Arial" w:hAnsi="Arial" w:cs="Arial"/>
                <w:sz w:val="20"/>
                <w:szCs w:val="20"/>
              </w:rPr>
              <w:t>and levels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(3 levels)</w:t>
            </w:r>
            <w:r w:rsidRPr="001442AF">
              <w:rPr>
                <w:rFonts w:ascii="Arial" w:hAnsi="Arial" w:cs="Arial"/>
                <w:sz w:val="20"/>
                <w:szCs w:val="20"/>
              </w:rPr>
              <w:t>, all of which are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correct (faithful to reality) and represented correctly;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442AF">
              <w:rPr>
                <w:rFonts w:ascii="Arial" w:hAnsi="Arial" w:cs="Arial"/>
                <w:sz w:val="20"/>
                <w:szCs w:val="20"/>
              </w:rPr>
              <w:t>the</w:t>
            </w:r>
            <w:proofErr w:type="gramEnd"/>
            <w:r w:rsidRPr="001442AF">
              <w:rPr>
                <w:rFonts w:ascii="Arial" w:hAnsi="Arial" w:cs="Arial"/>
                <w:sz w:val="20"/>
                <w:szCs w:val="20"/>
              </w:rPr>
              <w:t xml:space="preserve"> ES’ diagnoses/ recommendations are accurate more than 50% of the time.</w:t>
            </w:r>
          </w:p>
        </w:tc>
        <w:tc>
          <w:tcPr>
            <w:tcW w:w="10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3-5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 xml:space="preserve">There is an insufficient number of rules </w:t>
            </w:r>
            <w:r>
              <w:rPr>
                <w:rFonts w:ascii="Arial" w:hAnsi="Arial" w:cs="Arial"/>
                <w:sz w:val="20"/>
                <w:szCs w:val="20"/>
              </w:rPr>
              <w:t xml:space="preserve">(10 – 19) </w:t>
            </w:r>
            <w:r w:rsidRPr="001442AF">
              <w:rPr>
                <w:rFonts w:ascii="Arial" w:hAnsi="Arial" w:cs="Arial"/>
                <w:sz w:val="20"/>
                <w:szCs w:val="20"/>
              </w:rPr>
              <w:t>and levels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(2 levels)</w:t>
            </w:r>
            <w:r w:rsidRPr="001442AF">
              <w:rPr>
                <w:rFonts w:ascii="Arial" w:hAnsi="Arial" w:cs="Arial"/>
                <w:sz w:val="20"/>
                <w:szCs w:val="20"/>
              </w:rPr>
              <w:t>, though all are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442AF">
              <w:rPr>
                <w:rFonts w:ascii="Arial" w:hAnsi="Arial" w:cs="Arial"/>
                <w:sz w:val="20"/>
                <w:szCs w:val="20"/>
              </w:rPr>
              <w:t>correct</w:t>
            </w:r>
            <w:proofErr w:type="gramEnd"/>
            <w:r w:rsidRPr="001442AF">
              <w:rPr>
                <w:rFonts w:ascii="Arial" w:hAnsi="Arial" w:cs="Arial"/>
                <w:sz w:val="20"/>
                <w:szCs w:val="20"/>
              </w:rPr>
              <w:t xml:space="preserve"> (faithful to reality) and represented correctly.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1-2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There is an insufficient number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(less than 10)</w:t>
            </w:r>
            <w:r w:rsidRPr="001442AF">
              <w:rPr>
                <w:rFonts w:ascii="Arial" w:hAnsi="Arial" w:cs="Arial"/>
                <w:sz w:val="20"/>
                <w:szCs w:val="20"/>
              </w:rPr>
              <w:t xml:space="preserve"> and levels of rules</w:t>
            </w:r>
            <w:r>
              <w:rPr>
                <w:rFonts w:ascii="Arial" w:hAnsi="Arial" w:cs="Arial"/>
                <w:sz w:val="20"/>
                <w:szCs w:val="20"/>
              </w:rPr>
              <w:t xml:space="preserve"> (1 level)</w:t>
            </w:r>
            <w:r w:rsidRPr="001442AF">
              <w:rPr>
                <w:rFonts w:ascii="Arial" w:hAnsi="Arial" w:cs="Arial"/>
                <w:sz w:val="20"/>
                <w:szCs w:val="20"/>
              </w:rPr>
              <w:t xml:space="preserve">, some of which are incorrect (faithful to reality) </w:t>
            </w:r>
            <w:proofErr w:type="gramStart"/>
            <w:r w:rsidRPr="001442AF">
              <w:rPr>
                <w:rFonts w:ascii="Arial" w:hAnsi="Arial" w:cs="Arial"/>
                <w:sz w:val="20"/>
                <w:szCs w:val="20"/>
              </w:rPr>
              <w:t>or  represented</w:t>
            </w:r>
            <w:proofErr w:type="gramEnd"/>
            <w:r w:rsidRPr="001442AF">
              <w:rPr>
                <w:rFonts w:ascii="Arial" w:hAnsi="Arial" w:cs="Arial"/>
                <w:sz w:val="20"/>
                <w:szCs w:val="20"/>
              </w:rPr>
              <w:t xml:space="preserve"> incorrectly.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2DA4" w:rsidRPr="001442AF" w:rsidTr="006217E3">
        <w:tc>
          <w:tcPr>
            <w:tcW w:w="971" w:type="pct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nalysis </w:t>
            </w:r>
            <w:r w:rsidRPr="001442AF">
              <w:rPr>
                <w:rFonts w:ascii="Arial" w:hAnsi="Arial" w:cs="Arial"/>
                <w:sz w:val="20"/>
                <w:szCs w:val="20"/>
              </w:rPr>
              <w:t>of ES</w:t>
            </w:r>
          </w:p>
        </w:tc>
        <w:tc>
          <w:tcPr>
            <w:tcW w:w="1020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5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 analysis clearly shows and explains, both quantitatively and qualitatively, all the major strengths and weaknesses of the ES.</w:t>
            </w:r>
          </w:p>
        </w:tc>
        <w:tc>
          <w:tcPr>
            <w:tcW w:w="102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3-4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 analysis clearly shows and explains, mostly qualitatively, the major strengths and weaknesses of the ES.</w:t>
            </w:r>
          </w:p>
        </w:tc>
        <w:tc>
          <w:tcPr>
            <w:tcW w:w="102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2 points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 analysis shows and explains, mostly qualitatively, some of the major strengths and weaknesses of the ES.</w:t>
            </w:r>
          </w:p>
        </w:tc>
        <w:tc>
          <w:tcPr>
            <w:tcW w:w="969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1 point</w:t>
            </w:r>
          </w:p>
          <w:p w:rsidR="00882DA4" w:rsidRPr="001442AF" w:rsidRDefault="00882DA4" w:rsidP="006217E3">
            <w:pPr>
              <w:rPr>
                <w:rFonts w:ascii="Arial" w:hAnsi="Arial" w:cs="Arial"/>
                <w:sz w:val="20"/>
                <w:szCs w:val="20"/>
              </w:rPr>
            </w:pPr>
            <w:r w:rsidRPr="001442AF">
              <w:rPr>
                <w:rFonts w:ascii="Arial" w:hAnsi="Arial" w:cs="Arial"/>
                <w:sz w:val="20"/>
                <w:szCs w:val="20"/>
              </w:rPr>
              <w:t>The analysis does not explain clearly any of the major strengths or weaknesses of the ES.</w:t>
            </w:r>
          </w:p>
        </w:tc>
      </w:tr>
    </w:tbl>
    <w:p w:rsidR="00882DA4" w:rsidRDefault="00882DA4" w:rsidP="00882DA4">
      <w:pPr>
        <w:jc w:val="both"/>
        <w:rPr>
          <w:rFonts w:ascii="Arial" w:hAnsi="Arial" w:cs="Arial"/>
          <w:sz w:val="22"/>
          <w:szCs w:val="22"/>
        </w:rPr>
      </w:pPr>
    </w:p>
    <w:p w:rsidR="00882DA4" w:rsidRDefault="00882DA4" w:rsidP="00882DA4">
      <w:pPr>
        <w:jc w:val="both"/>
        <w:rPr>
          <w:rFonts w:ascii="Arial" w:hAnsi="Arial" w:cs="Arial" w:hint="eastAsia"/>
          <w:sz w:val="22"/>
          <w:szCs w:val="22"/>
          <w:lang w:eastAsia="ja-JP"/>
        </w:rPr>
      </w:pPr>
    </w:p>
    <w:p w:rsidR="00364287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Submission Guidelines</w:t>
      </w:r>
      <w:r>
        <w:rPr>
          <w:rFonts w:ascii="Arial" w:hAnsi="Arial" w:cs="Arial"/>
          <w:sz w:val="22"/>
          <w:szCs w:val="22"/>
        </w:rPr>
        <w:t>: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1.) On the day of the submission, e-mail a copy of the respective .</w:t>
      </w:r>
      <w:proofErr w:type="spellStart"/>
      <w:r>
        <w:rPr>
          <w:rFonts w:ascii="Arial" w:hAnsi="Arial" w:cs="Arial"/>
          <w:sz w:val="22"/>
          <w:szCs w:val="22"/>
        </w:rPr>
        <w:t>pl</w:t>
      </w:r>
      <w:proofErr w:type="spellEnd"/>
      <w:r>
        <w:rPr>
          <w:rFonts w:ascii="Arial" w:hAnsi="Arial" w:cs="Arial"/>
          <w:sz w:val="22"/>
          <w:szCs w:val="22"/>
        </w:rPr>
        <w:t xml:space="preserve"> / .java / .</w:t>
      </w:r>
      <w:proofErr w:type="spellStart"/>
      <w:r>
        <w:rPr>
          <w:rFonts w:ascii="Arial" w:hAnsi="Arial" w:cs="Arial"/>
          <w:sz w:val="22"/>
          <w:szCs w:val="22"/>
        </w:rPr>
        <w:t>cpp</w:t>
      </w:r>
      <w:proofErr w:type="spellEnd"/>
      <w:r>
        <w:rPr>
          <w:rFonts w:ascii="Arial" w:hAnsi="Arial" w:cs="Arial"/>
          <w:sz w:val="22"/>
          <w:szCs w:val="22"/>
        </w:rPr>
        <w:t xml:space="preserve"> files of your ES shells to the email: </w:t>
      </w:r>
      <w:hyperlink r:id="rId7" w:history="1">
        <w:r w:rsidRPr="008D7C7D">
          <w:rPr>
            <w:rStyle w:val="Hyperlink"/>
            <w:rFonts w:ascii="Arial" w:hAnsi="Arial" w:cs="Arial"/>
            <w:sz w:val="22"/>
            <w:szCs w:val="22"/>
          </w:rPr>
          <w:t>arturo.caronongan@delasalle.ph</w:t>
        </w:r>
      </w:hyperlink>
      <w:r>
        <w:rPr>
          <w:rFonts w:ascii="Arial" w:hAnsi="Arial" w:cs="Arial"/>
          <w:sz w:val="22"/>
          <w:szCs w:val="22"/>
        </w:rPr>
        <w:t xml:space="preserve"> with the following subject heading: MCO2_INTESYS_&lt;Section&gt;_&lt;</w:t>
      </w:r>
      <w:proofErr w:type="spellStart"/>
      <w:r>
        <w:rPr>
          <w:rFonts w:ascii="Arial" w:hAnsi="Arial" w:cs="Arial"/>
          <w:sz w:val="22"/>
          <w:szCs w:val="22"/>
        </w:rPr>
        <w:t>Lastnames</w:t>
      </w:r>
      <w:proofErr w:type="spellEnd"/>
      <w:r>
        <w:rPr>
          <w:rFonts w:ascii="Arial" w:hAnsi="Arial" w:cs="Arial"/>
          <w:sz w:val="22"/>
          <w:szCs w:val="22"/>
        </w:rPr>
        <w:t>&gt;. E-mail them be</w:t>
      </w:r>
      <w:r w:rsidR="003B7CB3">
        <w:rPr>
          <w:rFonts w:ascii="Arial" w:hAnsi="Arial" w:cs="Arial"/>
          <w:sz w:val="22"/>
          <w:szCs w:val="22"/>
        </w:rPr>
        <w:t xml:space="preserve">fore 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Default="004D3CE9" w:rsidP="004D3CE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Ex. MCO2_INTESYS_S20_Caronongan_Arturo_Last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2.) On the day of the demo, you will demo in the order your e-mail submission was received.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3.) Prepare a set of sample consultations which will show all the possible consultation outcomes of your expert system. (You may refer to the “Sample Consultations” section of your documentation)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4.) Being unable to show up on the demo with a valid excuse will merit a 0 in the “Quality of ES Recommendations” criteria</w:t>
      </w:r>
    </w:p>
    <w:p w:rsidR="004D3CE9" w:rsidRDefault="004D3CE9" w:rsidP="00882DA4">
      <w:pPr>
        <w:rPr>
          <w:rFonts w:ascii="Arial" w:hAnsi="Arial" w:cs="Arial"/>
          <w:sz w:val="22"/>
          <w:szCs w:val="22"/>
        </w:rPr>
      </w:pPr>
    </w:p>
    <w:p w:rsidR="004D3CE9" w:rsidRPr="004D3CE9" w:rsidRDefault="004D3CE9" w:rsidP="00882D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5.) The documentation of your MCO2 will be due one week after the demo (August 20</w:t>
      </w:r>
      <w:r w:rsidR="003B7CB3">
        <w:rPr>
          <w:rFonts w:ascii="Arial" w:hAnsi="Arial" w:cs="Arial"/>
          <w:sz w:val="22"/>
          <w:szCs w:val="22"/>
        </w:rPr>
        <w:t xml:space="preserve"> for S17 &amp; S18, August 21 for S19</w:t>
      </w:r>
      <w:r>
        <w:rPr>
          <w:rFonts w:ascii="Arial" w:hAnsi="Arial" w:cs="Arial"/>
          <w:sz w:val="22"/>
          <w:szCs w:val="22"/>
        </w:rPr>
        <w:t>).</w:t>
      </w:r>
    </w:p>
    <w:sectPr w:rsidR="004D3CE9" w:rsidRPr="004D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A4"/>
    <w:rsid w:val="002137BE"/>
    <w:rsid w:val="00364287"/>
    <w:rsid w:val="003B7CB3"/>
    <w:rsid w:val="004D3CE9"/>
    <w:rsid w:val="00882DA4"/>
    <w:rsid w:val="00B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A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DA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C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turo.caronongan@delasalle.p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III</dc:creator>
  <cp:lastModifiedBy>Arturo III</cp:lastModifiedBy>
  <cp:revision>1</cp:revision>
  <dcterms:created xsi:type="dcterms:W3CDTF">2014-08-06T23:48:00Z</dcterms:created>
  <dcterms:modified xsi:type="dcterms:W3CDTF">2014-08-07T00:13:00Z</dcterms:modified>
</cp:coreProperties>
</file>