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5E8636" w14:textId="79C2C751" w:rsidR="00DD0915" w:rsidRDefault="00262359">
      <w:r>
        <w:rPr>
          <w:noProof/>
        </w:rPr>
        <w:drawing>
          <wp:inline distT="0" distB="0" distL="0" distR="0" wp14:anchorId="4FA65E4B" wp14:editId="42D1EAE8">
            <wp:extent cx="7200000" cy="7682400"/>
            <wp:effectExtent l="0" t="0" r="1270" b="0"/>
            <wp:docPr id="2130886809" name="Picture 1" descr="A collection of icon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86809" name="Picture 1" descr="A collection of icons with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768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88AD8" w14:textId="77777777" w:rsidR="00C40CD0" w:rsidRDefault="00C40CD0"/>
    <w:p w14:paraId="215F5B5A" w14:textId="781A9463" w:rsidR="00C40CD0" w:rsidRDefault="00C40CD0">
      <w:r>
        <w:rPr>
          <w:noProof/>
        </w:rPr>
        <w:drawing>
          <wp:inline distT="0" distB="0" distL="0" distR="0" wp14:anchorId="25871771" wp14:editId="68C6CDF1">
            <wp:extent cx="9000000" cy="5871600"/>
            <wp:effectExtent l="0" t="0" r="0" b="0"/>
            <wp:docPr id="1977167590" name="Picture 2" descr="A poster of water saving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67590" name="Picture 2" descr="A poster of water saving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0" cy="58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0CD0" w:rsidSect="00A94DCC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359"/>
    <w:rsid w:val="00085BAF"/>
    <w:rsid w:val="00262359"/>
    <w:rsid w:val="005530A1"/>
    <w:rsid w:val="00A94DCC"/>
    <w:rsid w:val="00B13321"/>
    <w:rsid w:val="00C40CD0"/>
    <w:rsid w:val="00DD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86B2E"/>
  <w15:chartTrackingRefBased/>
  <w15:docId w15:val="{90554381-2B14-4BF7-AE29-A425C2956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Digital Industries Software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Karuppaiah Nagarathinam, Ganesh (DI SW PLM STS SDDEV SYS APPL SDM)</dc:creator>
  <cp:keywords/>
  <dc:description/>
  <cp:lastModifiedBy>Karuppaiah Nagarathinam, Ganesh (DI SW PLM STS SDDEV SYS APPL SDM)</cp:lastModifiedBy>
  <cp:revision>2</cp:revision>
  <cp:lastPrinted>2024-10-23T14:56:00Z</cp:lastPrinted>
  <dcterms:created xsi:type="dcterms:W3CDTF">2024-10-22T13:48:00Z</dcterms:created>
  <dcterms:modified xsi:type="dcterms:W3CDTF">2024-10-23T14:57:00Z</dcterms:modified>
</cp:coreProperties>
</file>