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F3" w:rsidRPr="00CE16DF" w:rsidRDefault="003E4A78" w:rsidP="00470EF3">
      <w:pPr>
        <w:jc w:val="center"/>
        <w:rPr>
          <w:rFonts w:ascii="Courier New" w:hAnsi="Courier New" w:cs="Courier New"/>
          <w:sz w:val="28"/>
          <w:szCs w:val="28"/>
        </w:rPr>
      </w:pPr>
      <w:r w:rsidRPr="00CE16D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360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AE" w:rsidRPr="00CE16DF" w:rsidRDefault="00470EF3" w:rsidP="00470EF3">
      <w:pPr>
        <w:ind w:firstLine="720"/>
        <w:rPr>
          <w:rFonts w:ascii="Courier New" w:hAnsi="Courier New" w:cs="Courier New"/>
          <w:sz w:val="28"/>
          <w:szCs w:val="28"/>
        </w:rPr>
      </w:pPr>
      <w:r w:rsidRPr="00CE16DF">
        <w:rPr>
          <w:rFonts w:ascii="Courier New" w:hAnsi="Courier New" w:cs="Courier New"/>
          <w:sz w:val="28"/>
          <w:szCs w:val="28"/>
        </w:rPr>
        <w:t>Hệ thống con lắ</w:t>
      </w:r>
      <w:r w:rsidR="006E68AE" w:rsidRPr="00CE16DF">
        <w:rPr>
          <w:rFonts w:ascii="Courier New" w:hAnsi="Courier New" w:cs="Courier New"/>
          <w:sz w:val="28"/>
          <w:szCs w:val="28"/>
        </w:rPr>
        <w:t>c trượt</w:t>
      </w:r>
    </w:p>
    <w:p w:rsidR="00470EF3" w:rsidRPr="00CE16DF" w:rsidRDefault="006E68AE" w:rsidP="00D943A0">
      <w:pPr>
        <w:rPr>
          <w:rFonts w:ascii="Courier New" w:hAnsi="Courier New" w:cs="Courier New"/>
          <w:sz w:val="28"/>
          <w:szCs w:val="28"/>
        </w:rPr>
      </w:pPr>
      <w:r w:rsidRPr="00CE16DF">
        <w:rPr>
          <w:rFonts w:ascii="Courier New" w:hAnsi="Courier New" w:cs="Courier New"/>
          <w:b/>
          <w:sz w:val="28"/>
          <w:szCs w:val="28"/>
          <w:u w:val="single"/>
        </w:rPr>
        <w:t>Giai đoạ</w:t>
      </w:r>
      <w:r w:rsidR="00D943A0" w:rsidRPr="00CE16DF">
        <w:rPr>
          <w:rFonts w:ascii="Courier New" w:hAnsi="Courier New" w:cs="Courier New"/>
          <w:b/>
          <w:sz w:val="28"/>
          <w:szCs w:val="28"/>
          <w:u w:val="single"/>
        </w:rPr>
        <w:t>n</w:t>
      </w:r>
      <w:r w:rsidRPr="00CE16D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D943A0" w:rsidRPr="00CE16DF">
        <w:rPr>
          <w:rFonts w:ascii="Courier New" w:hAnsi="Courier New" w:cs="Courier New"/>
          <w:b/>
          <w:sz w:val="28"/>
          <w:szCs w:val="28"/>
          <w:u w:val="single"/>
        </w:rPr>
        <w:t>AB</w:t>
      </w:r>
      <w:r w:rsidR="00470EF3" w:rsidRPr="00CE16DF">
        <w:rPr>
          <w:rFonts w:ascii="Courier New" w:hAnsi="Courier New" w:cs="Courier New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b</m:t>
            </m:r>
          </m:sub>
        </m:sSub>
      </m:oMath>
      <w:r w:rsidR="00470EF3" w:rsidRPr="00CE16DF">
        <w:rPr>
          <w:rFonts w:ascii="Courier New" w:hAnsi="Courier New" w:cs="Courier New"/>
          <w:sz w:val="28"/>
          <w:szCs w:val="28"/>
        </w:rPr>
        <w:t xml:space="preserve"> = 0.2 (kg),</w:t>
      </w:r>
      <w:r w:rsidR="00D943A0" w:rsidRPr="00CE16DF">
        <w:rPr>
          <w:rFonts w:ascii="Courier New" w:eastAsiaTheme="minorEastAsia" w:hAnsi="Courier New" w:cs="Courier New"/>
          <w:sz w:val="28"/>
          <w:szCs w:val="28"/>
        </w:rPr>
        <w:t xml:space="preserve"> r = 0.02m</w:t>
      </w:r>
      <w:r w:rsidR="00D943A0" w:rsidRPr="00CE16DF">
        <w:rPr>
          <w:rFonts w:ascii="Courier New" w:hAnsi="Courier New" w:cs="Courier New"/>
          <w:sz w:val="28"/>
          <w:szCs w:val="28"/>
        </w:rPr>
        <w:t>,</w:t>
      </w:r>
      <w:r w:rsidR="00470EF3" w:rsidRPr="00CE16DF">
        <w:rPr>
          <w:rFonts w:ascii="Courier New" w:hAnsi="Courier New" w:cs="Courier New"/>
          <w:sz w:val="28"/>
          <w:szCs w:val="28"/>
        </w:rPr>
        <w:t xml:space="preserve"> K = 50,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μ=0.2</m:t>
        </m:r>
      </m:oMath>
      <w:r w:rsidR="00470EF3" w:rsidRPr="00CE16DF">
        <w:rPr>
          <w:rFonts w:ascii="Courier New" w:eastAsiaTheme="minorEastAsia" w:hAnsi="Courier New" w:cs="Courier New"/>
          <w:sz w:val="28"/>
          <w:szCs w:val="28"/>
        </w:rPr>
        <w:t>, g = 9.8 m/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  <w:r w:rsidR="00D943A0" w:rsidRPr="00CE16DF">
        <w:rPr>
          <w:rFonts w:ascii="Courier New" w:eastAsiaTheme="minorEastAsia" w:hAnsi="Courier New" w:cs="Courier New"/>
          <w:sz w:val="28"/>
          <w:szCs w:val="28"/>
        </w:rPr>
        <w:t>, L=2m</w:t>
      </w:r>
    </w:p>
    <w:p w:rsidR="00026B70" w:rsidRDefault="00026B70" w:rsidP="00D943A0">
      <w:pPr>
        <w:rPr>
          <w:rFonts w:ascii="Courier New" w:hAnsi="Courier New" w:cs="Courier New"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2"/>
        <w:gridCol w:w="3778"/>
      </w:tblGrid>
      <w:tr w:rsidR="00026B70" w:rsidTr="00026B70">
        <w:tc>
          <w:tcPr>
            <w:tcW w:w="4675" w:type="dxa"/>
          </w:tcPr>
          <w:p w:rsidR="00026B70" w:rsidRDefault="00026B70" w:rsidP="00D943A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E16DF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261364B2" wp14:editId="510ABB7B">
                  <wp:extent cx="3467595" cy="182392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271" cy="184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26B70" w:rsidRDefault="00026B70" w:rsidP="00D943A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022F4435" wp14:editId="6A5851C2">
                  <wp:extent cx="2306898" cy="19831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234" cy="200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3A0" w:rsidRDefault="00D943A0" w:rsidP="00D943A0">
      <w:pPr>
        <w:rPr>
          <w:rFonts w:ascii="Courier New" w:hAnsi="Courier New" w:cs="Courier New"/>
          <w:sz w:val="28"/>
          <w:szCs w:val="28"/>
        </w:rPr>
      </w:pPr>
    </w:p>
    <w:p w:rsidR="00026B70" w:rsidRPr="00026B70" w:rsidRDefault="00026B70" w:rsidP="00D943A0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hAnsi="Cambria Math" w:cs="Courier New"/>
              <w:sz w:val="28"/>
              <w:szCs w:val="28"/>
            </w:rPr>
            <m:t>τ=I.β</m:t>
          </m:r>
        </m:oMath>
      </m:oMathPara>
    </w:p>
    <w:p w:rsidR="00026B70" w:rsidRDefault="00026B70" w:rsidP="00D943A0">
      <w:pPr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Ta có công thức F=ma. Thì </w:t>
      </w:r>
      <m:oMath>
        <m:r>
          <w:rPr>
            <w:rFonts w:ascii="Cambria Math" w:hAnsi="Cambria Math" w:cs="Courier New"/>
            <w:sz w:val="28"/>
            <w:szCs w:val="28"/>
          </w:rPr>
          <m:t>τ=I.β</m:t>
        </m:r>
      </m:oMath>
      <w:r>
        <w:rPr>
          <w:rFonts w:ascii="Courier New" w:eastAsiaTheme="minorEastAsia" w:hAnsi="Courier New" w:cs="Courier New"/>
          <w:sz w:val="28"/>
          <w:szCs w:val="28"/>
        </w:rPr>
        <w:t xml:space="preserve"> được biển diễn dưới dạng chuyển động quay với </w:t>
      </w:r>
      <m:oMath>
        <m:r>
          <w:rPr>
            <w:rFonts w:ascii="Cambria Math" w:hAnsi="Cambria Math" w:cs="Courier New"/>
            <w:sz w:val="28"/>
            <w:szCs w:val="28"/>
          </w:rPr>
          <m:t>τ</m:t>
        </m:r>
      </m:oMath>
      <w:r>
        <w:rPr>
          <w:rFonts w:ascii="Courier New" w:eastAsiaTheme="minorEastAsia" w:hAnsi="Courier New" w:cs="Courier New"/>
          <w:sz w:val="28"/>
          <w:szCs w:val="28"/>
        </w:rPr>
        <w:t xml:space="preserve"> : momen tác động lên vật, I : momen quán tính </w:t>
      </w:r>
      <m:oMath>
        <m:r>
          <w:rPr>
            <w:rFonts w:ascii="Cambria Math" w:hAnsi="Cambria Math" w:cs="Courier New"/>
            <w:sz w:val="28"/>
            <w:szCs w:val="28"/>
          </w:rPr>
          <m:t>β</m:t>
        </m:r>
      </m:oMath>
      <w:r>
        <w:rPr>
          <w:rFonts w:ascii="Courier New" w:eastAsiaTheme="minorEastAsia" w:hAnsi="Courier New" w:cs="Courier New"/>
          <w:sz w:val="28"/>
          <w:szCs w:val="28"/>
        </w:rPr>
        <w:t xml:space="preserve"> : gia tốc gốc</w:t>
      </w:r>
    </w:p>
    <w:p w:rsidR="00026B70" w:rsidRDefault="00026B70" w:rsidP="00026B70">
      <w:pPr>
        <w:jc w:val="center"/>
        <w:rPr>
          <w:rFonts w:ascii="Courier New" w:eastAsiaTheme="minorEastAsia" w:hAnsi="Courier New" w:cs="Courier New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1579418" cy="1203553"/>
            <wp:effectExtent l="0" t="0" r="1905" b="0"/>
            <wp:docPr id="2" name="Picture 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58" cy="121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6B70" w:rsidRDefault="00026B70" w:rsidP="00026B70">
      <w:pPr>
        <w:ind w:firstLine="72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 xml:space="preserve">Viên bị xoay là do tác động của thành phần lực Px do trọng lực gây ra và sinh ra một momen: </w:t>
      </w:r>
      <m:oMath>
        <m:r>
          <w:rPr>
            <w:rFonts w:ascii="Cambria Math" w:hAnsi="Cambria Math" w:cs="Courier New"/>
            <w:sz w:val="28"/>
            <w:szCs w:val="28"/>
          </w:rPr>
          <m:t>τ</m:t>
        </m:r>
        <m: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Courier New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(Nm)</m:t>
        </m:r>
      </m:oMath>
    </w:p>
    <w:p w:rsidR="00026B70" w:rsidRPr="00026B70" w:rsidRDefault="00026B70" w:rsidP="00D943A0">
      <w:pPr>
        <w:rPr>
          <w:rFonts w:ascii="Courier New" w:eastAsiaTheme="minorEastAsia" w:hAnsi="Courier New" w:cs="Courier New"/>
          <w:sz w:val="28"/>
          <w:szCs w:val="28"/>
        </w:rPr>
      </w:pPr>
    </w:p>
    <w:p w:rsidR="00470EF3" w:rsidRPr="00CE16DF" w:rsidRDefault="00470EF3" w:rsidP="00D943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E16DF">
        <w:rPr>
          <w:rFonts w:ascii="Courier New" w:hAnsi="Courier New" w:cs="Courier New"/>
          <w:b/>
          <w:sz w:val="28"/>
          <w:szCs w:val="28"/>
          <w:u w:val="single"/>
        </w:rPr>
        <w:t xml:space="preserve">Xây dựng mô hình </w:t>
      </w:r>
      <w:r w:rsidR="00CE16DF" w:rsidRPr="00CE16DF">
        <w:rPr>
          <w:rFonts w:ascii="Courier New" w:hAnsi="Courier New" w:cs="Courier New"/>
          <w:b/>
          <w:sz w:val="28"/>
          <w:szCs w:val="28"/>
          <w:u w:val="single"/>
        </w:rPr>
        <w:t>toán học cho hòn bi (ball)</w:t>
      </w:r>
    </w:p>
    <w:p w:rsidR="00CE16DF" w:rsidRPr="00CE16DF" w:rsidRDefault="00CE16DF" w:rsidP="00D943A0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E16DF" w:rsidRPr="00CE16DF" w:rsidRDefault="00CE16DF" w:rsidP="00470EF3">
      <w:pPr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Định luật II Newton</w:t>
      </w:r>
    </w:p>
    <w:p w:rsidR="00CE16DF" w:rsidRPr="00711774" w:rsidRDefault="00CE16DF" w:rsidP="00470EF3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m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-Fms</m:t>
          </m:r>
        </m:oMath>
      </m:oMathPara>
    </w:p>
    <w:p w:rsidR="00711774" w:rsidRPr="00711774" w:rsidRDefault="00711774" w:rsidP="00711774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m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-Fms</m:t>
          </m:r>
        </m:oMath>
      </m:oMathPara>
    </w:p>
    <w:p w:rsidR="0026712F" w:rsidRPr="00026B70" w:rsidRDefault="00BD2ADD" w:rsidP="00470EF3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=a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=gsin⍺-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μ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gcos⍺</m:t>
          </m:r>
        </m:oMath>
      </m:oMathPara>
    </w:p>
    <w:p w:rsidR="00026B70" w:rsidRPr="0026712F" w:rsidRDefault="00026B70" w:rsidP="00470EF3">
      <w:pPr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Công thức liên hệ giữa gia tốc và gia tốc gốc của viên bi: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β</m:t>
        </m:r>
        <m:r>
          <w:rPr>
            <w:rFonts w:ascii="Cambria Math" w:eastAsiaTheme="minorEastAsia" w:hAnsi="Cambria Math" w:cs="Courier New"/>
            <w:sz w:val="28"/>
            <w:szCs w:val="28"/>
          </w:rPr>
          <m:t>→</m:t>
        </m:r>
        <m:r>
          <w:rPr>
            <w:rFonts w:ascii="Cambria Math" w:hAnsi="Cambria Math" w:cs="Courier New"/>
            <w:sz w:val="28"/>
            <w:szCs w:val="28"/>
          </w:rPr>
          <m:t>β</m:t>
        </m:r>
        <m:r>
          <w:rPr>
            <w:rFonts w:ascii="Cambria Math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</w:rPr>
                  <m:t>B</m:t>
                </m:r>
              </m:sub>
            </m:sSub>
          </m:den>
        </m:f>
      </m:oMath>
    </w:p>
    <w:p w:rsidR="00CE16DF" w:rsidRPr="00513D40" w:rsidRDefault="00026B70" w:rsidP="00470EF3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hAnsi="Cambria Math" w:cs="Courier New"/>
              <w:sz w:val="28"/>
              <w:szCs w:val="28"/>
            </w:rPr>
            <m:t>τ=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Courier New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hAnsi="Cambria Math" w:cs="Courier New"/>
              <w:sz w:val="28"/>
              <w:szCs w:val="28"/>
            </w:rPr>
            <m:t>Iβ</m:t>
          </m:r>
          <m:r>
            <w:rPr>
              <w:rFonts w:ascii="Cambria Math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Courier New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Courier New"/>
              <w:sz w:val="28"/>
              <w:szCs w:val="28"/>
            </w:rPr>
            <m:t>a</m:t>
          </m:r>
          <m:r>
            <w:rPr>
              <w:rFonts w:ascii="Cambria Math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b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13D40" w:rsidRPr="00026B70" w:rsidRDefault="00513D40" w:rsidP="00513D40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-μgcos⍺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μgcos⍺</m:t>
              </m:r>
            </m:num>
            <m:den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8"/>
                  <w:szCs w:val="28"/>
                </w:rPr>
                <m:t>-1</m:t>
              </m:r>
            </m:den>
          </m:f>
        </m:oMath>
      </m:oMathPara>
    </w:p>
    <w:p w:rsidR="00026B70" w:rsidRPr="00CE16DF" w:rsidRDefault="00026B70" w:rsidP="00470EF3">
      <w:pPr>
        <w:rPr>
          <w:rFonts w:ascii="Courier New" w:eastAsiaTheme="minorEastAsia" w:hAnsi="Courier New" w:cs="Courier New"/>
          <w:sz w:val="28"/>
          <w:szCs w:val="28"/>
        </w:rPr>
      </w:pPr>
    </w:p>
    <w:p w:rsidR="00870C70" w:rsidRPr="00CE16DF" w:rsidRDefault="00870C70" w:rsidP="00470EF3">
      <w:pPr>
        <w:rPr>
          <w:rFonts w:ascii="Courier New" w:eastAsiaTheme="minorEastAsia" w:hAnsi="Courier New" w:cs="Courier New"/>
          <w:b/>
          <w:sz w:val="18"/>
          <w:szCs w:val="18"/>
        </w:rPr>
      </w:pPr>
      <w:r w:rsidRPr="00CE16DF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</w:p>
    <w:sectPr w:rsidR="00870C70" w:rsidRPr="00CE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F3"/>
    <w:rsid w:val="00026B70"/>
    <w:rsid w:val="00035092"/>
    <w:rsid w:val="000544B1"/>
    <w:rsid w:val="00123C6F"/>
    <w:rsid w:val="0026712F"/>
    <w:rsid w:val="00273A42"/>
    <w:rsid w:val="002C621B"/>
    <w:rsid w:val="003002A2"/>
    <w:rsid w:val="003E4A78"/>
    <w:rsid w:val="004166DB"/>
    <w:rsid w:val="00470EF3"/>
    <w:rsid w:val="00513D40"/>
    <w:rsid w:val="006019D0"/>
    <w:rsid w:val="006A7556"/>
    <w:rsid w:val="006E68AE"/>
    <w:rsid w:val="00711774"/>
    <w:rsid w:val="007A33E7"/>
    <w:rsid w:val="00811002"/>
    <w:rsid w:val="00833016"/>
    <w:rsid w:val="00870C70"/>
    <w:rsid w:val="00AD30A7"/>
    <w:rsid w:val="00B540AC"/>
    <w:rsid w:val="00BA457F"/>
    <w:rsid w:val="00BD2ADD"/>
    <w:rsid w:val="00C56F8A"/>
    <w:rsid w:val="00CE16DF"/>
    <w:rsid w:val="00D41226"/>
    <w:rsid w:val="00D943A0"/>
    <w:rsid w:val="00DD508B"/>
    <w:rsid w:val="00EA3565"/>
    <w:rsid w:val="00EA7360"/>
    <w:rsid w:val="00EB2E39"/>
    <w:rsid w:val="00ED0BDB"/>
    <w:rsid w:val="00F117F8"/>
    <w:rsid w:val="00F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1A6D"/>
  <w15:chartTrackingRefBased/>
  <w15:docId w15:val="{68612301-5BE2-4DAD-A088-7A2A2D4C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A0"/>
    <w:rPr>
      <w:color w:val="808080"/>
    </w:rPr>
  </w:style>
  <w:style w:type="table" w:styleId="TableGrid">
    <w:name w:val="Table Grid"/>
    <w:basedOn w:val="TableNormal"/>
    <w:uiPriority w:val="39"/>
    <w:rsid w:val="0002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Admin</cp:lastModifiedBy>
  <cp:revision>17</cp:revision>
  <dcterms:created xsi:type="dcterms:W3CDTF">2022-06-19T04:46:00Z</dcterms:created>
  <dcterms:modified xsi:type="dcterms:W3CDTF">2022-10-12T13:10:00Z</dcterms:modified>
</cp:coreProperties>
</file>