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1C" w:rsidRDefault="00A758C6">
      <w:r>
        <w:t>传统的数据分析并没有关注数据产生的机制以及数据之间的联系，这篇文章将通信理论和信息论加入其中，考虑数据的生成。</w:t>
      </w:r>
      <w:r>
        <w:br/>
      </w:r>
      <w:r>
        <w:br/>
        <w:t>换一种想法，机器学习中有要素X,Y，不妨将X和Y中信息的传递想象成一个经典的点对点通信问题</w:t>
      </w:r>
    </w:p>
    <w:p w:rsidR="00A758C6" w:rsidRDefault="00A758C6">
      <w:r w:rsidRPr="00A758C6">
        <w:rPr>
          <w:noProof/>
        </w:rPr>
        <w:drawing>
          <wp:inline distT="0" distB="0" distL="0" distR="0">
            <wp:extent cx="4267200" cy="3267075"/>
            <wp:effectExtent l="0" t="0" r="0" b="9525"/>
            <wp:docPr id="1" name="图片 1" descr="C:\Users\TinyLee\AppData\Local\Temp\14893909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yLee\AppData\Local\Temp\148939094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C6" w:rsidRDefault="00A758C6">
      <w:r>
        <w:rPr>
          <w:rFonts w:hint="eastAsia"/>
        </w:rPr>
        <w:t>该图显示了一个大的数据集中变量的图模型，然而这个</w:t>
      </w:r>
      <w:proofErr w:type="gramStart"/>
      <w:r>
        <w:rPr>
          <w:rFonts w:hint="eastAsia"/>
        </w:rPr>
        <w:t>图往往</w:t>
      </w:r>
      <w:proofErr w:type="gramEnd"/>
      <w:r>
        <w:rPr>
          <w:rFonts w:hint="eastAsia"/>
        </w:rPr>
        <w:t>是不稳定的，所以这张</w:t>
      </w:r>
      <w:proofErr w:type="gramStart"/>
      <w:r>
        <w:rPr>
          <w:rFonts w:hint="eastAsia"/>
        </w:rPr>
        <w:t>图应该</w:t>
      </w:r>
      <w:proofErr w:type="gramEnd"/>
      <w:r>
        <w:rPr>
          <w:rFonts w:hint="eastAsia"/>
        </w:rPr>
        <w:t>是一个概率图】</w:t>
      </w:r>
    </w:p>
    <w:p w:rsidR="00A758C6" w:rsidRDefault="00A758C6">
      <w:r>
        <w:rPr>
          <w:rFonts w:hint="eastAsia"/>
        </w:rPr>
        <w:t>概率图模型可以使用机器学习的思想来处理，也可以看作是通信的结构。</w:t>
      </w:r>
    </w:p>
    <w:p w:rsidR="006045D0" w:rsidRDefault="006045D0"/>
    <w:p w:rsidR="00283CD1" w:rsidRDefault="006045D0">
      <w:r>
        <w:rPr>
          <w:rFonts w:hint="eastAsia"/>
        </w:rPr>
        <w:t>将X1,X2,</w:t>
      </w:r>
      <w:r>
        <w:t>….</w:t>
      </w:r>
      <w:proofErr w:type="gramStart"/>
      <w:r>
        <w:t>.XN</w:t>
      </w:r>
      <w:proofErr w:type="gramEnd"/>
      <w:r>
        <w:rPr>
          <w:rFonts w:hint="eastAsia"/>
        </w:rPr>
        <w:t>和Y之间的因果关系问题看作是多址通信中的信息耦合问题</w:t>
      </w:r>
      <w:r w:rsidR="00283CD1">
        <w:rPr>
          <w:rFonts w:hint="eastAsia"/>
        </w:rPr>
        <w:t>。</w:t>
      </w:r>
    </w:p>
    <w:p w:rsidR="00283CD1" w:rsidRDefault="00283CD1">
      <w:r>
        <w:rPr>
          <w:rFonts w:hint="eastAsia"/>
        </w:rPr>
        <w:t>问题建模：</w:t>
      </w:r>
    </w:p>
    <w:p w:rsidR="00283CD1" w:rsidRDefault="00283CD1">
      <w:r>
        <w:rPr>
          <w:rFonts w:hint="eastAsia"/>
        </w:rPr>
        <w:t>Problem: To infer</w:t>
      </w:r>
      <w:r>
        <w:t xml:space="preserve"> Y</w:t>
      </w:r>
      <w:r w:rsidR="00614C76">
        <w:t xml:space="preserve"> based on X</w:t>
      </w:r>
      <w:proofErr w:type="gramStart"/>
      <w:r w:rsidR="00614C76">
        <w:t>1,X</w:t>
      </w:r>
      <w:proofErr w:type="gramEnd"/>
      <w:r w:rsidR="00614C76">
        <w:t>2,…,XN</w:t>
      </w:r>
    </w:p>
    <w:p w:rsidR="00614C76" w:rsidRDefault="00614C76">
      <w:r>
        <w:t xml:space="preserve">1: </w:t>
      </w:r>
      <w:r>
        <w:rPr>
          <w:rFonts w:hint="eastAsia"/>
        </w:rPr>
        <w:t>使用均衡器来解决变量之间的关系。</w:t>
      </w:r>
      <w:r>
        <w:t>X1</w:t>
      </w:r>
      <w:r>
        <w:rPr>
          <w:rFonts w:hint="eastAsia"/>
        </w:rPr>
        <w:t>到Y</w:t>
      </w:r>
      <w:r>
        <w:t>,X2</w:t>
      </w:r>
      <w:r>
        <w:rPr>
          <w:rFonts w:hint="eastAsia"/>
        </w:rPr>
        <w:t>到y</w:t>
      </w:r>
      <w:r>
        <w:t xml:space="preserve"> </w:t>
      </w:r>
      <w:r>
        <w:rPr>
          <w:rFonts w:hint="eastAsia"/>
        </w:rPr>
        <w:t>等等</w:t>
      </w:r>
    </w:p>
    <w:p w:rsidR="00614C76" w:rsidRDefault="00614C76">
      <w:r>
        <w:rPr>
          <w:rFonts w:hint="eastAsia"/>
        </w:rPr>
        <w:t>2: 根据最小均方误差选中额变量个数，并在线更新相关性矩阵</w:t>
      </w:r>
    </w:p>
    <w:p w:rsidR="00614C76" w:rsidRDefault="00614C76">
      <w:r>
        <w:rPr>
          <w:rFonts w:hint="eastAsia"/>
        </w:rPr>
        <w:t>3: 将各个独立的系统连接起来。</w:t>
      </w:r>
    </w:p>
    <w:p w:rsidR="00614C76" w:rsidRPr="00614C76" w:rsidRDefault="00614C76">
      <w:r>
        <w:rPr>
          <w:rFonts w:hint="eastAsia"/>
        </w:rPr>
        <w:t>这个模型关注点在优化信息传送以及避免数据变量之间的交叉干扰。，现有的统计学习方式将所有的数据变量都加以利用，这种方式将引起多址干扰。也就是说，系统性能的好坏和使用变量的多少并不成正比（干扰可以看作机器学习中的过拟合</w:t>
      </w:r>
      <w:r>
        <w:t>）</w:t>
      </w:r>
    </w:p>
    <w:p w:rsidR="00A758C6" w:rsidRDefault="00A758C6">
      <w:r w:rsidRPr="00A758C6">
        <w:rPr>
          <w:noProof/>
        </w:rPr>
        <w:lastRenderedPageBreak/>
        <w:drawing>
          <wp:inline distT="0" distB="0" distL="0" distR="0">
            <wp:extent cx="5029200" cy="4114800"/>
            <wp:effectExtent l="0" t="0" r="0" b="0"/>
            <wp:docPr id="4" name="图片 4" descr="C:\Users\TinyLee\AppData\Local\Temp\14893913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nyLee\AppData\Local\Temp\148939134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32" w:rsidRDefault="00CA1632">
      <w:r w:rsidRPr="00CA1632">
        <w:rPr>
          <w:noProof/>
          <w:sz w:val="28"/>
          <w:szCs w:val="28"/>
        </w:rPr>
        <w:drawing>
          <wp:inline distT="0" distB="0" distL="0" distR="0" wp14:anchorId="0B176238" wp14:editId="6872DA94">
            <wp:extent cx="5274310" cy="2221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32" w:rsidRDefault="00CA1632">
      <w:pPr>
        <w:rPr>
          <w:color w:val="FF0000"/>
          <w:sz w:val="28"/>
          <w:szCs w:val="28"/>
        </w:rPr>
      </w:pPr>
      <w:r w:rsidRPr="00CA1632">
        <w:rPr>
          <w:rFonts w:hint="eastAsia"/>
          <w:color w:val="FF0000"/>
          <w:sz w:val="28"/>
          <w:szCs w:val="28"/>
        </w:rPr>
        <w:t>使用</w:t>
      </w:r>
      <w:r>
        <w:rPr>
          <w:rFonts w:hint="eastAsia"/>
          <w:color w:val="FF0000"/>
          <w:sz w:val="28"/>
          <w:szCs w:val="28"/>
        </w:rPr>
        <w:t>均衡器的方式来对连续数据进行预测，该图仅仅是一个简单的线性均衡器、</w:t>
      </w:r>
    </w:p>
    <w:p w:rsidR="00A758C6" w:rsidRDefault="00CA1632" w:rsidP="00CA1632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5166F" wp14:editId="21398E6D">
            <wp:extent cx="5274310" cy="2849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32" w:rsidRDefault="00CA1632" w:rsidP="00CA1632">
      <w:pPr>
        <w:rPr>
          <w:color w:val="FF0000"/>
          <w:sz w:val="28"/>
          <w:szCs w:val="28"/>
        </w:rPr>
      </w:pPr>
    </w:p>
    <w:p w:rsidR="00CA1632" w:rsidRPr="00CA1632" w:rsidRDefault="00CA1632" w:rsidP="00CA1632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使用上述结构对多个特征进行联合预测</w:t>
      </w:r>
    </w:p>
    <w:p w:rsidR="00614C76" w:rsidRDefault="005D3856" w:rsidP="00614C76">
      <w:pPr>
        <w:rPr>
          <w:rFonts w:ascii="Arial" w:eastAsia="宋体" w:hAnsi="Arial" w:cs="Arial"/>
          <w:color w:val="222222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22222"/>
          <w:kern w:val="0"/>
          <w:sz w:val="24"/>
          <w:szCs w:val="24"/>
        </w:rPr>
        <w:t>信息耦合：</w:t>
      </w:r>
    </w:p>
    <w:p w:rsidR="005D3856" w:rsidRDefault="00253E8E" w:rsidP="00614C76">
      <w:pPr>
        <w:rPr>
          <w:color w:val="FF0000"/>
          <w:sz w:val="28"/>
          <w:szCs w:val="28"/>
        </w:rPr>
      </w:pPr>
      <w:r w:rsidRPr="00253E8E">
        <w:rPr>
          <w:noProof/>
          <w:color w:val="FF0000"/>
          <w:sz w:val="28"/>
          <w:szCs w:val="28"/>
        </w:rPr>
        <w:drawing>
          <wp:inline distT="0" distB="0" distL="0" distR="0" wp14:anchorId="27EF6E38" wp14:editId="2764317D">
            <wp:extent cx="2619375" cy="285750"/>
            <wp:effectExtent l="0" t="0" r="9525" b="0"/>
            <wp:docPr id="2" name="图片 2" descr="C:\Users\TinyLee\AppData\Local\Temp\14894604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yLee\AppData\Local\Temp\148946044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E8E">
        <w:rPr>
          <w:rFonts w:hint="eastAsia"/>
          <w:color w:val="FF0000"/>
          <w:sz w:val="28"/>
          <w:szCs w:val="28"/>
        </w:rPr>
        <w:t xml:space="preserve"> 这个公式很棒</w:t>
      </w:r>
    </w:p>
    <w:p w:rsidR="00CA1632" w:rsidRDefault="00CA1632" w:rsidP="00614C76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0824B47" wp14:editId="33F4CAE5">
            <wp:extent cx="5274310" cy="2113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32" w:rsidRDefault="00CA1632" w:rsidP="00614C7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图中绿框表示的是对Y的</w:t>
      </w:r>
      <w:proofErr w:type="gramStart"/>
      <w:r>
        <w:rPr>
          <w:rFonts w:hint="eastAsia"/>
          <w:color w:val="FF0000"/>
          <w:sz w:val="28"/>
          <w:szCs w:val="28"/>
        </w:rPr>
        <w:t>降维统计</w:t>
      </w:r>
      <w:proofErr w:type="gramEnd"/>
      <w:r>
        <w:rPr>
          <w:rFonts w:hint="eastAsia"/>
          <w:color w:val="FF0000"/>
          <w:sz w:val="28"/>
          <w:szCs w:val="28"/>
        </w:rPr>
        <w:t xml:space="preserve">表示,他们的和可以很好的表示信息 </w:t>
      </w:r>
    </w:p>
    <w:p w:rsidR="00CA1632" w:rsidRDefault="00CA1632" w:rsidP="00614C7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e>
        </m:d>
      </m:oMath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is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the singular vector of DTM with the largest singular value</w:t>
      </w:r>
    </w:p>
    <w:p w:rsidR="00CA1632" w:rsidRDefault="00CA1632" w:rsidP="00614C76">
      <w:pPr>
        <w:rPr>
          <w:color w:val="FF0000"/>
          <w:sz w:val="28"/>
          <w:szCs w:val="28"/>
        </w:rPr>
      </w:pPr>
    </w:p>
    <w:p w:rsidR="00CA1632" w:rsidRDefault="00CA1632" w:rsidP="00614C7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数据降维</w:t>
      </w:r>
    </w:p>
    <w:p w:rsidR="00CA1632" w:rsidRDefault="00CA1632" w:rsidP="00614C76">
      <w:pPr>
        <w:rPr>
          <w:color w:val="FF0000"/>
          <w:sz w:val="28"/>
          <w:szCs w:val="28"/>
        </w:rPr>
      </w:pPr>
    </w:p>
    <w:p w:rsidR="00CA1632" w:rsidRPr="00253E8E" w:rsidRDefault="00CA1632" w:rsidP="00614C76">
      <w:pPr>
        <w:rPr>
          <w:rFonts w:hint="eastAsia"/>
          <w:color w:val="FF0000"/>
          <w:sz w:val="28"/>
          <w:szCs w:val="28"/>
        </w:rPr>
      </w:pPr>
      <w:bookmarkStart w:id="0" w:name="_GoBack"/>
      <w:bookmarkEnd w:id="0"/>
    </w:p>
    <w:sectPr w:rsidR="00CA1632" w:rsidRPr="00253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69"/>
    <w:rsid w:val="00253E8E"/>
    <w:rsid w:val="00283CD1"/>
    <w:rsid w:val="00517BB2"/>
    <w:rsid w:val="005D3856"/>
    <w:rsid w:val="006045D0"/>
    <w:rsid w:val="00614C76"/>
    <w:rsid w:val="00A758C6"/>
    <w:rsid w:val="00CA1632"/>
    <w:rsid w:val="00CD111C"/>
    <w:rsid w:val="00F5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657F"/>
  <w15:chartTrackingRefBased/>
  <w15:docId w15:val="{A61DADB3-CF00-426B-9430-AA470187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58C6"/>
  </w:style>
  <w:style w:type="character" w:styleId="a3">
    <w:name w:val="Placeholder Text"/>
    <w:basedOn w:val="a0"/>
    <w:uiPriority w:val="99"/>
    <w:semiHidden/>
    <w:rsid w:val="00CA16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9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997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919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94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5585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297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4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2017-03-13T07:41:00Z</dcterms:created>
  <dcterms:modified xsi:type="dcterms:W3CDTF">2017-03-14T03:30:00Z</dcterms:modified>
</cp:coreProperties>
</file>