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635"/>
        <w:tblW w:w="9608" w:type="dxa"/>
        <w:tblLook w:val="04A0" w:firstRow="1" w:lastRow="0" w:firstColumn="1" w:lastColumn="0" w:noHBand="0" w:noVBand="1"/>
      </w:tblPr>
      <w:tblGrid>
        <w:gridCol w:w="3392"/>
        <w:gridCol w:w="2541"/>
        <w:gridCol w:w="3675"/>
      </w:tblGrid>
      <w:tr w:rsidR="00182259" w:rsidTr="00026C34">
        <w:trPr>
          <w:trHeight w:val="1985"/>
        </w:trPr>
        <w:tc>
          <w:tcPr>
            <w:tcW w:w="0" w:type="auto"/>
            <w:tcBorders>
              <w:top w:val="nil"/>
              <w:left w:val="nil"/>
              <w:bottom w:val="single" w:sz="24" w:space="0" w:color="000000"/>
              <w:right w:val="nil"/>
            </w:tcBorders>
            <w:tcMar>
              <w:top w:w="0" w:type="dxa"/>
              <w:left w:w="115" w:type="dxa"/>
              <w:bottom w:w="0" w:type="dxa"/>
              <w:right w:w="115" w:type="dxa"/>
            </w:tcMar>
          </w:tcPr>
          <w:p w:rsidR="00182259" w:rsidRDefault="00182259" w:rsidP="00026C34">
            <w:pPr>
              <w:spacing w:after="0" w:line="240" w:lineRule="auto"/>
              <w:rPr>
                <w:rFonts w:ascii="Times New Roman" w:hAnsi="Times New Roman"/>
                <w:b/>
                <w:bCs/>
                <w:color w:val="000000"/>
                <w:sz w:val="21"/>
                <w:szCs w:val="21"/>
                <w:lang w:eastAsia="ru-RU"/>
              </w:rPr>
            </w:pPr>
          </w:p>
          <w:p w:rsidR="00182259" w:rsidRDefault="00182259" w:rsidP="00026C34">
            <w:pPr>
              <w:spacing w:after="0" w:line="240" w:lineRule="auto"/>
              <w:rPr>
                <w:rFonts w:ascii="Times New Roman" w:hAnsi="Times New Roman"/>
                <w:sz w:val="21"/>
                <w:szCs w:val="21"/>
                <w:lang w:eastAsia="ru-RU"/>
              </w:rPr>
            </w:pPr>
          </w:p>
          <w:p w:rsidR="00182259" w:rsidRDefault="00182259" w:rsidP="00026C34">
            <w:pPr>
              <w:spacing w:after="0" w:line="240" w:lineRule="auto"/>
              <w:jc w:val="center"/>
              <w:rPr>
                <w:rFonts w:ascii="Times New Roman" w:hAnsi="Times New Roman"/>
                <w:sz w:val="21"/>
                <w:szCs w:val="21"/>
                <w:lang w:eastAsia="ru-RU"/>
              </w:rPr>
            </w:pPr>
            <w:r>
              <w:rPr>
                <w:rFonts w:ascii="Times New Roman" w:hAnsi="Times New Roman"/>
                <w:b/>
                <w:bCs/>
                <w:color w:val="000000"/>
                <w:sz w:val="21"/>
                <w:szCs w:val="21"/>
                <w:lang w:eastAsia="ru-RU"/>
              </w:rPr>
              <w:t>КЫРГЫЗ РЕСПУБЛИКАСЫ</w:t>
            </w:r>
          </w:p>
          <w:p w:rsidR="00182259" w:rsidRDefault="00182259" w:rsidP="00026C34">
            <w:pPr>
              <w:spacing w:after="0" w:line="240" w:lineRule="auto"/>
              <w:jc w:val="center"/>
              <w:rPr>
                <w:rFonts w:ascii="Times New Roman" w:hAnsi="Times New Roman"/>
                <w:sz w:val="21"/>
                <w:szCs w:val="21"/>
                <w:lang w:eastAsia="ru-RU"/>
              </w:rPr>
            </w:pPr>
            <w:r>
              <w:rPr>
                <w:rFonts w:ascii="Times New Roman" w:hAnsi="Times New Roman"/>
                <w:b/>
                <w:bCs/>
                <w:color w:val="000000"/>
                <w:sz w:val="21"/>
                <w:szCs w:val="21"/>
                <w:lang w:eastAsia="ru-RU"/>
              </w:rPr>
              <w:t>ОШ  ОБЛАСТЫ</w:t>
            </w:r>
          </w:p>
          <w:p w:rsidR="00182259" w:rsidRDefault="00182259" w:rsidP="00026C34">
            <w:pPr>
              <w:spacing w:after="0" w:line="240" w:lineRule="auto"/>
              <w:rPr>
                <w:rFonts w:ascii="Times New Roman" w:hAnsi="Times New Roman"/>
                <w:sz w:val="21"/>
                <w:szCs w:val="21"/>
                <w:lang w:eastAsia="ru-RU"/>
              </w:rPr>
            </w:pPr>
            <w:r>
              <w:rPr>
                <w:rFonts w:ascii="Times New Roman" w:hAnsi="Times New Roman"/>
                <w:b/>
                <w:bCs/>
                <w:color w:val="000000"/>
                <w:sz w:val="21"/>
                <w:szCs w:val="21"/>
                <w:lang w:eastAsia="ru-RU"/>
              </w:rPr>
              <w:t xml:space="preserve">   КАРА-КУЛЖА  РАЙОНУ</w:t>
            </w:r>
          </w:p>
          <w:p w:rsidR="00182259" w:rsidRDefault="00182259" w:rsidP="00026C34">
            <w:pPr>
              <w:spacing w:after="0" w:line="240" w:lineRule="auto"/>
              <w:jc w:val="center"/>
              <w:rPr>
                <w:rFonts w:ascii="Times New Roman" w:hAnsi="Times New Roman"/>
                <w:b/>
                <w:bCs/>
                <w:color w:val="000000"/>
                <w:sz w:val="21"/>
                <w:szCs w:val="21"/>
                <w:lang w:eastAsia="ru-RU"/>
              </w:rPr>
            </w:pPr>
            <w:r>
              <w:rPr>
                <w:rFonts w:ascii="Times New Roman" w:hAnsi="Times New Roman"/>
                <w:b/>
                <w:bCs/>
                <w:color w:val="000000"/>
                <w:sz w:val="21"/>
                <w:szCs w:val="21"/>
                <w:lang w:eastAsia="ru-RU"/>
              </w:rPr>
              <w:t xml:space="preserve">КАРА-ГУЗ АЙЫЛ </w:t>
            </w:r>
          </w:p>
          <w:p w:rsidR="00182259" w:rsidRDefault="00182259" w:rsidP="00026C34">
            <w:pPr>
              <w:spacing w:after="0" w:line="240" w:lineRule="auto"/>
              <w:jc w:val="center"/>
              <w:rPr>
                <w:rFonts w:ascii="Times New Roman" w:hAnsi="Times New Roman"/>
                <w:b/>
                <w:bCs/>
                <w:color w:val="000000"/>
                <w:sz w:val="21"/>
                <w:szCs w:val="21"/>
                <w:lang w:val="ky-KG" w:eastAsia="ru-RU"/>
              </w:rPr>
            </w:pPr>
            <w:r>
              <w:rPr>
                <w:rFonts w:ascii="Times New Roman" w:hAnsi="Times New Roman"/>
                <w:b/>
                <w:bCs/>
                <w:color w:val="000000"/>
                <w:sz w:val="21"/>
                <w:szCs w:val="21"/>
                <w:lang w:eastAsia="ru-RU"/>
              </w:rPr>
              <w:t xml:space="preserve">АЙМАГЫНЫН </w:t>
            </w:r>
            <w:r>
              <w:rPr>
                <w:rFonts w:ascii="Times New Roman" w:hAnsi="Times New Roman"/>
                <w:b/>
                <w:bCs/>
                <w:color w:val="000000"/>
                <w:sz w:val="21"/>
                <w:szCs w:val="21"/>
                <w:lang w:val="ky-KG" w:eastAsia="ru-RU"/>
              </w:rPr>
              <w:t xml:space="preserve">АЙЫЛДЫК </w:t>
            </w:r>
          </w:p>
          <w:p w:rsidR="00182259" w:rsidRPr="00B90B27" w:rsidRDefault="00182259" w:rsidP="00026C34">
            <w:pPr>
              <w:spacing w:after="0" w:line="240" w:lineRule="auto"/>
              <w:jc w:val="center"/>
              <w:rPr>
                <w:rFonts w:ascii="Times New Roman" w:hAnsi="Times New Roman"/>
                <w:sz w:val="21"/>
                <w:szCs w:val="21"/>
                <w:lang w:val="ky-KG" w:eastAsia="ru-RU"/>
              </w:rPr>
            </w:pPr>
            <w:r>
              <w:rPr>
                <w:rFonts w:ascii="Times New Roman" w:hAnsi="Times New Roman"/>
                <w:b/>
                <w:bCs/>
                <w:color w:val="000000"/>
                <w:sz w:val="21"/>
                <w:szCs w:val="21"/>
                <w:lang w:val="ky-KG" w:eastAsia="ru-RU"/>
              </w:rPr>
              <w:t>КЕҢЕШИ</w:t>
            </w:r>
          </w:p>
        </w:tc>
        <w:tc>
          <w:tcPr>
            <w:tcW w:w="0" w:type="auto"/>
            <w:tcBorders>
              <w:top w:val="nil"/>
              <w:left w:val="nil"/>
              <w:bottom w:val="single" w:sz="24" w:space="0" w:color="000000"/>
              <w:right w:val="nil"/>
            </w:tcBorders>
            <w:tcMar>
              <w:top w:w="0" w:type="dxa"/>
              <w:left w:w="115" w:type="dxa"/>
              <w:bottom w:w="0" w:type="dxa"/>
              <w:right w:w="115" w:type="dxa"/>
            </w:tcMar>
          </w:tcPr>
          <w:p w:rsidR="00182259" w:rsidRDefault="00182259" w:rsidP="00026C34">
            <w:pPr>
              <w:spacing w:after="0" w:line="240" w:lineRule="auto"/>
              <w:rPr>
                <w:rFonts w:ascii="Times New Roman" w:hAnsi="Times New Roman"/>
                <w:b/>
                <w:bCs/>
                <w:color w:val="000000"/>
                <w:sz w:val="21"/>
                <w:szCs w:val="21"/>
                <w:lang w:eastAsia="ru-RU"/>
              </w:rPr>
            </w:pPr>
            <w:r>
              <w:rPr>
                <w:rFonts w:ascii="Times New Roman" w:hAnsi="Times New Roman"/>
                <w:b/>
                <w:bCs/>
                <w:color w:val="000000"/>
                <w:sz w:val="21"/>
                <w:szCs w:val="21"/>
                <w:lang w:eastAsia="ru-RU"/>
              </w:rPr>
              <w:t>      </w:t>
            </w:r>
          </w:p>
          <w:p w:rsidR="00182259" w:rsidRDefault="00182259" w:rsidP="00026C34">
            <w:pPr>
              <w:spacing w:after="0" w:line="240" w:lineRule="auto"/>
              <w:rPr>
                <w:rFonts w:ascii="Times New Roman" w:hAnsi="Times New Roman"/>
                <w:sz w:val="21"/>
                <w:szCs w:val="21"/>
                <w:lang w:eastAsia="ru-RU"/>
              </w:rPr>
            </w:pPr>
          </w:p>
          <w:p w:rsidR="00182259" w:rsidRDefault="00182259" w:rsidP="00026C34">
            <w:pPr>
              <w:spacing w:after="0" w:line="240" w:lineRule="auto"/>
              <w:rPr>
                <w:rFonts w:ascii="Times New Roman" w:hAnsi="Times New Roman"/>
                <w:sz w:val="21"/>
                <w:szCs w:val="21"/>
                <w:lang w:eastAsia="ru-RU"/>
              </w:rPr>
            </w:pPr>
            <w:r>
              <w:rPr>
                <w:rFonts w:ascii="Times New Roman" w:hAnsi="Times New Roman"/>
                <w:b/>
                <w:bCs/>
                <w:color w:val="000000"/>
                <w:sz w:val="21"/>
                <w:szCs w:val="21"/>
                <w:lang w:eastAsia="ru-RU"/>
              </w:rPr>
              <w:t>     </w:t>
            </w:r>
            <w:r>
              <w:rPr>
                <w:rFonts w:ascii="Times New Roman" w:hAnsi="Times New Roman"/>
                <w:sz w:val="21"/>
                <w:szCs w:val="21"/>
                <w:lang w:eastAsia="ru-RU"/>
              </w:rPr>
              <w:t xml:space="preserve">        </w:t>
            </w:r>
            <w:r>
              <w:rPr>
                <w:rFonts w:ascii="Times New Roman" w:hAnsi="Times New Roman"/>
                <w:b/>
                <w:bCs/>
                <w:color w:val="000000"/>
                <w:sz w:val="21"/>
                <w:szCs w:val="21"/>
                <w:lang w:eastAsia="ru-RU"/>
              </w:rPr>
              <w:t> </w:t>
            </w:r>
            <w:r>
              <w:rPr>
                <w:rFonts w:ascii="Times New Roman" w:hAnsi="Times New Roman"/>
                <w:noProof/>
                <w:sz w:val="21"/>
                <w:szCs w:val="21"/>
                <w:lang w:eastAsia="ru-RU"/>
              </w:rPr>
              <w:drawing>
                <wp:inline distT="0" distB="0" distL="0" distR="0" wp14:anchorId="71440F01" wp14:editId="5B009644">
                  <wp:extent cx="784860" cy="6553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84860" cy="655320"/>
                          </a:xfrm>
                          <a:prstGeom prst="rect">
                            <a:avLst/>
                          </a:prstGeom>
                          <a:noFill/>
                          <a:ln>
                            <a:noFill/>
                          </a:ln>
                        </pic:spPr>
                      </pic:pic>
                    </a:graphicData>
                  </a:graphic>
                </wp:inline>
              </w:drawing>
            </w:r>
            <w:r>
              <w:rPr>
                <w:rFonts w:ascii="Times New Roman" w:hAnsi="Times New Roman"/>
                <w:b/>
                <w:bCs/>
                <w:color w:val="000000"/>
                <w:sz w:val="21"/>
                <w:szCs w:val="21"/>
                <w:lang w:eastAsia="ru-RU"/>
              </w:rPr>
              <w:t>  </w:t>
            </w:r>
          </w:p>
        </w:tc>
        <w:tc>
          <w:tcPr>
            <w:tcW w:w="0" w:type="auto"/>
            <w:tcBorders>
              <w:top w:val="nil"/>
              <w:left w:val="nil"/>
              <w:bottom w:val="single" w:sz="24" w:space="0" w:color="000000"/>
              <w:right w:val="nil"/>
            </w:tcBorders>
            <w:tcMar>
              <w:top w:w="0" w:type="dxa"/>
              <w:left w:w="115" w:type="dxa"/>
              <w:bottom w:w="0" w:type="dxa"/>
              <w:right w:w="115" w:type="dxa"/>
            </w:tcMar>
          </w:tcPr>
          <w:p w:rsidR="00182259" w:rsidRDefault="00182259" w:rsidP="00026C34">
            <w:pPr>
              <w:spacing w:after="0" w:line="240" w:lineRule="auto"/>
              <w:rPr>
                <w:rFonts w:ascii="Times New Roman" w:hAnsi="Times New Roman"/>
                <w:b/>
                <w:bCs/>
                <w:color w:val="000000"/>
                <w:sz w:val="21"/>
                <w:szCs w:val="21"/>
                <w:lang w:eastAsia="ru-RU"/>
              </w:rPr>
            </w:pPr>
            <w:r>
              <w:rPr>
                <w:rFonts w:ascii="Times New Roman" w:hAnsi="Times New Roman"/>
                <w:b/>
                <w:bCs/>
                <w:color w:val="000000"/>
                <w:sz w:val="21"/>
                <w:szCs w:val="21"/>
                <w:lang w:eastAsia="ru-RU"/>
              </w:rPr>
              <w:t>   </w:t>
            </w:r>
          </w:p>
          <w:p w:rsidR="00182259" w:rsidRDefault="00182259" w:rsidP="00026C34">
            <w:pPr>
              <w:spacing w:after="0" w:line="240" w:lineRule="auto"/>
              <w:rPr>
                <w:rFonts w:ascii="Times New Roman" w:hAnsi="Times New Roman"/>
                <w:b/>
                <w:bCs/>
                <w:color w:val="000000"/>
                <w:sz w:val="21"/>
                <w:szCs w:val="21"/>
                <w:lang w:eastAsia="ru-RU"/>
              </w:rPr>
            </w:pPr>
            <w:r>
              <w:rPr>
                <w:rFonts w:ascii="Times New Roman" w:hAnsi="Times New Roman"/>
                <w:b/>
                <w:bCs/>
                <w:color w:val="000000"/>
                <w:sz w:val="21"/>
                <w:szCs w:val="21"/>
                <w:lang w:eastAsia="ru-RU"/>
              </w:rPr>
              <w:t> </w:t>
            </w:r>
            <w:r>
              <w:rPr>
                <w:rFonts w:ascii="Times New Roman" w:hAnsi="Times New Roman"/>
                <w:color w:val="000000"/>
                <w:sz w:val="21"/>
                <w:szCs w:val="21"/>
                <w:lang w:eastAsia="ru-RU"/>
              </w:rPr>
              <w:t>         </w:t>
            </w:r>
          </w:p>
          <w:p w:rsidR="00182259" w:rsidRDefault="00182259" w:rsidP="00026C34">
            <w:pPr>
              <w:spacing w:after="0" w:line="240" w:lineRule="auto"/>
              <w:jc w:val="center"/>
              <w:rPr>
                <w:rFonts w:ascii="Times New Roman" w:hAnsi="Times New Roman"/>
                <w:sz w:val="21"/>
                <w:szCs w:val="21"/>
                <w:lang w:eastAsia="ru-RU"/>
              </w:rPr>
            </w:pPr>
            <w:r>
              <w:rPr>
                <w:rFonts w:ascii="Times New Roman" w:hAnsi="Times New Roman"/>
                <w:b/>
                <w:bCs/>
                <w:color w:val="000000"/>
                <w:sz w:val="21"/>
                <w:szCs w:val="21"/>
                <w:lang w:eastAsia="ru-RU"/>
              </w:rPr>
              <w:t>КЫРГЫЗСКАЯ РЕСПУБЛИКА</w:t>
            </w:r>
          </w:p>
          <w:p w:rsidR="00182259" w:rsidRDefault="00182259" w:rsidP="00026C34">
            <w:pPr>
              <w:spacing w:after="0" w:line="240" w:lineRule="auto"/>
              <w:jc w:val="center"/>
              <w:rPr>
                <w:rFonts w:ascii="Times New Roman" w:hAnsi="Times New Roman"/>
                <w:sz w:val="21"/>
                <w:szCs w:val="21"/>
                <w:lang w:eastAsia="ru-RU"/>
              </w:rPr>
            </w:pPr>
            <w:r>
              <w:rPr>
                <w:rFonts w:ascii="Times New Roman" w:hAnsi="Times New Roman"/>
                <w:b/>
                <w:bCs/>
                <w:color w:val="000000"/>
                <w:sz w:val="21"/>
                <w:szCs w:val="21"/>
                <w:lang w:eastAsia="ru-RU"/>
              </w:rPr>
              <w:t>ОШСКАЯ  ОБЛАСТЬ</w:t>
            </w:r>
          </w:p>
          <w:p w:rsidR="00182259" w:rsidRDefault="00182259" w:rsidP="00026C34">
            <w:pPr>
              <w:spacing w:after="0" w:line="240" w:lineRule="auto"/>
              <w:jc w:val="center"/>
              <w:rPr>
                <w:rFonts w:ascii="Times New Roman" w:hAnsi="Times New Roman"/>
                <w:sz w:val="21"/>
                <w:szCs w:val="21"/>
                <w:lang w:eastAsia="ru-RU"/>
              </w:rPr>
            </w:pPr>
            <w:r>
              <w:rPr>
                <w:rFonts w:ascii="Times New Roman" w:hAnsi="Times New Roman"/>
                <w:b/>
                <w:bCs/>
                <w:color w:val="000000"/>
                <w:sz w:val="21"/>
                <w:szCs w:val="21"/>
                <w:lang w:eastAsia="ru-RU"/>
              </w:rPr>
              <w:t>КАРА-КУЛЖИНСКИЙ РАЙОН</w:t>
            </w:r>
          </w:p>
          <w:p w:rsidR="00182259" w:rsidRDefault="00182259" w:rsidP="00026C34">
            <w:pPr>
              <w:spacing w:after="0" w:line="240" w:lineRule="auto"/>
              <w:jc w:val="center"/>
              <w:rPr>
                <w:rFonts w:ascii="Times New Roman" w:hAnsi="Times New Roman"/>
                <w:b/>
                <w:bCs/>
                <w:color w:val="000000"/>
                <w:sz w:val="21"/>
                <w:szCs w:val="21"/>
                <w:lang w:val="ky-KG" w:eastAsia="ru-RU"/>
              </w:rPr>
            </w:pPr>
            <w:r>
              <w:rPr>
                <w:rFonts w:ascii="Times New Roman" w:hAnsi="Times New Roman"/>
                <w:b/>
                <w:bCs/>
                <w:color w:val="000000"/>
                <w:sz w:val="21"/>
                <w:szCs w:val="21"/>
                <w:lang w:val="ky-KG" w:eastAsia="ru-RU"/>
              </w:rPr>
              <w:t xml:space="preserve">АЙЫЛНЫЙ КЕҢЕШ </w:t>
            </w:r>
          </w:p>
          <w:p w:rsidR="00182259" w:rsidRDefault="00182259" w:rsidP="00026C34">
            <w:pPr>
              <w:spacing w:after="0" w:line="240" w:lineRule="auto"/>
              <w:jc w:val="center"/>
              <w:rPr>
                <w:rFonts w:ascii="Times New Roman" w:hAnsi="Times New Roman"/>
                <w:b/>
                <w:bCs/>
                <w:color w:val="000000"/>
                <w:sz w:val="21"/>
                <w:szCs w:val="21"/>
                <w:lang w:val="ky-KG" w:eastAsia="ru-RU"/>
              </w:rPr>
            </w:pPr>
            <w:r>
              <w:rPr>
                <w:rFonts w:ascii="Times New Roman" w:hAnsi="Times New Roman"/>
                <w:b/>
                <w:bCs/>
                <w:color w:val="000000"/>
                <w:sz w:val="21"/>
                <w:szCs w:val="21"/>
                <w:lang w:val="ky-KG" w:eastAsia="ru-RU"/>
              </w:rPr>
              <w:t xml:space="preserve">КАРАГУЗСКОГО АЙЫЛНОГО </w:t>
            </w:r>
          </w:p>
          <w:p w:rsidR="00182259" w:rsidRDefault="00182259" w:rsidP="00026C34">
            <w:pPr>
              <w:spacing w:after="0" w:line="240" w:lineRule="auto"/>
              <w:jc w:val="center"/>
              <w:rPr>
                <w:rFonts w:ascii="Times New Roman" w:hAnsi="Times New Roman"/>
                <w:sz w:val="21"/>
                <w:szCs w:val="21"/>
                <w:lang w:eastAsia="ru-RU"/>
              </w:rPr>
            </w:pPr>
            <w:r>
              <w:rPr>
                <w:rFonts w:ascii="Times New Roman" w:hAnsi="Times New Roman"/>
                <w:b/>
                <w:bCs/>
                <w:color w:val="000000"/>
                <w:sz w:val="21"/>
                <w:szCs w:val="21"/>
                <w:lang w:val="ky-KG" w:eastAsia="ru-RU"/>
              </w:rPr>
              <w:t>АЙМАКА</w:t>
            </w:r>
          </w:p>
        </w:tc>
      </w:tr>
    </w:tbl>
    <w:p w:rsidR="00182259" w:rsidRDefault="00182259" w:rsidP="00182259">
      <w:pPr>
        <w:jc w:val="center"/>
        <w:rPr>
          <w:rFonts w:ascii="Times New Roman" w:eastAsia="Times New Roman" w:hAnsi="Times New Roman" w:cs="Times New Roman"/>
          <w:sz w:val="24"/>
          <w:szCs w:val="24"/>
          <w:lang w:val="ky-KG" w:eastAsia="ru-RU"/>
        </w:rPr>
      </w:pPr>
    </w:p>
    <w:p w:rsidR="00182259" w:rsidRDefault="00182259" w:rsidP="00182259">
      <w:pPr>
        <w:jc w:val="center"/>
        <w:rPr>
          <w:rFonts w:ascii="Times New Roman" w:eastAsia="Times New Roman" w:hAnsi="Times New Roman" w:cs="Times New Roman"/>
          <w:sz w:val="24"/>
          <w:szCs w:val="24"/>
          <w:lang w:val="ky-KG" w:eastAsia="ru-RU"/>
        </w:rPr>
      </w:pPr>
      <w:proofErr w:type="spellStart"/>
      <w:r w:rsidRPr="00BA49E1">
        <w:rPr>
          <w:rFonts w:ascii="Times New Roman" w:eastAsia="Times New Roman" w:hAnsi="Times New Roman" w:cs="Times New Roman"/>
          <w:sz w:val="24"/>
          <w:szCs w:val="24"/>
          <w:lang w:val="ky-KG" w:eastAsia="ru-RU"/>
        </w:rPr>
        <w:t>Кара-Гуз</w:t>
      </w:r>
      <w:proofErr w:type="spellEnd"/>
      <w:r w:rsidRPr="00BA49E1">
        <w:rPr>
          <w:rFonts w:ascii="Times New Roman" w:eastAsia="Times New Roman" w:hAnsi="Times New Roman" w:cs="Times New Roman"/>
          <w:sz w:val="24"/>
          <w:szCs w:val="24"/>
          <w:lang w:val="ky-KG" w:eastAsia="ru-RU"/>
        </w:rPr>
        <w:t xml:space="preserve"> </w:t>
      </w:r>
      <w:r>
        <w:rPr>
          <w:rFonts w:ascii="Times New Roman" w:eastAsia="Times New Roman" w:hAnsi="Times New Roman" w:cs="Times New Roman"/>
          <w:sz w:val="24"/>
          <w:szCs w:val="24"/>
          <w:lang w:val="ky-KG" w:eastAsia="ru-RU"/>
        </w:rPr>
        <w:t>айыл аймагынын айылдык  К</w:t>
      </w:r>
      <w:r w:rsidRPr="00BA49E1">
        <w:rPr>
          <w:rFonts w:ascii="Times New Roman" w:eastAsia="Times New Roman" w:hAnsi="Times New Roman" w:cs="Times New Roman"/>
          <w:sz w:val="24"/>
          <w:szCs w:val="24"/>
          <w:lang w:val="ky-KG" w:eastAsia="ru-RU"/>
        </w:rPr>
        <w:t>еңешинин</w:t>
      </w:r>
      <w:r>
        <w:rPr>
          <w:rFonts w:ascii="Times New Roman" w:eastAsia="Times New Roman" w:hAnsi="Times New Roman" w:cs="Times New Roman"/>
          <w:sz w:val="24"/>
          <w:szCs w:val="24"/>
          <w:lang w:val="ky-KG" w:eastAsia="ru-RU"/>
        </w:rPr>
        <w:t xml:space="preserve"> </w:t>
      </w:r>
      <w:r>
        <w:rPr>
          <w:rFonts w:ascii="Times New Roman" w:hAnsi="Times New Roman" w:cs="Times New Roman"/>
          <w:sz w:val="24"/>
          <w:szCs w:val="24"/>
          <w:lang w:val="ky-KG"/>
        </w:rPr>
        <w:t>8</w:t>
      </w:r>
      <w:r w:rsidRPr="005165A8">
        <w:rPr>
          <w:rFonts w:ascii="Times New Roman" w:hAnsi="Times New Roman" w:cs="Times New Roman"/>
          <w:sz w:val="24"/>
          <w:szCs w:val="24"/>
          <w:lang w:val="ky-KG"/>
        </w:rPr>
        <w:t xml:space="preserve">-чакырылышынын депутаттарынын </w:t>
      </w:r>
      <w:r>
        <w:rPr>
          <w:rFonts w:ascii="Times New Roman" w:hAnsi="Times New Roman" w:cs="Times New Roman"/>
          <w:sz w:val="24"/>
          <w:szCs w:val="24"/>
          <w:lang w:val="ky-KG"/>
        </w:rPr>
        <w:t xml:space="preserve">кезексиз сегизинчи </w:t>
      </w:r>
      <w:r w:rsidRPr="00BA49E1">
        <w:rPr>
          <w:rFonts w:ascii="Times New Roman" w:eastAsia="Times New Roman" w:hAnsi="Times New Roman" w:cs="Times New Roman"/>
          <w:sz w:val="24"/>
          <w:szCs w:val="24"/>
          <w:lang w:val="ky-KG" w:eastAsia="ru-RU"/>
        </w:rPr>
        <w:t>сессиясынын</w:t>
      </w:r>
    </w:p>
    <w:p w:rsidR="00182259" w:rsidRDefault="00182259" w:rsidP="00182259">
      <w:pPr>
        <w:spacing w:after="0" w:line="240" w:lineRule="auto"/>
        <w:rPr>
          <w:rFonts w:ascii="Times New Roman" w:eastAsia="Times New Roman" w:hAnsi="Times New Roman" w:cs="Times New Roman"/>
          <w:b/>
          <w:sz w:val="24"/>
          <w:szCs w:val="24"/>
          <w:lang w:val="ky-KG" w:eastAsia="ru-RU"/>
        </w:rPr>
      </w:pPr>
      <w:r w:rsidRPr="00BA49E1">
        <w:rPr>
          <w:rFonts w:ascii="Times New Roman" w:eastAsia="Times New Roman" w:hAnsi="Times New Roman" w:cs="Times New Roman"/>
          <w:sz w:val="24"/>
          <w:szCs w:val="24"/>
          <w:lang w:val="ky-KG" w:eastAsia="ru-RU"/>
        </w:rPr>
        <w:t xml:space="preserve">                                                             </w:t>
      </w:r>
      <w:r w:rsidRPr="00BA49E1">
        <w:rPr>
          <w:rFonts w:ascii="Times New Roman" w:eastAsia="Times New Roman" w:hAnsi="Times New Roman" w:cs="Times New Roman"/>
          <w:b/>
          <w:sz w:val="24"/>
          <w:szCs w:val="24"/>
          <w:lang w:val="ky-KG" w:eastAsia="ru-RU"/>
        </w:rPr>
        <w:t>№</w:t>
      </w:r>
      <w:r w:rsidRPr="00BA49E1">
        <w:rPr>
          <w:rFonts w:ascii="Times New Roman" w:eastAsia="Times New Roman" w:hAnsi="Times New Roman" w:cs="Times New Roman"/>
          <w:sz w:val="24"/>
          <w:szCs w:val="24"/>
          <w:lang w:val="ky-KG" w:eastAsia="ru-RU"/>
        </w:rPr>
        <w:t xml:space="preserve"> </w:t>
      </w:r>
      <w:r>
        <w:rPr>
          <w:rFonts w:ascii="Times New Roman" w:eastAsia="Times New Roman" w:hAnsi="Times New Roman" w:cs="Times New Roman"/>
          <w:b/>
          <w:sz w:val="24"/>
          <w:szCs w:val="24"/>
          <w:lang w:val="ky-KG" w:eastAsia="ru-RU"/>
        </w:rPr>
        <w:t>8</w:t>
      </w:r>
      <w:r w:rsidRPr="00BA49E1">
        <w:rPr>
          <w:rFonts w:ascii="Times New Roman" w:eastAsia="Times New Roman" w:hAnsi="Times New Roman" w:cs="Times New Roman"/>
          <w:sz w:val="24"/>
          <w:szCs w:val="24"/>
          <w:lang w:val="ky-KG" w:eastAsia="ru-RU"/>
        </w:rPr>
        <w:t>/</w:t>
      </w:r>
      <w:r>
        <w:rPr>
          <w:rFonts w:ascii="Times New Roman" w:eastAsia="Times New Roman" w:hAnsi="Times New Roman" w:cs="Times New Roman"/>
          <w:b/>
          <w:sz w:val="24"/>
          <w:szCs w:val="24"/>
          <w:lang w:val="ky-KG" w:eastAsia="ru-RU"/>
        </w:rPr>
        <w:t xml:space="preserve">1 </w:t>
      </w:r>
      <w:r w:rsidRPr="00BA49E1">
        <w:rPr>
          <w:rFonts w:ascii="Times New Roman" w:eastAsia="Times New Roman" w:hAnsi="Times New Roman" w:cs="Times New Roman"/>
          <w:sz w:val="24"/>
          <w:szCs w:val="24"/>
          <w:lang w:val="ky-KG" w:eastAsia="ru-RU"/>
        </w:rPr>
        <w:t xml:space="preserve">  </w:t>
      </w:r>
      <w:r w:rsidRPr="00BA49E1">
        <w:rPr>
          <w:rFonts w:ascii="Times New Roman" w:eastAsia="Times New Roman" w:hAnsi="Times New Roman" w:cs="Times New Roman"/>
          <w:b/>
          <w:sz w:val="24"/>
          <w:szCs w:val="24"/>
          <w:lang w:val="ky-KG" w:eastAsia="ru-RU"/>
        </w:rPr>
        <w:t>ТОКТОМУ</w:t>
      </w:r>
    </w:p>
    <w:p w:rsidR="00182259" w:rsidRPr="00BA49E1" w:rsidRDefault="00182259" w:rsidP="00182259">
      <w:pPr>
        <w:spacing w:after="0" w:line="240" w:lineRule="auto"/>
        <w:rPr>
          <w:rFonts w:ascii="Times New Roman" w:eastAsia="Times New Roman" w:hAnsi="Times New Roman" w:cs="Times New Roman"/>
          <w:b/>
          <w:sz w:val="24"/>
          <w:szCs w:val="24"/>
          <w:lang w:val="ky-KG" w:eastAsia="ru-RU"/>
        </w:rPr>
      </w:pPr>
    </w:p>
    <w:p w:rsidR="00182259" w:rsidRDefault="00541946" w:rsidP="00182259">
      <w:pPr>
        <w:spacing w:line="256" w:lineRule="auto"/>
        <w:rPr>
          <w:rFonts w:ascii="Times New Roman" w:hAnsi="Times New Roman" w:cs="Times New Roman"/>
          <w:sz w:val="24"/>
          <w:szCs w:val="24"/>
          <w:lang w:val="ky-KG"/>
        </w:rPr>
      </w:pPr>
      <w:r>
        <w:rPr>
          <w:rFonts w:ascii="Times New Roman" w:hAnsi="Times New Roman" w:cs="Times New Roman"/>
          <w:sz w:val="24"/>
          <w:szCs w:val="24"/>
          <w:lang w:val="ky-KG"/>
        </w:rPr>
        <w:t>2025-жылдын 30</w:t>
      </w:r>
      <w:r w:rsidR="00182259">
        <w:rPr>
          <w:rFonts w:ascii="Times New Roman" w:hAnsi="Times New Roman" w:cs="Times New Roman"/>
          <w:sz w:val="24"/>
          <w:szCs w:val="24"/>
          <w:lang w:val="ky-KG"/>
        </w:rPr>
        <w:t>-</w:t>
      </w:r>
      <w:r>
        <w:rPr>
          <w:rFonts w:ascii="Times New Roman" w:hAnsi="Times New Roman" w:cs="Times New Roman"/>
          <w:sz w:val="24"/>
          <w:szCs w:val="24"/>
          <w:lang w:val="ky-KG"/>
        </w:rPr>
        <w:t xml:space="preserve">июну  </w:t>
      </w:r>
      <w:r w:rsidR="00182259" w:rsidRPr="00593638">
        <w:rPr>
          <w:rFonts w:ascii="Times New Roman" w:hAnsi="Times New Roman" w:cs="Times New Roman"/>
          <w:sz w:val="24"/>
          <w:szCs w:val="24"/>
          <w:lang w:val="ky-KG"/>
        </w:rPr>
        <w:t xml:space="preserve">                                                        Жаңы-Талаа айылы</w:t>
      </w:r>
    </w:p>
    <w:p w:rsidR="00182259" w:rsidRPr="00CA6106" w:rsidRDefault="00182259" w:rsidP="00182259">
      <w:pPr>
        <w:ind w:firstLine="708"/>
        <w:jc w:val="center"/>
        <w:rPr>
          <w:rFonts w:ascii="Times New Roman" w:hAnsi="Times New Roman" w:cs="Times New Roman"/>
          <w:b/>
          <w:lang w:val="ky-KG"/>
        </w:rPr>
      </w:pPr>
      <w:bookmarkStart w:id="0" w:name="_GoBack"/>
      <w:r w:rsidRPr="00CA6106">
        <w:rPr>
          <w:rFonts w:ascii="Times New Roman" w:hAnsi="Times New Roman" w:cs="Times New Roman"/>
          <w:b/>
          <w:lang w:val="ky-KG"/>
        </w:rPr>
        <w:t>Жергиликтүү өз алдынча башкаруу органдарына айрым мамлекеттик ыйгарым укуктарды берүүнүн тартиби жөнүндө</w:t>
      </w:r>
    </w:p>
    <w:bookmarkEnd w:id="0"/>
    <w:p w:rsidR="00182259" w:rsidRPr="00182259" w:rsidRDefault="00182259" w:rsidP="00182259">
      <w:pPr>
        <w:ind w:firstLine="708"/>
        <w:jc w:val="both"/>
        <w:rPr>
          <w:rFonts w:ascii="Times New Roman" w:hAnsi="Times New Roman" w:cs="Times New Roman"/>
          <w:sz w:val="24"/>
          <w:szCs w:val="24"/>
          <w:lang w:val="ky-KG"/>
        </w:rPr>
      </w:pPr>
      <w:r w:rsidRPr="00182259">
        <w:rPr>
          <w:rFonts w:ascii="Times New Roman" w:hAnsi="Times New Roman" w:cs="Times New Roman"/>
          <w:sz w:val="24"/>
          <w:szCs w:val="24"/>
          <w:lang w:val="ky-KG"/>
        </w:rPr>
        <w:t xml:space="preserve">Кыргыз Республикасынын Президентинин Иш башкармасына караштуу “Кызмат” мамлекеттик мекемеси (мындан ары - Кызмат), Кыргыз Республикасынын Санариптик өнүктүрүү министрлигине караштуу Калкты каттоо департаменти 2024-жылдын 12-декабрындагы </w:t>
      </w:r>
      <w:proofErr w:type="spellStart"/>
      <w:r w:rsidRPr="00182259">
        <w:rPr>
          <w:rFonts w:ascii="Times New Roman" w:hAnsi="Times New Roman" w:cs="Times New Roman"/>
          <w:sz w:val="24"/>
          <w:szCs w:val="24"/>
          <w:lang w:val="ky-KG"/>
        </w:rPr>
        <w:t>чыг.</w:t>
      </w:r>
      <w:proofErr w:type="spellEnd"/>
      <w:r w:rsidRPr="00182259">
        <w:rPr>
          <w:rFonts w:ascii="Times New Roman" w:hAnsi="Times New Roman" w:cs="Times New Roman"/>
          <w:sz w:val="24"/>
          <w:szCs w:val="24"/>
          <w:lang w:val="ky-KG"/>
        </w:rPr>
        <w:t xml:space="preserve"> №28158 каты аркылуу, жергиликтүү өз алдынча башкаруу органдарына айрым мамлекеттик ыйгарым укуктарды берүү жөнүндө 2022-жылы түзүлгөн Келишимдердин негизинде жүргүзүлгөн мамлекеттик кызматтар, 2025- жылдын 1-январынан тартып убактылуу токтотулган.  Кызмат, Кыргыз Республикасынын “Жергиликтүү өз алдынча башкаруу органдарына айрым мамлекеттик ыйгарым укуктарды берүүнүн тартиби жөнүндө” мыйзамына ылайык, республиканын жергиликтүү өз алдынча башкаруу органдары менен жаңыдан Келишим түзүп, мамлекеттик кызматтарды көрсөтүү максатында </w:t>
      </w:r>
      <w:proofErr w:type="spellStart"/>
      <w:r>
        <w:rPr>
          <w:rFonts w:ascii="Times New Roman" w:hAnsi="Times New Roman" w:cs="Times New Roman"/>
          <w:sz w:val="24"/>
          <w:szCs w:val="24"/>
          <w:lang w:val="ky-KG"/>
        </w:rPr>
        <w:t>Кара-Гуз</w:t>
      </w:r>
      <w:proofErr w:type="spellEnd"/>
      <w:r>
        <w:rPr>
          <w:rFonts w:ascii="Times New Roman" w:hAnsi="Times New Roman" w:cs="Times New Roman"/>
          <w:sz w:val="24"/>
          <w:szCs w:val="24"/>
          <w:lang w:val="ky-KG"/>
        </w:rPr>
        <w:t xml:space="preserve"> айыл аймагынын </w:t>
      </w:r>
      <w:r w:rsidRPr="00182259">
        <w:rPr>
          <w:rFonts w:ascii="Times New Roman" w:hAnsi="Times New Roman" w:cs="Times New Roman"/>
          <w:sz w:val="24"/>
          <w:szCs w:val="24"/>
          <w:lang w:val="ky-KG"/>
        </w:rPr>
        <w:t xml:space="preserve">айылдык Кеңеши </w:t>
      </w:r>
      <w:r w:rsidRPr="00182259">
        <w:rPr>
          <w:rFonts w:ascii="Times New Roman" w:hAnsi="Times New Roman" w:cs="Times New Roman"/>
          <w:b/>
          <w:sz w:val="24"/>
          <w:szCs w:val="24"/>
          <w:lang w:val="ky-KG"/>
        </w:rPr>
        <w:t>токтом кылат:</w:t>
      </w:r>
    </w:p>
    <w:p w:rsidR="00182259" w:rsidRPr="00182259" w:rsidRDefault="00182259" w:rsidP="00182259">
      <w:pPr>
        <w:jc w:val="both"/>
        <w:rPr>
          <w:rFonts w:ascii="Times New Roman" w:hAnsi="Times New Roman" w:cs="Times New Roman"/>
          <w:sz w:val="24"/>
          <w:szCs w:val="24"/>
          <w:lang w:val="ky-KG"/>
        </w:rPr>
      </w:pPr>
      <w:r w:rsidRPr="00182259">
        <w:rPr>
          <w:rFonts w:ascii="Times New Roman" w:hAnsi="Times New Roman" w:cs="Times New Roman"/>
          <w:sz w:val="24"/>
          <w:szCs w:val="24"/>
          <w:lang w:val="ky-KG"/>
        </w:rPr>
        <w:t xml:space="preserve">1. </w:t>
      </w:r>
      <w:proofErr w:type="spellStart"/>
      <w:r>
        <w:rPr>
          <w:rFonts w:ascii="Times New Roman" w:hAnsi="Times New Roman" w:cs="Times New Roman"/>
          <w:sz w:val="24"/>
          <w:szCs w:val="24"/>
          <w:lang w:val="ky-KG"/>
        </w:rPr>
        <w:t>Кара-Гуз</w:t>
      </w:r>
      <w:proofErr w:type="spellEnd"/>
      <w:r>
        <w:rPr>
          <w:rFonts w:ascii="Times New Roman" w:hAnsi="Times New Roman" w:cs="Times New Roman"/>
          <w:sz w:val="24"/>
          <w:szCs w:val="24"/>
          <w:lang w:val="ky-KG"/>
        </w:rPr>
        <w:t xml:space="preserve"> </w:t>
      </w:r>
      <w:r w:rsidRPr="00182259">
        <w:rPr>
          <w:rFonts w:ascii="Times New Roman" w:hAnsi="Times New Roman" w:cs="Times New Roman"/>
          <w:sz w:val="24"/>
          <w:szCs w:val="24"/>
          <w:lang w:val="ky-KG"/>
        </w:rPr>
        <w:t>айыл аймагынын айыл өкмөтүндө Кызмат, Кыргыз Республикасынын “Жергиликтүү өз алдынча башкаруу органдарына айрым мамлекеттик ыйгарым укуктарды берүүнүн тартиби жөнүндө” мыйзамына ылайык иш-аракеттерди жандандырууда.</w:t>
      </w:r>
      <w:r w:rsidRPr="00182259">
        <w:rPr>
          <w:sz w:val="24"/>
          <w:szCs w:val="24"/>
          <w:lang w:val="ky-KG"/>
        </w:rPr>
        <w:t xml:space="preserve"> </w:t>
      </w:r>
      <w:r w:rsidRPr="00182259">
        <w:rPr>
          <w:rFonts w:ascii="Times New Roman" w:hAnsi="Times New Roman" w:cs="Times New Roman"/>
          <w:sz w:val="24"/>
          <w:szCs w:val="24"/>
          <w:lang w:val="ky-KG"/>
        </w:rPr>
        <w:t xml:space="preserve">айрым мамлекеттик ыйгарым укуктарды берүүдө калкты жана жарандык абалдын актыларын каттоо маселелери боюнча төмөндөгү 6 иш Регламенти аткарууга алуу боюнча бекитилсин.  </w:t>
      </w:r>
    </w:p>
    <w:p w:rsidR="00182259" w:rsidRPr="00182259" w:rsidRDefault="00182259" w:rsidP="00182259">
      <w:pPr>
        <w:jc w:val="both"/>
        <w:rPr>
          <w:rFonts w:ascii="Times New Roman" w:hAnsi="Times New Roman" w:cs="Times New Roman"/>
          <w:sz w:val="24"/>
          <w:szCs w:val="24"/>
          <w:lang w:val="ky-KG"/>
        </w:rPr>
      </w:pPr>
      <w:r w:rsidRPr="00182259">
        <w:rPr>
          <w:rFonts w:ascii="Times New Roman" w:hAnsi="Times New Roman" w:cs="Times New Roman"/>
          <w:sz w:val="24"/>
          <w:szCs w:val="24"/>
          <w:lang w:val="ky-KG"/>
        </w:rPr>
        <w:t>- Регламентке 1- тиркеме: Кыргыз Республикасынын жаранынын паспортун, Кыргыз Республикасынын жаранынын жалпы жарандык паспортун алмаштырууга документтерди кабыл алуу, ошондой эле аларды берүү боюнча жол-жобосу;</w:t>
      </w:r>
    </w:p>
    <w:p w:rsidR="00182259" w:rsidRPr="00182259" w:rsidRDefault="00182259" w:rsidP="00182259">
      <w:pPr>
        <w:jc w:val="both"/>
        <w:rPr>
          <w:rFonts w:ascii="Times New Roman" w:hAnsi="Times New Roman" w:cs="Times New Roman"/>
          <w:sz w:val="24"/>
          <w:szCs w:val="24"/>
          <w:lang w:val="ky-KG"/>
        </w:rPr>
      </w:pPr>
      <w:r w:rsidRPr="00182259">
        <w:rPr>
          <w:rFonts w:ascii="Times New Roman" w:hAnsi="Times New Roman" w:cs="Times New Roman"/>
          <w:sz w:val="24"/>
          <w:szCs w:val="24"/>
          <w:lang w:val="ky-KG"/>
        </w:rPr>
        <w:t xml:space="preserve"> - Регламентке 2-тиркеме: Кыргыз Республикасынын жарандарын жашаган жери жана барган жери боюнча каттоо жана </w:t>
      </w:r>
      <w:proofErr w:type="spellStart"/>
      <w:r w:rsidRPr="00182259">
        <w:rPr>
          <w:rFonts w:ascii="Times New Roman" w:hAnsi="Times New Roman" w:cs="Times New Roman"/>
          <w:sz w:val="24"/>
          <w:szCs w:val="24"/>
          <w:lang w:val="ky-KG"/>
        </w:rPr>
        <w:t>каттоолук</w:t>
      </w:r>
      <w:proofErr w:type="spellEnd"/>
      <w:r w:rsidRPr="00182259">
        <w:rPr>
          <w:rFonts w:ascii="Times New Roman" w:hAnsi="Times New Roman" w:cs="Times New Roman"/>
          <w:sz w:val="24"/>
          <w:szCs w:val="24"/>
          <w:lang w:val="ky-KG"/>
        </w:rPr>
        <w:t xml:space="preserve"> эсептен чыгаруу жол-жобосу;</w:t>
      </w:r>
    </w:p>
    <w:p w:rsidR="00182259" w:rsidRPr="00182259" w:rsidRDefault="00182259" w:rsidP="00182259">
      <w:pPr>
        <w:jc w:val="both"/>
        <w:rPr>
          <w:rFonts w:ascii="Times New Roman" w:hAnsi="Times New Roman" w:cs="Times New Roman"/>
          <w:sz w:val="24"/>
          <w:szCs w:val="24"/>
          <w:lang w:val="ky-KG"/>
        </w:rPr>
      </w:pPr>
      <w:r w:rsidRPr="00182259">
        <w:rPr>
          <w:rFonts w:ascii="Times New Roman" w:hAnsi="Times New Roman" w:cs="Times New Roman"/>
          <w:sz w:val="24"/>
          <w:szCs w:val="24"/>
          <w:lang w:val="ky-KG"/>
        </w:rPr>
        <w:t xml:space="preserve"> - Регламентке 3-тиркеме: Туулгандыгын мамлекеттик каттоо тууралуу күбөлүктөргө документтерди кабыл алуу жана аларды берүү жол-жобосу; </w:t>
      </w:r>
    </w:p>
    <w:p w:rsidR="00182259" w:rsidRPr="00182259" w:rsidRDefault="00182259" w:rsidP="00182259">
      <w:pPr>
        <w:jc w:val="both"/>
        <w:rPr>
          <w:rFonts w:ascii="Times New Roman" w:hAnsi="Times New Roman" w:cs="Times New Roman"/>
          <w:sz w:val="24"/>
          <w:szCs w:val="24"/>
          <w:lang w:val="ky-KG"/>
        </w:rPr>
      </w:pPr>
      <w:r w:rsidRPr="00182259">
        <w:rPr>
          <w:rFonts w:ascii="Times New Roman" w:hAnsi="Times New Roman" w:cs="Times New Roman"/>
          <w:sz w:val="24"/>
          <w:szCs w:val="24"/>
          <w:lang w:val="ky-KG"/>
        </w:rPr>
        <w:t>- Регламентке 4-тиркеме: Никелешүүнү мамлекеттик каттоо тууралуу күбөлүктөргө документтерди кабыл алуу жана аларды берүү жолжобосу;</w:t>
      </w:r>
    </w:p>
    <w:p w:rsidR="00182259" w:rsidRPr="00182259" w:rsidRDefault="00182259" w:rsidP="00182259">
      <w:pPr>
        <w:jc w:val="both"/>
        <w:rPr>
          <w:rFonts w:ascii="Times New Roman" w:hAnsi="Times New Roman" w:cs="Times New Roman"/>
          <w:sz w:val="24"/>
          <w:szCs w:val="24"/>
          <w:lang w:val="ky-KG"/>
        </w:rPr>
      </w:pPr>
      <w:r w:rsidRPr="00182259">
        <w:rPr>
          <w:rFonts w:ascii="Times New Roman" w:hAnsi="Times New Roman" w:cs="Times New Roman"/>
          <w:sz w:val="24"/>
          <w:szCs w:val="24"/>
          <w:lang w:val="ky-KG"/>
        </w:rPr>
        <w:t xml:space="preserve"> - Регламентке 5-тиркеме: Өлгөндүгүн мамлекеттик каттоо тууралуу күбөлүктөргө документтерди кабыл алуу жана аларды берүү жолжобосу; </w:t>
      </w:r>
    </w:p>
    <w:p w:rsidR="00182259" w:rsidRPr="00182259" w:rsidRDefault="00182259" w:rsidP="00182259">
      <w:pPr>
        <w:jc w:val="both"/>
        <w:rPr>
          <w:rFonts w:ascii="Times New Roman" w:hAnsi="Times New Roman" w:cs="Times New Roman"/>
          <w:sz w:val="24"/>
          <w:szCs w:val="24"/>
          <w:lang w:val="ky-KG"/>
        </w:rPr>
      </w:pPr>
      <w:r w:rsidRPr="00182259">
        <w:rPr>
          <w:rFonts w:ascii="Times New Roman" w:hAnsi="Times New Roman" w:cs="Times New Roman"/>
          <w:sz w:val="24"/>
          <w:szCs w:val="24"/>
          <w:lang w:val="ky-KG"/>
        </w:rPr>
        <w:lastRenderedPageBreak/>
        <w:t xml:space="preserve">- Регламентке 6-тиркеме: Баланын туулгандыгын каттоодо “балага сүйүнчү” бир жолку төлөмүн дайындоо жөнүндө арыздарды тариздөө жол-жобосу боюнча. </w:t>
      </w:r>
    </w:p>
    <w:p w:rsidR="00182259" w:rsidRPr="00017F8B" w:rsidRDefault="00182259" w:rsidP="00182259">
      <w:pPr>
        <w:pStyle w:val="a6"/>
        <w:numPr>
          <w:ilvl w:val="0"/>
          <w:numId w:val="3"/>
        </w:numPr>
        <w:jc w:val="both"/>
        <w:rPr>
          <w:rFonts w:ascii="Times New Roman" w:hAnsi="Times New Roman" w:cs="Times New Roman"/>
          <w:b w:val="0"/>
          <w:sz w:val="24"/>
          <w:szCs w:val="24"/>
          <w:lang w:val="ky-KG"/>
        </w:rPr>
      </w:pPr>
      <w:r w:rsidRPr="00CA6106">
        <w:rPr>
          <w:rFonts w:ascii="Times New Roman" w:hAnsi="Times New Roman" w:cs="Times New Roman"/>
          <w:b w:val="0"/>
          <w:sz w:val="24"/>
          <w:szCs w:val="24"/>
          <w:lang w:val="ky-KG"/>
        </w:rPr>
        <w:t>Бул токтомдун аткарылышын</w:t>
      </w:r>
      <w:r w:rsidR="00ED661F">
        <w:rPr>
          <w:rFonts w:ascii="Times New Roman" w:hAnsi="Times New Roman" w:cs="Times New Roman"/>
          <w:b w:val="0"/>
          <w:sz w:val="24"/>
          <w:szCs w:val="24"/>
          <w:lang w:val="ky-KG"/>
        </w:rPr>
        <w:t xml:space="preserve"> көзөмөлдөө жагы</w:t>
      </w:r>
      <w:r>
        <w:rPr>
          <w:rFonts w:ascii="Times New Roman" w:hAnsi="Times New Roman" w:cs="Times New Roman"/>
          <w:lang w:val="ky-KG"/>
        </w:rPr>
        <w:t xml:space="preserve"> </w:t>
      </w:r>
      <w:r w:rsidR="00ED661F" w:rsidRPr="00ED661F">
        <w:rPr>
          <w:rFonts w:ascii="Times New Roman" w:hAnsi="Times New Roman" w:cs="Times New Roman"/>
          <w:b w:val="0"/>
          <w:sz w:val="24"/>
          <w:szCs w:val="24"/>
          <w:lang w:val="ky-KG"/>
        </w:rPr>
        <w:t xml:space="preserve">депутаттардын </w:t>
      </w:r>
      <w:r>
        <w:rPr>
          <w:rFonts w:ascii="Times New Roman" w:hAnsi="Times New Roman" w:cs="Times New Roman"/>
          <w:b w:val="0"/>
          <w:sz w:val="24"/>
          <w:szCs w:val="24"/>
          <w:lang w:val="ky-KG"/>
        </w:rPr>
        <w:t>м</w:t>
      </w:r>
      <w:r w:rsidRPr="00017F8B">
        <w:rPr>
          <w:rFonts w:ascii="Times New Roman" w:hAnsi="Times New Roman" w:cs="Times New Roman"/>
          <w:b w:val="0"/>
          <w:sz w:val="24"/>
          <w:szCs w:val="24"/>
          <w:lang w:val="ky-KG"/>
        </w:rPr>
        <w:t>ыйзамдуулукту, укук тартибин сактоо, жарандардын укугун жана кызыкчылыгын коргоо, регламент, депутаттык этика жана мандат боюнча туруктуу комиссиясы милдеттендирилсин.</w:t>
      </w:r>
    </w:p>
    <w:p w:rsidR="00182259" w:rsidRPr="00F706F5" w:rsidRDefault="00182259" w:rsidP="00182259">
      <w:pPr>
        <w:jc w:val="both"/>
        <w:rPr>
          <w:rFonts w:ascii="Times New Roman" w:hAnsi="Times New Roman" w:cs="Times New Roman"/>
          <w:b/>
          <w:sz w:val="24"/>
          <w:szCs w:val="24"/>
          <w:lang w:val="ky-KG"/>
        </w:rPr>
      </w:pPr>
    </w:p>
    <w:p w:rsidR="00182259" w:rsidRDefault="00182259" w:rsidP="00182259">
      <w:pPr>
        <w:rPr>
          <w:lang w:val="ky-KG"/>
        </w:rPr>
      </w:pPr>
      <w:r>
        <w:rPr>
          <w:rFonts w:ascii="Times New Roman" w:hAnsi="Times New Roman" w:cs="Times New Roman"/>
          <w:b/>
          <w:sz w:val="24"/>
          <w:szCs w:val="24"/>
          <w:lang w:val="ky-KG"/>
        </w:rPr>
        <w:t xml:space="preserve">Төрага:          </w:t>
      </w:r>
      <w:r w:rsidRPr="009B7A85">
        <w:rPr>
          <w:rFonts w:ascii="Times New Roman" w:hAnsi="Times New Roman" w:cs="Times New Roman"/>
          <w:b/>
          <w:sz w:val="24"/>
          <w:szCs w:val="24"/>
          <w:lang w:val="ky-KG"/>
        </w:rPr>
        <w:t xml:space="preserve">  </w:t>
      </w:r>
      <w:r>
        <w:rPr>
          <w:rFonts w:ascii="Times New Roman" w:hAnsi="Times New Roman" w:cs="Times New Roman"/>
          <w:b/>
          <w:sz w:val="24"/>
          <w:szCs w:val="24"/>
          <w:lang w:val="ky-KG"/>
        </w:rPr>
        <w:t xml:space="preserve">                                                                                                        </w:t>
      </w:r>
      <w:proofErr w:type="spellStart"/>
      <w:r>
        <w:rPr>
          <w:rFonts w:ascii="Times New Roman" w:hAnsi="Times New Roman" w:cs="Times New Roman"/>
          <w:b/>
          <w:sz w:val="24"/>
          <w:szCs w:val="24"/>
          <w:lang w:val="ky-KG"/>
        </w:rPr>
        <w:t>С.Ч.Абзаитов</w:t>
      </w:r>
      <w:proofErr w:type="spellEnd"/>
      <w:r w:rsidRPr="009B7A85">
        <w:rPr>
          <w:rFonts w:ascii="Times New Roman" w:hAnsi="Times New Roman" w:cs="Times New Roman"/>
          <w:b/>
          <w:sz w:val="24"/>
          <w:szCs w:val="24"/>
          <w:lang w:val="ky-KG"/>
        </w:rPr>
        <w:t xml:space="preserve">                                                              </w:t>
      </w:r>
      <w:r>
        <w:rPr>
          <w:rFonts w:ascii="Times New Roman" w:hAnsi="Times New Roman" w:cs="Times New Roman"/>
          <w:b/>
          <w:sz w:val="24"/>
          <w:szCs w:val="24"/>
          <w:lang w:val="ky-KG"/>
        </w:rPr>
        <w:t xml:space="preserve">        </w:t>
      </w:r>
      <w:r w:rsidRPr="009B7A85">
        <w:rPr>
          <w:rFonts w:ascii="Times New Roman" w:hAnsi="Times New Roman" w:cs="Times New Roman"/>
          <w:b/>
          <w:sz w:val="24"/>
          <w:szCs w:val="24"/>
          <w:lang w:val="ky-KG"/>
        </w:rPr>
        <w:t xml:space="preserve">                                     </w:t>
      </w:r>
    </w:p>
    <w:p w:rsidR="00182259" w:rsidRDefault="00182259" w:rsidP="00182259">
      <w:pPr>
        <w:rPr>
          <w:rFonts w:ascii="Times New Roman" w:hAnsi="Times New Roman" w:cs="Times New Roman"/>
          <w:b/>
          <w:lang w:val="ky-KG"/>
        </w:rPr>
      </w:pPr>
    </w:p>
    <w:p w:rsidR="00AC4EB0" w:rsidRDefault="00AC4EB0"/>
    <w:sectPr w:rsidR="00AC4E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F4403"/>
    <w:multiLevelType w:val="hybridMultilevel"/>
    <w:tmpl w:val="BF6E878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7557FC3"/>
    <w:multiLevelType w:val="hybridMultilevel"/>
    <w:tmpl w:val="9CD4D9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4402F54"/>
    <w:multiLevelType w:val="hybridMultilevel"/>
    <w:tmpl w:val="A72819FA"/>
    <w:lvl w:ilvl="0" w:tplc="071E459E">
      <w:start w:val="1"/>
      <w:numFmt w:val="decimal"/>
      <w:lvlText w:val="%1."/>
      <w:lvlJc w:val="left"/>
      <w:pPr>
        <w:ind w:left="360" w:hanging="360"/>
      </w:pPr>
      <w:rPr>
        <w:rFonts w:hint="default"/>
        <w:b w:val="0"/>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259"/>
    <w:rsid w:val="00182259"/>
    <w:rsid w:val="00541946"/>
    <w:rsid w:val="00AC4EB0"/>
    <w:rsid w:val="00ED661F"/>
    <w:rsid w:val="00FE46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259"/>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2259"/>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18225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82259"/>
    <w:rPr>
      <w:rFonts w:ascii="Tahoma" w:hAnsi="Tahoma" w:cs="Tahoma"/>
      <w:sz w:val="16"/>
      <w:szCs w:val="16"/>
    </w:rPr>
  </w:style>
  <w:style w:type="paragraph" w:styleId="a6">
    <w:name w:val="Title"/>
    <w:basedOn w:val="a"/>
    <w:link w:val="1"/>
    <w:uiPriority w:val="10"/>
    <w:qFormat/>
    <w:rsid w:val="00182259"/>
    <w:pPr>
      <w:spacing w:after="480" w:line="240" w:lineRule="auto"/>
      <w:jc w:val="center"/>
    </w:pPr>
    <w:rPr>
      <w:rFonts w:ascii="Arial" w:eastAsiaTheme="minorEastAsia" w:hAnsi="Arial" w:cs="Arial"/>
      <w:b/>
      <w:bCs/>
      <w:spacing w:val="5"/>
      <w:sz w:val="28"/>
      <w:szCs w:val="28"/>
      <w:lang w:eastAsia="ru-RU"/>
    </w:rPr>
  </w:style>
  <w:style w:type="character" w:customStyle="1" w:styleId="a7">
    <w:name w:val="Название Знак"/>
    <w:basedOn w:val="a0"/>
    <w:uiPriority w:val="10"/>
    <w:rsid w:val="00182259"/>
    <w:rPr>
      <w:rFonts w:asciiTheme="majorHAnsi" w:eastAsiaTheme="majorEastAsia" w:hAnsiTheme="majorHAnsi" w:cstheme="majorBidi"/>
      <w:color w:val="17365D" w:themeColor="text2" w:themeShade="BF"/>
      <w:spacing w:val="5"/>
      <w:kern w:val="28"/>
      <w:sz w:val="52"/>
      <w:szCs w:val="52"/>
    </w:rPr>
  </w:style>
  <w:style w:type="character" w:customStyle="1" w:styleId="1">
    <w:name w:val="Название Знак1"/>
    <w:basedOn w:val="a0"/>
    <w:link w:val="a6"/>
    <w:uiPriority w:val="10"/>
    <w:rsid w:val="00182259"/>
    <w:rPr>
      <w:rFonts w:ascii="Arial" w:eastAsiaTheme="minorEastAsia" w:hAnsi="Arial" w:cs="Arial"/>
      <w:b/>
      <w:bCs/>
      <w:spacing w:val="5"/>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259"/>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2259"/>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18225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82259"/>
    <w:rPr>
      <w:rFonts w:ascii="Tahoma" w:hAnsi="Tahoma" w:cs="Tahoma"/>
      <w:sz w:val="16"/>
      <w:szCs w:val="16"/>
    </w:rPr>
  </w:style>
  <w:style w:type="paragraph" w:styleId="a6">
    <w:name w:val="Title"/>
    <w:basedOn w:val="a"/>
    <w:link w:val="1"/>
    <w:uiPriority w:val="10"/>
    <w:qFormat/>
    <w:rsid w:val="00182259"/>
    <w:pPr>
      <w:spacing w:after="480" w:line="240" w:lineRule="auto"/>
      <w:jc w:val="center"/>
    </w:pPr>
    <w:rPr>
      <w:rFonts w:ascii="Arial" w:eastAsiaTheme="minorEastAsia" w:hAnsi="Arial" w:cs="Arial"/>
      <w:b/>
      <w:bCs/>
      <w:spacing w:val="5"/>
      <w:sz w:val="28"/>
      <w:szCs w:val="28"/>
      <w:lang w:eastAsia="ru-RU"/>
    </w:rPr>
  </w:style>
  <w:style w:type="character" w:customStyle="1" w:styleId="a7">
    <w:name w:val="Название Знак"/>
    <w:basedOn w:val="a0"/>
    <w:uiPriority w:val="10"/>
    <w:rsid w:val="00182259"/>
    <w:rPr>
      <w:rFonts w:asciiTheme="majorHAnsi" w:eastAsiaTheme="majorEastAsia" w:hAnsiTheme="majorHAnsi" w:cstheme="majorBidi"/>
      <w:color w:val="17365D" w:themeColor="text2" w:themeShade="BF"/>
      <w:spacing w:val="5"/>
      <w:kern w:val="28"/>
      <w:sz w:val="52"/>
      <w:szCs w:val="52"/>
    </w:rPr>
  </w:style>
  <w:style w:type="character" w:customStyle="1" w:styleId="1">
    <w:name w:val="Название Знак1"/>
    <w:basedOn w:val="a0"/>
    <w:link w:val="a6"/>
    <w:uiPriority w:val="10"/>
    <w:rsid w:val="00182259"/>
    <w:rPr>
      <w:rFonts w:ascii="Arial" w:eastAsiaTheme="minorEastAsia" w:hAnsi="Arial" w:cs="Arial"/>
      <w:b/>
      <w:bCs/>
      <w:spacing w:val="5"/>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481</Words>
  <Characters>2748</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dc:creator>
  <cp:lastModifiedBy>DZ</cp:lastModifiedBy>
  <cp:revision>2</cp:revision>
  <cp:lastPrinted>2025-07-08T05:36:00Z</cp:lastPrinted>
  <dcterms:created xsi:type="dcterms:W3CDTF">2025-07-01T11:20:00Z</dcterms:created>
  <dcterms:modified xsi:type="dcterms:W3CDTF">2025-07-08T05:41:00Z</dcterms:modified>
</cp:coreProperties>
</file>