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2977"/>
        <w:gridCol w:w="2835"/>
        <w:gridCol w:w="2693"/>
      </w:tblGrid>
      <w:tr w:rsidR="001D6B29" w:rsidTr="00BB186A">
        <w:tc>
          <w:tcPr>
            <w:tcW w:w="9923" w:type="dxa"/>
            <w:gridSpan w:val="4"/>
          </w:tcPr>
          <w:p w:rsidR="001D6B29" w:rsidRPr="001D6B29" w:rsidRDefault="001D6B29" w:rsidP="001D6B29">
            <w:pPr>
              <w:tabs>
                <w:tab w:val="left" w:pos="2410"/>
                <w:tab w:val="left" w:pos="2552"/>
              </w:tabs>
              <w:spacing w:before="60" w:after="60"/>
              <w:jc w:val="center"/>
              <w:rPr>
                <w:rFonts w:ascii="Courier New" w:hAnsi="Courier New" w:cs="Courier New"/>
                <w:b w:val="0"/>
                <w:u w:val="none"/>
              </w:rPr>
            </w:pPr>
            <w:r w:rsidRPr="001D6B29">
              <w:rPr>
                <w:rFonts w:ascii="Courier New" w:hAnsi="Courier New" w:cs="Courier New"/>
                <w:b w:val="0"/>
                <w:u w:val="none"/>
              </w:rPr>
              <w:t>L</w:t>
            </w:r>
            <w:r>
              <w:rPr>
                <w:rFonts w:ascii="Courier New" w:hAnsi="Courier New" w:cs="Courier New"/>
                <w:b w:val="0"/>
                <w:u w:val="none"/>
              </w:rPr>
              <w:t>aboratorium przedmiotu Metody Numeryczne</w:t>
            </w:r>
          </w:p>
        </w:tc>
      </w:tr>
      <w:tr w:rsidR="001D6B29" w:rsidTr="00BB186A">
        <w:tc>
          <w:tcPr>
            <w:tcW w:w="9923" w:type="dxa"/>
            <w:gridSpan w:val="4"/>
          </w:tcPr>
          <w:p w:rsidR="001D6B29" w:rsidRPr="001D6B29" w:rsidRDefault="001D6B29" w:rsidP="00195261">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 xml:space="preserve">Sprawozdanie nr </w:t>
            </w:r>
            <w:r w:rsidR="00195261">
              <w:rPr>
                <w:rFonts w:ascii="Courier New" w:hAnsi="Courier New" w:cs="Courier New"/>
                <w:b w:val="0"/>
                <w:u w:val="none"/>
              </w:rPr>
              <w:t>6</w:t>
            </w:r>
            <w:r>
              <w:rPr>
                <w:rFonts w:ascii="Courier New" w:hAnsi="Courier New" w:cs="Courier New"/>
                <w:b w:val="0"/>
                <w:u w:val="none"/>
              </w:rPr>
              <w:t xml:space="preserve">: </w:t>
            </w:r>
            <w:r w:rsidR="00195261">
              <w:rPr>
                <w:rFonts w:ascii="Courier New" w:hAnsi="Courier New" w:cs="Courier New"/>
                <w:b w:val="0"/>
                <w:u w:val="none"/>
              </w:rPr>
              <w:t>Rozwiązywanie równań różniczkowych zwyczajnych</w:t>
            </w:r>
          </w:p>
        </w:tc>
      </w:tr>
      <w:tr w:rsidR="001D6B29" w:rsidTr="00BB186A">
        <w:tc>
          <w:tcPr>
            <w:tcW w:w="1418"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Data:</w:t>
            </w:r>
          </w:p>
          <w:p w:rsidR="001D6B29" w:rsidRDefault="001D6B29" w:rsidP="00BB186A">
            <w:pPr>
              <w:tabs>
                <w:tab w:val="left" w:pos="2410"/>
                <w:tab w:val="left" w:pos="2552"/>
              </w:tabs>
              <w:spacing w:before="60"/>
              <w:rPr>
                <w:rFonts w:ascii="Courier New" w:hAnsi="Courier New"/>
                <w:b w:val="0"/>
                <w:u w:val="none"/>
              </w:rPr>
            </w:pPr>
          </w:p>
        </w:tc>
        <w:tc>
          <w:tcPr>
            <w:tcW w:w="5812" w:type="dxa"/>
            <w:gridSpan w:val="2"/>
          </w:tcPr>
          <w:p w:rsidR="001D6B29" w:rsidRDefault="001D6B29" w:rsidP="00BB186A">
            <w:pPr>
              <w:tabs>
                <w:tab w:val="left" w:pos="2410"/>
                <w:tab w:val="left" w:pos="2552"/>
              </w:tabs>
              <w:spacing w:before="60" w:after="120"/>
              <w:jc w:val="center"/>
              <w:rPr>
                <w:rFonts w:ascii="Courier New" w:hAnsi="Courier New"/>
                <w:b w:val="0"/>
                <w:u w:val="none"/>
              </w:rPr>
            </w:pPr>
            <w:r>
              <w:rPr>
                <w:rFonts w:ascii="Courier New" w:hAnsi="Courier New"/>
                <w:b w:val="0"/>
                <w:u w:val="none"/>
              </w:rPr>
              <w:t>Ćwiczenie wykonał:</w:t>
            </w:r>
          </w:p>
          <w:p w:rsidR="001D6B29" w:rsidRDefault="001D6B29" w:rsidP="00BB186A">
            <w:pPr>
              <w:tabs>
                <w:tab w:val="left" w:pos="2410"/>
                <w:tab w:val="left" w:pos="2552"/>
              </w:tabs>
              <w:spacing w:line="360" w:lineRule="auto"/>
              <w:ind w:firstLine="355"/>
              <w:rPr>
                <w:rFonts w:ascii="Courier New" w:hAnsi="Courier New"/>
                <w:b w:val="0"/>
                <w:u w:val="none"/>
              </w:rPr>
            </w:pPr>
          </w:p>
        </w:tc>
        <w:tc>
          <w:tcPr>
            <w:tcW w:w="2693"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Ćwiczenie prowadził:</w:t>
            </w:r>
          </w:p>
          <w:p w:rsidR="001D6B29" w:rsidRDefault="001D6B29" w:rsidP="001D6B29">
            <w:pPr>
              <w:tabs>
                <w:tab w:val="left" w:pos="2410"/>
                <w:tab w:val="left" w:pos="2552"/>
              </w:tabs>
              <w:spacing w:before="60"/>
              <w:rPr>
                <w:rFonts w:ascii="Courier New" w:hAnsi="Courier New"/>
                <w:b w:val="0"/>
                <w:u w:val="none"/>
              </w:rPr>
            </w:pPr>
          </w:p>
        </w:tc>
      </w:tr>
      <w:tr w:rsidR="001D6B29" w:rsidTr="00BB186A">
        <w:tc>
          <w:tcPr>
            <w:tcW w:w="4395"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Grupa dziekańska:</w:t>
            </w:r>
          </w:p>
        </w:tc>
        <w:tc>
          <w:tcPr>
            <w:tcW w:w="5528"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Ocena:</w:t>
            </w:r>
          </w:p>
        </w:tc>
      </w:tr>
    </w:tbl>
    <w:p w:rsidR="001D6B29" w:rsidRDefault="001D6B29" w:rsidP="001D6B29">
      <w:pPr>
        <w:rPr>
          <w:sz w:val="28"/>
        </w:rPr>
      </w:pPr>
    </w:p>
    <w:p w:rsidR="00081467" w:rsidRDefault="00081467" w:rsidP="001D6B29">
      <w:pPr>
        <w:rPr>
          <w:b w:val="0"/>
          <w:smallCaps w:val="0"/>
          <w:u w:val="none"/>
        </w:rPr>
      </w:pPr>
    </w:p>
    <w:p w:rsidR="001D6B29" w:rsidRPr="00081467" w:rsidRDefault="00081467" w:rsidP="001D6B29">
      <w:pPr>
        <w:rPr>
          <w:b w:val="0"/>
        </w:rPr>
      </w:pPr>
      <w:r w:rsidRPr="00081467">
        <w:rPr>
          <w:b w:val="0"/>
          <w:smallCaps w:val="0"/>
        </w:rPr>
        <w:t>Wprowadzenie</w:t>
      </w:r>
    </w:p>
    <w:p w:rsidR="00320997" w:rsidRDefault="00195261" w:rsidP="00195261">
      <w:pPr>
        <w:jc w:val="both"/>
        <w:rPr>
          <w:b w:val="0"/>
          <w:smallCaps w:val="0"/>
          <w:u w:val="none"/>
        </w:rPr>
      </w:pPr>
      <w:r>
        <w:rPr>
          <w:b w:val="0"/>
          <w:smallCaps w:val="0"/>
          <w:u w:val="none"/>
        </w:rPr>
        <w:t xml:space="preserve">W zagadnieniach numerycznych często można spotkać takie równania, w których występują nie tylko </w:t>
      </w:r>
      <w:r w:rsidR="00EA1F47">
        <w:rPr>
          <w:b w:val="0"/>
          <w:smallCaps w:val="0"/>
          <w:u w:val="none"/>
        </w:rPr>
        <w:t xml:space="preserve">same </w:t>
      </w:r>
      <w:r>
        <w:rPr>
          <w:b w:val="0"/>
          <w:smallCaps w:val="0"/>
          <w:u w:val="none"/>
        </w:rPr>
        <w:t xml:space="preserve">funkcje (w ogólności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oMath>
      <w:r>
        <w:rPr>
          <w:smallCaps w:val="0"/>
          <w:u w:val="none"/>
        </w:rPr>
        <w:t>)</w:t>
      </w:r>
      <w:r>
        <w:rPr>
          <w:b w:val="0"/>
          <w:smallCaps w:val="0"/>
          <w:u w:val="none"/>
        </w:rPr>
        <w:t xml:space="preserve">, ale też ich pochodne (np.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oMath>
      <w:r w:rsidRPr="00195261">
        <w:rPr>
          <w:b w:val="0"/>
          <w:smallCaps w:val="0"/>
          <w:u w:val="none"/>
        </w:rPr>
        <w:t xml:space="preserve"> czy </w:t>
      </w:r>
      <w:r>
        <w:rPr>
          <w:b w:val="0"/>
          <w:smallCaps w:val="0"/>
          <w:u w:val="none"/>
        </w:rPr>
        <w:t xml:space="preserve">pisząc inaczej </w:t>
      </w:r>
      <m:oMath>
        <m:acc>
          <m:accPr>
            <m:chr m:val="̇"/>
            <m:ctrlPr>
              <w:rPr>
                <w:rFonts w:ascii="Cambria Math" w:hAnsi="Cambria Math"/>
                <w:b w:val="0"/>
                <w:i/>
                <w:smallCaps w:val="0"/>
                <w:u w:val="none"/>
              </w:rPr>
            </m:ctrlPr>
          </m:accPr>
          <m:e>
            <m:r>
              <m:rPr>
                <m:sty m:val="bi"/>
              </m:rPr>
              <w:rPr>
                <w:rFonts w:ascii="Cambria Math" w:hAnsi="Cambria Math"/>
                <w:smallCaps w:val="0"/>
                <w:u w:val="none"/>
              </w:rPr>
              <m:t>y</m:t>
            </m:r>
          </m:e>
        </m:acc>
      </m:oMath>
      <w:r>
        <w:rPr>
          <w:b w:val="0"/>
          <w:smallCaps w:val="0"/>
          <w:u w:val="none"/>
        </w:rPr>
        <w:t xml:space="preserve"> albo </w:t>
      </w:r>
      <m:oMath>
        <m:r>
          <m:rPr>
            <m:sty m:val="bi"/>
          </m:rPr>
          <w:rPr>
            <w:rFonts w:ascii="Cambria Math" w:hAnsi="Cambria Math"/>
            <w:smallCaps w:val="0"/>
            <w:u w:val="none"/>
          </w:rPr>
          <m:t>dy/dx</m:t>
        </m:r>
      </m:oMath>
      <w:r>
        <w:rPr>
          <w:b w:val="0"/>
          <w:smallCaps w:val="0"/>
          <w:u w:val="none"/>
        </w:rPr>
        <w:t>)</w:t>
      </w:r>
      <w:r>
        <w:rPr>
          <w:rStyle w:val="Odwoanieprzypisudolnego"/>
          <w:b w:val="0"/>
          <w:smallCaps w:val="0"/>
          <w:u w:val="none"/>
        </w:rPr>
        <w:footnoteReference w:id="1"/>
      </w:r>
      <w:r>
        <w:rPr>
          <w:b w:val="0"/>
          <w:smallCaps w:val="0"/>
          <w:u w:val="none"/>
        </w:rPr>
        <w:t xml:space="preserve">. </w:t>
      </w:r>
    </w:p>
    <w:p w:rsidR="00195261" w:rsidRPr="00195261" w:rsidRDefault="00195261" w:rsidP="00195261">
      <w:pPr>
        <w:jc w:val="both"/>
        <w:rPr>
          <w:b w:val="0"/>
          <w:smallCaps w:val="0"/>
          <w:u w:val="none"/>
        </w:rPr>
      </w:pPr>
      <w:r>
        <w:rPr>
          <w:b w:val="0"/>
          <w:smallCaps w:val="0"/>
          <w:u w:val="none"/>
        </w:rPr>
        <w:t>Opisywane w tym opracowaniu metody służą do rozwiązywania równań różniczkowych zwyczajnych postaci:</w:t>
      </w:r>
    </w:p>
    <w:p w:rsidR="00320997" w:rsidRPr="00320997" w:rsidRDefault="00195261" w:rsidP="003E1BFC">
      <w:pPr>
        <w:jc w:val="both"/>
        <w:rPr>
          <w:smallCaps w:val="0"/>
          <w:u w:val="none"/>
        </w:rPr>
      </w:pPr>
      <m:oMathPara>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=f(y, x),</m:t>
          </m:r>
        </m:oMath>
      </m:oMathPara>
    </w:p>
    <w:p w:rsidR="00B4374D" w:rsidRDefault="00320997" w:rsidP="003E1BFC">
      <w:pPr>
        <w:jc w:val="both"/>
        <w:rPr>
          <w:b w:val="0"/>
          <w:smallCaps w:val="0"/>
          <w:u w:val="none"/>
        </w:rPr>
      </w:pPr>
      <w:r>
        <w:rPr>
          <w:b w:val="0"/>
          <w:smallCaps w:val="0"/>
          <w:u w:val="none"/>
        </w:rPr>
        <w:t xml:space="preserve">gdzie </w:t>
      </w:r>
      <w:r w:rsidR="00195261">
        <w:rPr>
          <w:b w:val="0"/>
          <w:smallCaps w:val="0"/>
          <w:u w:val="none"/>
        </w:rPr>
        <w:t xml:space="preserve">poszukujemy takiej funkcji </w:t>
      </w:r>
      <m:oMath>
        <m:r>
          <m:rPr>
            <m:sty m:val="bi"/>
          </m:rPr>
          <w:rPr>
            <w:rFonts w:ascii="Cambria Math" w:hAnsi="Cambria Math"/>
            <w:smallCaps w:val="0"/>
            <w:u w:val="none"/>
          </w:rPr>
          <m:t>y</m:t>
        </m:r>
      </m:oMath>
      <w:r w:rsidR="00195261" w:rsidRPr="00195261">
        <w:rPr>
          <w:b w:val="0"/>
          <w:smallCaps w:val="0"/>
          <w:u w:val="none"/>
        </w:rPr>
        <w:t xml:space="preserve">, </w:t>
      </w:r>
      <w:r w:rsidR="00EA1F47">
        <w:rPr>
          <w:b w:val="0"/>
          <w:smallCaps w:val="0"/>
          <w:u w:val="none"/>
        </w:rPr>
        <w:t>której pochodna</w:t>
      </w:r>
      <w:r w:rsidR="00195261">
        <w:rPr>
          <w:b w:val="0"/>
          <w:smallCaps w:val="0"/>
          <w:u w:val="none"/>
        </w:rPr>
        <w:t xml:space="preserve"> spełnia powyższe równanie. Powyższe równanie ma nieskończenie wiele rozwiązań </w:t>
      </w:r>
      <m:oMath>
        <m:r>
          <m:rPr>
            <m:sty m:val="bi"/>
          </m:rPr>
          <w:rPr>
            <w:rFonts w:ascii="Cambria Math" w:hAnsi="Cambria Math"/>
            <w:smallCaps w:val="0"/>
            <w:u w:val="none"/>
          </w:rPr>
          <m:t>y</m:t>
        </m:r>
      </m:oMath>
      <w:r w:rsidR="00B4374D">
        <w:rPr>
          <w:b w:val="0"/>
          <w:smallCaps w:val="0"/>
          <w:u w:val="none"/>
        </w:rPr>
        <w:t xml:space="preserve">, dlatego, żeby móc wyznaczyć konkretne rozwiązanie musimy podać więcej danych. Zestaw tych danych nazywamy </w:t>
      </w:r>
      <w:r w:rsidR="00B4374D">
        <w:rPr>
          <w:b w:val="0"/>
          <w:i/>
          <w:smallCaps w:val="0"/>
          <w:u w:val="none"/>
        </w:rPr>
        <w:t>warunkami początkowymi</w:t>
      </w:r>
      <w:r w:rsidR="00B4374D">
        <w:rPr>
          <w:b w:val="0"/>
          <w:smallCaps w:val="0"/>
          <w:u w:val="none"/>
        </w:rPr>
        <w:t xml:space="preserve">. Nazwa bierze się z tego, że warunki te opisują wartości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oMath>
      <w:r w:rsidR="00B4374D" w:rsidRPr="00B4374D">
        <w:rPr>
          <w:b w:val="0"/>
          <w:smallCaps w:val="0"/>
          <w:u w:val="none"/>
        </w:rPr>
        <w:t xml:space="preserve"> i </w:t>
      </w:r>
      <m:oMath>
        <m:r>
          <m:rPr>
            <m:sty m:val="bi"/>
          </m:rPr>
          <w:rPr>
            <w:rFonts w:ascii="Cambria Math" w:hAnsi="Cambria Math"/>
            <w:smallCaps w:val="0"/>
            <w:u w:val="none"/>
          </w:rPr>
          <m:t>y(</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r>
          <m:rPr>
            <m:sty m:val="bi"/>
          </m:rPr>
          <w:rPr>
            <w:rFonts w:ascii="Cambria Math" w:hAnsi="Cambria Math"/>
            <w:smallCaps w:val="0"/>
            <w:u w:val="none"/>
          </w:rPr>
          <m:t>)</m:t>
        </m:r>
      </m:oMath>
      <w:r w:rsidR="00B4374D">
        <w:rPr>
          <w:b w:val="0"/>
          <w:smallCaps w:val="0"/>
          <w:u w:val="none"/>
        </w:rPr>
        <w:t xml:space="preserve"> pozwalające nam wyznaczyć wartości funkcji </w:t>
      </w:r>
      <m:oMath>
        <m:r>
          <m:rPr>
            <m:sty m:val="bi"/>
          </m:rPr>
          <w:rPr>
            <w:rFonts w:ascii="Cambria Math" w:hAnsi="Cambria Math"/>
            <w:smallCaps w:val="0"/>
            <w:u w:val="none"/>
          </w:rPr>
          <m:t>y</m:t>
        </m:r>
      </m:oMath>
      <w:r w:rsidR="00B4374D" w:rsidRPr="00B4374D">
        <w:rPr>
          <w:b w:val="0"/>
          <w:smallCaps w:val="0"/>
          <w:u w:val="none"/>
        </w:rPr>
        <w:t xml:space="preserve"> dla</w:t>
      </w:r>
      <w:r w:rsidR="00EA1F47">
        <w:rPr>
          <w:b w:val="0"/>
          <w:smallCaps w:val="0"/>
          <w:u w:val="none"/>
        </w:rPr>
        <w:t xml:space="preserve"> kolejnych</w:t>
      </w:r>
      <w:r w:rsidR="00B4374D">
        <w:rPr>
          <w:b w:val="0"/>
          <w:smallCaps w:val="0"/>
          <w:u w:val="none"/>
        </w:rPr>
        <w:t xml:space="preserve">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i</m:t>
            </m:r>
          </m:sub>
        </m:sSub>
      </m:oMath>
      <w:r w:rsidR="00B4374D">
        <w:rPr>
          <w:b w:val="0"/>
          <w:smallCaps w:val="0"/>
          <w:u w:val="none"/>
        </w:rPr>
        <w:t xml:space="preserve">, gdzie </w:t>
      </w:r>
      <m:oMath>
        <m:r>
          <m:rPr>
            <m:sty m:val="bi"/>
          </m:rPr>
          <w:rPr>
            <w:rFonts w:ascii="Cambria Math" w:hAnsi="Cambria Math"/>
            <w:smallCaps w:val="0"/>
            <w:u w:val="none"/>
          </w:rPr>
          <m:t>i&gt;0</m:t>
        </m:r>
      </m:oMath>
      <w:r w:rsidR="00B4374D">
        <w:rPr>
          <w:b w:val="0"/>
          <w:smallCaps w:val="0"/>
          <w:u w:val="none"/>
        </w:rPr>
        <w:t xml:space="preserve">, tj.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1</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2</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3</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4</m:t>
            </m:r>
          </m:sub>
        </m:sSub>
        <m:r>
          <m:rPr>
            <m:sty m:val="bi"/>
          </m:rPr>
          <w:rPr>
            <w:rFonts w:ascii="Cambria Math" w:hAnsi="Cambria Math"/>
            <w:smallCaps w:val="0"/>
            <w:u w:val="none"/>
          </w:rPr>
          <m:t>,…</m:t>
        </m:r>
      </m:oMath>
      <w:r w:rsidR="00B4374D">
        <w:rPr>
          <w:b w:val="0"/>
          <w:smallCaps w:val="0"/>
          <w:u w:val="none"/>
        </w:rPr>
        <w:t xml:space="preserve"> Wspominane punkty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i</m:t>
            </m:r>
          </m:sub>
        </m:sSub>
      </m:oMath>
      <w:r w:rsidR="00B4374D">
        <w:rPr>
          <w:smallCaps w:val="0"/>
          <w:u w:val="none"/>
        </w:rPr>
        <w:t xml:space="preserve"> </w:t>
      </w:r>
      <w:r w:rsidR="00B4374D">
        <w:rPr>
          <w:b w:val="0"/>
          <w:smallCaps w:val="0"/>
          <w:u w:val="none"/>
        </w:rPr>
        <w:t xml:space="preserve">oddalone są od siebie o pewną odległość zwaną krokiem metody oznaczonym </w:t>
      </w:r>
      <m:oMath>
        <m:r>
          <m:rPr>
            <m:sty m:val="bi"/>
          </m:rPr>
          <w:rPr>
            <w:rFonts w:ascii="Cambria Math" w:hAnsi="Cambria Math"/>
            <w:smallCaps w:val="0"/>
            <w:u w:val="none"/>
          </w:rPr>
          <m:t>h</m:t>
        </m:r>
      </m:oMath>
      <w:r w:rsidR="00B4374D">
        <w:rPr>
          <w:smallCaps w:val="0"/>
          <w:u w:val="none"/>
        </w:rPr>
        <w:t xml:space="preserve">. </w:t>
      </w:r>
      <w:r w:rsidR="00B4374D">
        <w:rPr>
          <w:b w:val="0"/>
          <w:smallCaps w:val="0"/>
          <w:u w:val="none"/>
        </w:rPr>
        <w:t>Obliczenia przerywamy zwykle, gdy osiągniemy wybraną przez nas liczbę punktów rozwiązania.</w:t>
      </w:r>
    </w:p>
    <w:p w:rsidR="00B4374D" w:rsidRDefault="00B4374D" w:rsidP="003E1BFC">
      <w:pPr>
        <w:jc w:val="both"/>
        <w:rPr>
          <w:b w:val="0"/>
          <w:smallCaps w:val="0"/>
          <w:u w:val="none"/>
        </w:rPr>
      </w:pPr>
    </w:p>
    <w:p w:rsidR="005C76FF" w:rsidRDefault="005C76FF" w:rsidP="003E1BFC">
      <w:pPr>
        <w:jc w:val="both"/>
        <w:rPr>
          <w:smallCaps w:val="0"/>
          <w:u w:val="none"/>
        </w:rPr>
      </w:pPr>
      <w:r>
        <w:rPr>
          <w:b w:val="0"/>
          <w:smallCaps w:val="0"/>
          <w:u w:val="none"/>
        </w:rPr>
        <w:t xml:space="preserve">Opisywane metody rozwiązywania równań różniczkowych zwyczajnych nazywamy </w:t>
      </w:r>
      <w:r w:rsidR="00EA1F47">
        <w:rPr>
          <w:b w:val="0"/>
          <w:smallCaps w:val="0"/>
          <w:u w:val="none"/>
        </w:rPr>
        <w:t>również</w:t>
      </w:r>
      <w:r>
        <w:rPr>
          <w:b w:val="0"/>
          <w:smallCaps w:val="0"/>
          <w:u w:val="none"/>
        </w:rPr>
        <w:t xml:space="preserve"> metodami całkowania. Wynika to z tego, że poszukujemy takiego </w:t>
      </w:r>
      <m:oMath>
        <m:r>
          <m:rPr>
            <m:sty m:val="bi"/>
          </m:rPr>
          <w:rPr>
            <w:rFonts w:ascii="Cambria Math" w:hAnsi="Cambria Math"/>
            <w:smallCaps w:val="0"/>
            <w:u w:val="none"/>
          </w:rPr>
          <m:t>y</m:t>
        </m:r>
      </m:oMath>
      <w:r w:rsidRPr="005C76FF">
        <w:rPr>
          <w:b w:val="0"/>
          <w:smallCaps w:val="0"/>
          <w:u w:val="none"/>
        </w:rPr>
        <w:t>, że</w:t>
      </w:r>
      <w:r>
        <w:rPr>
          <w:b w:val="0"/>
          <w:smallCaps w:val="0"/>
          <w:u w:val="none"/>
        </w:rPr>
        <w:t xml:space="preserve">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=f(y, x).</m:t>
        </m:r>
      </m:oMath>
      <w:r>
        <w:rPr>
          <w:smallCaps w:val="0"/>
          <w:u w:val="none"/>
        </w:rPr>
        <w:t xml:space="preserve"> </w:t>
      </w:r>
      <w:r w:rsidRPr="005C76FF">
        <w:rPr>
          <w:b w:val="0"/>
          <w:smallCaps w:val="0"/>
          <w:u w:val="none"/>
        </w:rPr>
        <w:t xml:space="preserve">Oznacza to, że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m:t>
        </m:r>
        <m:d>
          <m:dPr>
            <m:ctrlPr>
              <w:rPr>
                <w:rFonts w:ascii="Cambria Math" w:hAnsi="Cambria Math"/>
                <w:i/>
                <w:smallCaps w:val="0"/>
                <w:u w:val="none"/>
              </w:rPr>
            </m:ctrlPr>
          </m:dPr>
          <m:e>
            <m:r>
              <m:rPr>
                <m:sty m:val="bi"/>
              </m:rPr>
              <w:rPr>
                <w:rFonts w:ascii="Cambria Math" w:hAnsi="Cambria Math"/>
                <w:smallCaps w:val="0"/>
                <w:u w:val="none"/>
              </w:rPr>
              <m:t>y, x</m:t>
            </m:r>
          </m:e>
        </m:d>
        <m:r>
          <m:rPr>
            <m:sty m:val="bi"/>
          </m:rPr>
          <w:rPr>
            <w:rFonts w:ascii="Cambria Math" w:hAnsi="Cambria Math"/>
            <w:smallCaps w:val="0"/>
            <w:u w:val="none"/>
          </w:rPr>
          <m:t xml:space="preserve"> dx.</m:t>
        </m:r>
      </m:oMath>
    </w:p>
    <w:p w:rsidR="005C76FF" w:rsidRDefault="005C76FF" w:rsidP="003E1BFC">
      <w:pPr>
        <w:jc w:val="both"/>
        <w:rPr>
          <w:smallCaps w:val="0"/>
          <w:u w:val="none"/>
        </w:rPr>
      </w:pPr>
    </w:p>
    <w:p w:rsidR="005C76FF" w:rsidRPr="005C76FF" w:rsidRDefault="005C76FF" w:rsidP="003E1BFC">
      <w:pPr>
        <w:jc w:val="both"/>
        <w:rPr>
          <w:b w:val="0"/>
          <w:smallCaps w:val="0"/>
          <w:u w:val="none"/>
        </w:rPr>
      </w:pPr>
      <w:r>
        <w:rPr>
          <w:b w:val="0"/>
          <w:smallCaps w:val="0"/>
          <w:u w:val="none"/>
        </w:rPr>
        <w:t xml:space="preserve">Ten rodzaj zadań jest szczególnie częsty w zagadnieniach fizycznych z racji tego, że wiele podstawowych równań jest równaniami różniczkowymi, np. równania ruchu Newtona </w:t>
      </w:r>
      <m:oMath>
        <m:r>
          <m:rPr>
            <m:sty m:val="bi"/>
          </m:rPr>
          <w:rPr>
            <w:rFonts w:ascii="Cambria Math" w:hAnsi="Cambria Math"/>
            <w:smallCaps w:val="0"/>
            <w:u w:val="none"/>
          </w:rPr>
          <m:t>F=ma=mdv/dt,</m:t>
        </m:r>
      </m:oMath>
      <w:r w:rsidRPr="005C76FF">
        <w:rPr>
          <w:b w:val="0"/>
          <w:smallCaps w:val="0"/>
          <w:u w:val="none"/>
        </w:rPr>
        <w:t xml:space="preserve"> czy</w:t>
      </w:r>
      <w:r>
        <w:rPr>
          <w:b w:val="0"/>
          <w:smallCaps w:val="0"/>
          <w:u w:val="none"/>
        </w:rPr>
        <w:t xml:space="preserve"> równania elementów obwodowych (np. dla prądu i napięcia na kondensatorze: </w:t>
      </w:r>
      <m:oMath>
        <m:r>
          <m:rPr>
            <m:sty m:val="bi"/>
          </m:rPr>
          <w:rPr>
            <w:rFonts w:ascii="Cambria Math" w:hAnsi="Cambria Math"/>
            <w:smallCaps w:val="0"/>
            <w:u w:val="none"/>
          </w:rPr>
          <m:t>i=Cdu/dt</m:t>
        </m:r>
      </m:oMath>
      <w:r>
        <w:rPr>
          <w:b w:val="0"/>
          <w:smallCaps w:val="0"/>
          <w:u w:val="none"/>
        </w:rPr>
        <w:t>)</w:t>
      </w:r>
      <w:r w:rsidR="0074610D">
        <w:rPr>
          <w:b w:val="0"/>
          <w:smallCaps w:val="0"/>
          <w:u w:val="none"/>
        </w:rPr>
        <w:t xml:space="preserve">. Rozwiązując odpowiedni układ równań różniczkowych zwyczajnych możemy na przykład znaleźć kolejne położenia </w:t>
      </w:r>
      <w:proofErr w:type="spellStart"/>
      <w:r w:rsidR="0074610D">
        <w:rPr>
          <w:b w:val="0"/>
          <w:smallCaps w:val="0"/>
          <w:u w:val="none"/>
        </w:rPr>
        <w:t>drona</w:t>
      </w:r>
      <w:proofErr w:type="spellEnd"/>
      <w:r w:rsidR="0074610D">
        <w:rPr>
          <w:b w:val="0"/>
          <w:smallCaps w:val="0"/>
          <w:u w:val="none"/>
        </w:rPr>
        <w:t xml:space="preserve"> znając </w:t>
      </w:r>
      <w:r w:rsidR="00EA1F47">
        <w:rPr>
          <w:b w:val="0"/>
          <w:smallCaps w:val="0"/>
          <w:u w:val="none"/>
        </w:rPr>
        <w:t>prędkości kątowe</w:t>
      </w:r>
      <w:r w:rsidR="0074610D">
        <w:rPr>
          <w:b w:val="0"/>
          <w:smallCaps w:val="0"/>
          <w:u w:val="none"/>
        </w:rPr>
        <w:t xml:space="preserve"> jego silników, albo wyznaczyć przebieg prądu w obwodzie z kondensatorami, cewkami i rezystorami czy obliczyć położenie i prędkości piłki </w:t>
      </w:r>
      <w:r w:rsidR="00EA1F47">
        <w:rPr>
          <w:b w:val="0"/>
          <w:smallCaps w:val="0"/>
          <w:u w:val="none"/>
        </w:rPr>
        <w:t>baseballowej</w:t>
      </w:r>
      <w:r w:rsidR="0074610D">
        <w:rPr>
          <w:b w:val="0"/>
          <w:smallCaps w:val="0"/>
          <w:u w:val="none"/>
        </w:rPr>
        <w:t xml:space="preserve"> wyrzuconej przez gracza. </w:t>
      </w:r>
    </w:p>
    <w:p w:rsidR="005C76FF" w:rsidRDefault="005C76FF" w:rsidP="003E1BFC">
      <w:pPr>
        <w:jc w:val="both"/>
        <w:rPr>
          <w:b w:val="0"/>
          <w:smallCaps w:val="0"/>
          <w:u w:val="none"/>
        </w:rPr>
      </w:pPr>
    </w:p>
    <w:p w:rsidR="005C76FF" w:rsidRDefault="00B4374D" w:rsidP="003E1BFC">
      <w:pPr>
        <w:jc w:val="both"/>
        <w:rPr>
          <w:b w:val="0"/>
          <w:smallCaps w:val="0"/>
          <w:u w:val="none"/>
        </w:rPr>
      </w:pPr>
      <w:r>
        <w:rPr>
          <w:b w:val="0"/>
          <w:smallCaps w:val="0"/>
          <w:u w:val="none"/>
        </w:rPr>
        <w:t xml:space="preserve">Różne metody rozwiązywania równań różniczkowych zwyczajnych charakteryzują się różnymi dokładnościami wyznaczanego rozwiązania (np. dla tego samego kroku </w:t>
      </w:r>
      <m:oMath>
        <m:r>
          <m:rPr>
            <m:sty m:val="bi"/>
          </m:rPr>
          <w:rPr>
            <w:rFonts w:ascii="Cambria Math" w:hAnsi="Cambria Math"/>
            <w:smallCaps w:val="0"/>
            <w:u w:val="none"/>
          </w:rPr>
          <m:t>h</m:t>
        </m:r>
      </m:oMath>
      <w:r>
        <w:rPr>
          <w:smallCaps w:val="0"/>
          <w:u w:val="none"/>
        </w:rPr>
        <w:t xml:space="preserve"> </w:t>
      </w:r>
      <w:r>
        <w:rPr>
          <w:b w:val="0"/>
          <w:smallCaps w:val="0"/>
          <w:u w:val="none"/>
        </w:rPr>
        <w:t xml:space="preserve">metoda RK4 pozwoli na uzyskanie lepszej dokładności niż metoda Eulera, kosztem dodatkowych obliczeń) oraz różną prędkością zbieżności (określającą jak szybko maleje błąd rozwiązania przy zmniejszaniu kroku metody). Warto zwrócić uwagę, że metodami numerycznymi znajdujemy </w:t>
      </w:r>
      <w:r>
        <w:rPr>
          <w:smallCaps w:val="0"/>
          <w:u w:val="none"/>
        </w:rPr>
        <w:t>przybliżone</w:t>
      </w:r>
      <w:r>
        <w:rPr>
          <w:b w:val="0"/>
          <w:smallCaps w:val="0"/>
          <w:u w:val="none"/>
        </w:rPr>
        <w:t xml:space="preserve"> rozwiązanie, każdorazowo popełniając pewien błąd. Błąd ten</w:t>
      </w:r>
      <w:r w:rsidR="005C76FF">
        <w:rPr>
          <w:b w:val="0"/>
          <w:smallCaps w:val="0"/>
          <w:u w:val="none"/>
        </w:rPr>
        <w:t xml:space="preserve"> złożony jest z dwóch składników: błędu obcięcia oraz błędu zaokrągleń. Błąd obcięcia polega na tym, że pochodną funkcji jedynie przybliżamy (np. linią prostą, albo prostym wielomianem) – błąd ten maleje wraz ze zmniejszaniem się kroku </w:t>
      </w:r>
      <w:r>
        <w:rPr>
          <w:b w:val="0"/>
          <w:smallCaps w:val="0"/>
          <w:u w:val="none"/>
        </w:rPr>
        <w:t xml:space="preserve"> </w:t>
      </w:r>
      <m:oMath>
        <m:r>
          <m:rPr>
            <m:sty m:val="bi"/>
          </m:rPr>
          <w:rPr>
            <w:rFonts w:ascii="Cambria Math" w:hAnsi="Cambria Math"/>
            <w:smallCaps w:val="0"/>
            <w:u w:val="none"/>
          </w:rPr>
          <m:t>h→</m:t>
        </m:r>
        <m:r>
          <m:rPr>
            <m:sty m:val="bi"/>
          </m:rPr>
          <w:rPr>
            <w:rFonts w:ascii="Cambria Math" w:hAnsi="Cambria Math"/>
            <w:smallCaps w:val="0"/>
            <w:u w:val="none"/>
          </w:rPr>
          <m:t>0</m:t>
        </m:r>
      </m:oMath>
      <w:r w:rsidR="005C76FF">
        <w:rPr>
          <w:b w:val="0"/>
          <w:smallCaps w:val="0"/>
          <w:u w:val="none"/>
        </w:rPr>
        <w:t>. Drugi błąd, błąd zaokrągleń</w:t>
      </w:r>
      <w:r w:rsidR="00EA1F47">
        <w:rPr>
          <w:b w:val="0"/>
          <w:smallCaps w:val="0"/>
          <w:u w:val="none"/>
        </w:rPr>
        <w:t>,</w:t>
      </w:r>
      <w:r w:rsidR="005C76FF">
        <w:rPr>
          <w:b w:val="0"/>
          <w:smallCaps w:val="0"/>
          <w:u w:val="none"/>
        </w:rPr>
        <w:t xml:space="preserve"> wynika z operacji wykonywanych ze skończoną dokładnością w pamięci </w:t>
      </w:r>
      <w:r w:rsidR="005C76FF">
        <w:rPr>
          <w:b w:val="0"/>
          <w:smallCaps w:val="0"/>
          <w:u w:val="none"/>
        </w:rPr>
        <w:lastRenderedPageBreak/>
        <w:t xml:space="preserve">komputera. Ten błąd z kolei rośnie wraz z liczbą operacji, czyli (w pewnym przybliżeniu) wraz ze </w:t>
      </w:r>
      <w:r w:rsidR="005C76FF" w:rsidRPr="00EA1F47">
        <w:rPr>
          <w:smallCaps w:val="0"/>
          <w:u w:val="none"/>
        </w:rPr>
        <w:t>zmniejszaniem</w:t>
      </w:r>
      <w:r w:rsidR="005C76FF">
        <w:rPr>
          <w:b w:val="0"/>
          <w:smallCaps w:val="0"/>
          <w:u w:val="none"/>
        </w:rPr>
        <w:t xml:space="preserve"> się kroku </w:t>
      </w:r>
      <m:oMath>
        <m:r>
          <m:rPr>
            <m:sty m:val="bi"/>
          </m:rPr>
          <w:rPr>
            <w:rFonts w:ascii="Cambria Math" w:hAnsi="Cambria Math"/>
            <w:smallCaps w:val="0"/>
            <w:u w:val="none"/>
          </w:rPr>
          <m:t>h</m:t>
        </m:r>
      </m:oMath>
      <w:r w:rsidR="005C76FF">
        <w:rPr>
          <w:b w:val="0"/>
          <w:smallCaps w:val="0"/>
          <w:u w:val="none"/>
        </w:rPr>
        <w:t>. Dlatego zmniejszając ten krok w nieskończoność nie damy rady całkowicie zmniejszyć błędu rozwiązania.</w:t>
      </w:r>
    </w:p>
    <w:p w:rsidR="00B4374D" w:rsidRPr="00B4374D" w:rsidRDefault="005C76FF" w:rsidP="003E1BFC">
      <w:pPr>
        <w:jc w:val="both"/>
        <w:rPr>
          <w:b w:val="0"/>
          <w:smallCaps w:val="0"/>
          <w:u w:val="none"/>
        </w:rPr>
      </w:pPr>
      <w:r>
        <w:rPr>
          <w:b w:val="0"/>
          <w:smallCaps w:val="0"/>
          <w:u w:val="none"/>
        </w:rPr>
        <w:t xml:space="preserve"> </w:t>
      </w:r>
    </w:p>
    <w:p w:rsidR="00A10C24" w:rsidRDefault="00A10C24" w:rsidP="003E1BFC">
      <w:pPr>
        <w:jc w:val="both"/>
        <w:rPr>
          <w:b w:val="0"/>
          <w:smallCaps w:val="0"/>
        </w:rPr>
      </w:pPr>
      <w:r w:rsidRPr="00A10C24">
        <w:rPr>
          <w:b w:val="0"/>
          <w:smallCaps w:val="0"/>
        </w:rPr>
        <w:t>Zadanie</w:t>
      </w:r>
      <w:r w:rsidR="00414026">
        <w:rPr>
          <w:b w:val="0"/>
          <w:smallCaps w:val="0"/>
        </w:rPr>
        <w:t xml:space="preserve"> nr 1</w:t>
      </w:r>
    </w:p>
    <w:p w:rsidR="00D4159C" w:rsidRDefault="00A10C24" w:rsidP="003E1BFC">
      <w:pPr>
        <w:jc w:val="both"/>
        <w:rPr>
          <w:b w:val="0"/>
          <w:smallCaps w:val="0"/>
          <w:u w:val="none"/>
        </w:rPr>
      </w:pPr>
      <w:r>
        <w:rPr>
          <w:b w:val="0"/>
          <w:smallCaps w:val="0"/>
          <w:u w:val="none"/>
        </w:rPr>
        <w:t xml:space="preserve">Celem tego ćwiczenia jest </w:t>
      </w:r>
      <w:r w:rsidRPr="00A10C24">
        <w:rPr>
          <w:smallCaps w:val="0"/>
          <w:u w:val="none"/>
        </w:rPr>
        <w:t>samodzielne</w:t>
      </w:r>
      <w:r>
        <w:rPr>
          <w:b w:val="0"/>
          <w:smallCaps w:val="0"/>
          <w:u w:val="none"/>
        </w:rPr>
        <w:t xml:space="preserve"> zaimplementowanie </w:t>
      </w:r>
      <w:r w:rsidR="00EA1F47">
        <w:rPr>
          <w:b w:val="0"/>
          <w:smallCaps w:val="0"/>
          <w:u w:val="none"/>
        </w:rPr>
        <w:t xml:space="preserve">Eulera, </w:t>
      </w:r>
      <w:proofErr w:type="spellStart"/>
      <w:r w:rsidR="00EA1F47">
        <w:rPr>
          <w:b w:val="0"/>
          <w:smallCaps w:val="0"/>
          <w:u w:val="none"/>
        </w:rPr>
        <w:t>Heuna</w:t>
      </w:r>
      <w:proofErr w:type="spellEnd"/>
      <w:r w:rsidR="00EA1F47">
        <w:rPr>
          <w:b w:val="0"/>
          <w:smallCaps w:val="0"/>
          <w:u w:val="none"/>
        </w:rPr>
        <w:t xml:space="preserve"> do rozwiązywania poje</w:t>
      </w:r>
      <w:r w:rsidR="00432148">
        <w:rPr>
          <w:b w:val="0"/>
          <w:smallCaps w:val="0"/>
          <w:u w:val="none"/>
        </w:rPr>
        <w:t>dynczego równania różniczkowego:</w:t>
      </w:r>
    </w:p>
    <w:p w:rsidR="00432148" w:rsidRDefault="00B7708B" w:rsidP="00432148">
      <w:pPr>
        <w:jc w:val="center"/>
        <w:rPr>
          <w:b w:val="0"/>
          <w:smallCaps w:val="0"/>
          <w:u w:val="none"/>
        </w:rPr>
      </w:pPr>
      <m:oMath>
        <m:sSup>
          <m:sSupPr>
            <m:ctrlPr>
              <w:rPr>
                <w:rFonts w:ascii="Cambria Math" w:hAnsi="Cambria Math"/>
                <w:i/>
                <w:smallCaps w:val="0"/>
                <w:u w:val="none"/>
              </w:rPr>
            </m:ctrlPr>
          </m:sSupPr>
          <m:e>
            <m:r>
              <m:rPr>
                <m:sty m:val="bi"/>
              </m:rPr>
              <w:rPr>
                <w:rFonts w:ascii="Cambria Math" w:hAnsi="Cambria Math"/>
                <w:smallCaps w:val="0"/>
                <w:u w:val="none"/>
              </w:rPr>
              <m:t>y</m:t>
            </m:r>
          </m:e>
          <m:sup>
            <m:r>
              <m:rPr>
                <m:sty m:val="bi"/>
              </m:rPr>
              <w:rPr>
                <w:rFonts w:ascii="Cambria Math" w:hAnsi="Cambria Math"/>
                <w:smallCaps w:val="0"/>
                <w:u w:val="none"/>
              </w:rPr>
              <m:t>'</m:t>
            </m:r>
          </m:sup>
        </m:sSup>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=-2</m:t>
        </m:r>
        <m:r>
          <m:rPr>
            <m:sty m:val="bi"/>
          </m:rPr>
          <w:rPr>
            <w:rFonts w:ascii="Cambria Math" w:hAnsi="Cambria Math"/>
            <w:smallCaps w:val="0"/>
            <w:u w:val="none"/>
          </w:rPr>
          <m:t>π</m:t>
        </m:r>
        <m:sSup>
          <m:sSupPr>
            <m:ctrlPr>
              <w:rPr>
                <w:rFonts w:ascii="Cambria Math" w:hAnsi="Cambria Math"/>
                <w:i/>
                <w:smallCaps w:val="0"/>
                <w:u w:val="none"/>
              </w:rPr>
            </m:ctrlPr>
          </m:sSupPr>
          <m:e>
            <m:r>
              <m:rPr>
                <m:sty m:val="bi"/>
              </m:rPr>
              <w:rPr>
                <w:rFonts w:ascii="Cambria Math" w:hAnsi="Cambria Math"/>
                <w:smallCaps w:val="0"/>
                <w:u w:val="none"/>
              </w:rPr>
              <m:t>e</m:t>
            </m:r>
          </m:e>
          <m:sup>
            <m:r>
              <m:rPr>
                <m:sty m:val="bi"/>
              </m:rPr>
              <w:rPr>
                <w:rFonts w:ascii="Cambria Math" w:hAnsi="Cambria Math"/>
                <w:smallCaps w:val="0"/>
                <w:u w:val="none"/>
              </w:rPr>
              <m:t>-t</m:t>
            </m:r>
          </m:sup>
        </m:sSup>
        <m:r>
          <m:rPr>
            <m:sty m:val="bi"/>
          </m:rPr>
          <w:rPr>
            <w:rFonts w:ascii="Cambria Math" w:hAnsi="Cambria Math"/>
            <w:smallCaps w:val="0"/>
            <w:u w:val="none"/>
          </w:rPr>
          <m:t>sin(2</m:t>
        </m:r>
        <m:r>
          <m:rPr>
            <m:sty m:val="bi"/>
          </m:rPr>
          <w:rPr>
            <w:rFonts w:ascii="Cambria Math" w:hAnsi="Cambria Math"/>
            <w:smallCaps w:val="0"/>
            <w:u w:val="none"/>
          </w:rPr>
          <m:t>πt)</m:t>
        </m:r>
      </m:oMath>
      <w:r w:rsidR="00432148">
        <w:rPr>
          <w:b w:val="0"/>
          <w:smallCaps w:val="0"/>
          <w:u w:val="none"/>
        </w:rPr>
        <w:t>,</w:t>
      </w:r>
      <w:r w:rsidR="00432148">
        <w:rPr>
          <w:b w:val="0"/>
          <w:smallCaps w:val="0"/>
          <w:u w:val="none"/>
        </w:rPr>
        <w:br/>
        <w:t xml:space="preserve">warunki początkowe: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r>
          <m:rPr>
            <m:sty m:val="bi"/>
          </m:rPr>
          <w:rPr>
            <w:rFonts w:ascii="Cambria Math" w:hAnsi="Cambria Math"/>
            <w:smallCaps w:val="0"/>
            <w:u w:val="none"/>
          </w:rPr>
          <m:t>=0,y</m:t>
        </m:r>
        <m:d>
          <m:dPr>
            <m:ctrlPr>
              <w:rPr>
                <w:rFonts w:ascii="Cambria Math" w:hAnsi="Cambria Math"/>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e>
        </m:d>
        <m:r>
          <m:rPr>
            <m:sty m:val="bi"/>
          </m:rPr>
          <w:rPr>
            <w:rFonts w:ascii="Cambria Math" w:hAnsi="Cambria Math"/>
            <w:smallCaps w:val="0"/>
            <w:u w:val="none"/>
          </w:rPr>
          <m:t>=1</m:t>
        </m:r>
      </m:oMath>
    </w:p>
    <w:p w:rsidR="00432148" w:rsidRDefault="00432148" w:rsidP="002B30A2">
      <w:pPr>
        <w:jc w:val="both"/>
        <w:rPr>
          <w:b w:val="0"/>
          <w:smallCaps w:val="0"/>
          <w:u w:val="none"/>
        </w:rPr>
      </w:pPr>
      <w:r>
        <w:rPr>
          <w:b w:val="0"/>
          <w:smallCaps w:val="0"/>
          <w:u w:val="none"/>
        </w:rPr>
        <w:t xml:space="preserve">Proszę wyliczyć rozwiązanie w przedziale </w:t>
      </w:r>
      <m:oMath>
        <m:r>
          <m:rPr>
            <m:sty m:val="bi"/>
          </m:rPr>
          <w:rPr>
            <w:rFonts w:ascii="Cambria Math" w:hAnsi="Cambria Math"/>
            <w:smallCaps w:val="0"/>
            <w:u w:val="none"/>
          </w:rPr>
          <m:t>x∈&lt;0,10&gt;</m:t>
        </m:r>
      </m:oMath>
      <w:r>
        <w:rPr>
          <w:b w:val="0"/>
          <w:smallCaps w:val="0"/>
          <w:u w:val="none"/>
        </w:rPr>
        <w:t xml:space="preserve"> i policzyć błąd metody porównując znalezione rozwiązanie z analitycznym: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m:t>
        </m:r>
        <m:sSup>
          <m:sSupPr>
            <m:ctrlPr>
              <w:rPr>
                <w:rFonts w:ascii="Cambria Math" w:hAnsi="Cambria Math"/>
                <w:i/>
                <w:smallCaps w:val="0"/>
                <w:u w:val="none"/>
              </w:rPr>
            </m:ctrlPr>
          </m:sSupPr>
          <m:e>
            <m:r>
              <m:rPr>
                <m:sty m:val="bi"/>
              </m:rPr>
              <w:rPr>
                <w:rFonts w:ascii="Cambria Math" w:hAnsi="Cambria Math"/>
                <w:smallCaps w:val="0"/>
                <w:u w:val="none"/>
              </w:rPr>
              <m:t>e</m:t>
            </m:r>
          </m:e>
          <m:sup>
            <m:r>
              <m:rPr>
                <m:sty m:val="bi"/>
              </m:rPr>
              <w:rPr>
                <w:rFonts w:ascii="Cambria Math" w:hAnsi="Cambria Math"/>
                <w:smallCaps w:val="0"/>
                <w:u w:val="none"/>
              </w:rPr>
              <m:t>-t</m:t>
            </m:r>
          </m:sup>
        </m:sSup>
        <m:r>
          <m:rPr>
            <m:sty m:val="bi"/>
          </m:rPr>
          <w:rPr>
            <w:rFonts w:ascii="Cambria Math" w:hAnsi="Cambria Math"/>
            <w:smallCaps w:val="0"/>
            <w:u w:val="none"/>
          </w:rPr>
          <m:t>cos(2</m:t>
        </m:r>
        <m:r>
          <m:rPr>
            <m:sty m:val="bi"/>
          </m:rPr>
          <w:rPr>
            <w:rFonts w:ascii="Cambria Math" w:hAnsi="Cambria Math"/>
            <w:smallCaps w:val="0"/>
            <w:u w:val="none"/>
          </w:rPr>
          <m:t>πt)</m:t>
        </m:r>
      </m:oMath>
      <w:r>
        <w:rPr>
          <w:b w:val="0"/>
          <w:smallCaps w:val="0"/>
          <w:u w:val="none"/>
        </w:rPr>
        <w:t>.</w:t>
      </w:r>
      <w:r w:rsidR="002B30A2">
        <w:rPr>
          <w:b w:val="0"/>
          <w:smallCaps w:val="0"/>
          <w:u w:val="none"/>
        </w:rPr>
        <w:t xml:space="preserve"> Jako krok proszę</w:t>
      </w:r>
      <w:r w:rsidR="002B30A2">
        <w:rPr>
          <w:b w:val="0"/>
          <w:smallCaps w:val="0"/>
          <w:u w:val="none"/>
        </w:rPr>
        <w:br/>
        <w:t xml:space="preserve">przyjąć </w:t>
      </w:r>
      <m:oMath>
        <m:r>
          <m:rPr>
            <m:sty m:val="bi"/>
          </m:rPr>
          <w:rPr>
            <w:rFonts w:ascii="Cambria Math" w:hAnsi="Cambria Math"/>
            <w:smallCaps w:val="0"/>
            <w:u w:val="none"/>
          </w:rPr>
          <m:t>h</m:t>
        </m:r>
      </m:oMath>
      <w:r w:rsidR="002B30A2">
        <w:rPr>
          <w:b w:val="0"/>
          <w:i/>
          <w:smallCaps w:val="0"/>
          <w:u w:val="none"/>
        </w:rPr>
        <w:t xml:space="preserve"> </w:t>
      </w:r>
      <w:r w:rsidR="002B30A2">
        <w:rPr>
          <w:b w:val="0"/>
          <w:smallCaps w:val="0"/>
          <w:u w:val="none"/>
        </w:rPr>
        <w:t>= 0,001.</w:t>
      </w:r>
    </w:p>
    <w:p w:rsidR="002B30A2" w:rsidRPr="002B30A2" w:rsidRDefault="002B30A2" w:rsidP="002B30A2">
      <w:pPr>
        <w:jc w:val="both"/>
        <w:rPr>
          <w:b w:val="0"/>
          <w:smallCaps w:val="0"/>
          <w:u w:val="none"/>
        </w:rPr>
      </w:pPr>
    </w:p>
    <w:p w:rsidR="00A83A89" w:rsidRDefault="00432148" w:rsidP="00A83A89">
      <w:pPr>
        <w:jc w:val="both"/>
        <w:rPr>
          <w:b w:val="0"/>
          <w:smallCaps w:val="0"/>
          <w:u w:val="none"/>
        </w:rPr>
      </w:pPr>
      <w:r>
        <w:rPr>
          <w:b w:val="0"/>
          <w:smallCaps w:val="0"/>
          <w:u w:val="none"/>
        </w:rPr>
        <w:t xml:space="preserve">Proszę narysować wykres, na którym będzie narysowany przebieg rozwiązania analitycznego oraz zaznaczone punkty rozwiązania obydwoma metodami (należy wybrać różne symbole punktów, aby odróżnić metody). Proszę </w:t>
      </w:r>
      <w:r w:rsidR="00A83A89">
        <w:rPr>
          <w:b w:val="0"/>
          <w:smallCaps w:val="0"/>
          <w:u w:val="none"/>
        </w:rPr>
        <w:t>obliczyć też maksymalny błąd bezwzględny rozwiązania ze wszystkich punktów</w:t>
      </w:r>
      <w:r w:rsidR="00134D2E">
        <w:rPr>
          <w:b w:val="0"/>
          <w:smallCaps w:val="0"/>
          <w:u w:val="none"/>
        </w:rPr>
        <w:t xml:space="preserve"> (dla obydwu metod)</w:t>
      </w:r>
      <w:r w:rsidR="00A83A89">
        <w:rPr>
          <w:b w:val="0"/>
          <w:smallCaps w:val="0"/>
          <w:u w:val="none"/>
        </w:rPr>
        <w:t>.</w:t>
      </w:r>
      <w:r w:rsidR="00A83A89" w:rsidRPr="00A83A89">
        <w:rPr>
          <w:b w:val="0"/>
          <w:smallCaps w:val="0"/>
          <w:u w:val="none"/>
        </w:rPr>
        <w:t xml:space="preserve"> </w:t>
      </w:r>
    </w:p>
    <w:p w:rsidR="00A83A89" w:rsidRDefault="00A83A89" w:rsidP="00A83A89">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A83A89" w:rsidTr="00EF50C0">
        <w:trPr>
          <w:jc w:val="center"/>
        </w:trPr>
        <w:tc>
          <w:tcPr>
            <w:tcW w:w="9212" w:type="dxa"/>
          </w:tcPr>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jc w:val="both"/>
              <w:rPr>
                <w:b w:val="0"/>
                <w:smallCaps w:val="0"/>
                <w:u w:val="none"/>
              </w:rPr>
            </w:pPr>
          </w:p>
          <w:p w:rsidR="00A83A89" w:rsidRDefault="00A83A89" w:rsidP="00EF50C0">
            <w:pPr>
              <w:keepNext/>
              <w:jc w:val="both"/>
              <w:rPr>
                <w:b w:val="0"/>
                <w:smallCaps w:val="0"/>
                <w:u w:val="none"/>
              </w:rPr>
            </w:pPr>
          </w:p>
        </w:tc>
      </w:tr>
    </w:tbl>
    <w:p w:rsidR="00A83A89" w:rsidRPr="00A83A89" w:rsidRDefault="00A83A89" w:rsidP="00A83A89">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Pr>
          <w:smallCaps w:val="0"/>
          <w:color w:val="auto"/>
        </w:rPr>
        <w:t xml:space="preserve">Wykres rozwiązania metodą Eulera (okręgi), </w:t>
      </w:r>
      <w:proofErr w:type="spellStart"/>
      <w:r>
        <w:rPr>
          <w:smallCaps w:val="0"/>
          <w:color w:val="auto"/>
        </w:rPr>
        <w:t>Heuna</w:t>
      </w:r>
      <w:proofErr w:type="spellEnd"/>
      <w:r>
        <w:rPr>
          <w:smallCaps w:val="0"/>
          <w:color w:val="auto"/>
        </w:rPr>
        <w:t xml:space="preserve"> (krzyżyki) oraz rozwiązanie analityczne.</w:t>
      </w:r>
      <w:r>
        <w:rPr>
          <w:smallCaps w:val="0"/>
          <w:color w:val="auto"/>
        </w:rPr>
        <w:br/>
        <w:t xml:space="preserve">Obliczenia wykonane z krokiem </w:t>
      </w:r>
      <w:r>
        <w:rPr>
          <w:i/>
          <w:smallCaps w:val="0"/>
          <w:color w:val="auto"/>
        </w:rPr>
        <w:t>h</w:t>
      </w:r>
      <w:r>
        <w:rPr>
          <w:smallCaps w:val="0"/>
          <w:color w:val="auto"/>
        </w:rPr>
        <w:t>=</w:t>
      </w:r>
      <w:r w:rsidR="00C90404">
        <w:rPr>
          <w:smallCaps w:val="0"/>
          <w:color w:val="auto"/>
        </w:rPr>
        <w:t>0,001</w:t>
      </w:r>
      <w:r>
        <w:rPr>
          <w:smallCaps w:val="0"/>
          <w:color w:val="auto"/>
        </w:rPr>
        <w:t xml:space="preserve"> dla warunków początkowych </w:t>
      </w:r>
      <w:r>
        <w:rPr>
          <w:i/>
          <w:smallCaps w:val="0"/>
          <w:color w:val="auto"/>
        </w:rPr>
        <w:t>y</w:t>
      </w:r>
      <w:r w:rsidRPr="00A83A89">
        <w:rPr>
          <w:smallCaps w:val="0"/>
          <w:color w:val="auto"/>
        </w:rPr>
        <w:t>(</w:t>
      </w:r>
      <w:r w:rsidR="00684D7A">
        <w:rPr>
          <w:smallCaps w:val="0"/>
          <w:color w:val="auto"/>
        </w:rPr>
        <w:t>0</w:t>
      </w:r>
      <w:r w:rsidRPr="00A83A89">
        <w:rPr>
          <w:smallCaps w:val="0"/>
          <w:color w:val="auto"/>
        </w:rPr>
        <w:t>)</w:t>
      </w:r>
      <w:r>
        <w:rPr>
          <w:smallCaps w:val="0"/>
          <w:color w:val="auto"/>
        </w:rPr>
        <w:t>=</w:t>
      </w:r>
      <w:r w:rsidR="00684D7A">
        <w:rPr>
          <w:smallCaps w:val="0"/>
          <w:color w:val="auto"/>
        </w:rPr>
        <w:t>1</w:t>
      </w:r>
      <w:r>
        <w:rPr>
          <w:smallCaps w:val="0"/>
          <w:color w:val="auto"/>
        </w:rPr>
        <w:t>.</w:t>
      </w:r>
    </w:p>
    <w:p w:rsidR="00432148" w:rsidRPr="00432148" w:rsidRDefault="00432148" w:rsidP="00432148">
      <w:pPr>
        <w:jc w:val="both"/>
        <w:rPr>
          <w:b w:val="0"/>
          <w:smallCaps w:val="0"/>
          <w:u w:val="none"/>
        </w:rPr>
      </w:pPr>
    </w:p>
    <w:p w:rsidR="00021C9C" w:rsidRDefault="00021C9C" w:rsidP="00021C9C">
      <w:pPr>
        <w:jc w:val="both"/>
        <w:rPr>
          <w:b w:val="0"/>
          <w:smallCaps w:val="0"/>
        </w:rPr>
      </w:pPr>
      <w:r w:rsidRPr="00A10C24">
        <w:rPr>
          <w:b w:val="0"/>
          <w:smallCaps w:val="0"/>
        </w:rPr>
        <w:t>Zadanie</w:t>
      </w:r>
      <w:r>
        <w:rPr>
          <w:b w:val="0"/>
          <w:smallCaps w:val="0"/>
        </w:rPr>
        <w:t xml:space="preserve"> nr 2</w:t>
      </w:r>
    </w:p>
    <w:p w:rsidR="004A0F1B" w:rsidRPr="00134D2E" w:rsidRDefault="00021C9C" w:rsidP="00134D2E">
      <w:pPr>
        <w:jc w:val="both"/>
        <w:rPr>
          <w:smallCaps w:val="0"/>
          <w:u w:val="none"/>
        </w:rPr>
      </w:pPr>
      <w:r>
        <w:rPr>
          <w:b w:val="0"/>
          <w:smallCaps w:val="0"/>
          <w:u w:val="none"/>
        </w:rPr>
        <w:t xml:space="preserve">Celem tego ćwiczenia jest </w:t>
      </w:r>
      <w:r w:rsidR="00134D2E">
        <w:rPr>
          <w:b w:val="0"/>
          <w:smallCaps w:val="0"/>
          <w:u w:val="none"/>
        </w:rPr>
        <w:t xml:space="preserve">zmodyfikowanie kodu z zadania nr 1 tak, aby możliwe było rozwiązywanie </w:t>
      </w:r>
      <w:r w:rsidR="00134D2E" w:rsidRPr="00134D2E">
        <w:rPr>
          <w:smallCaps w:val="0"/>
          <w:u w:val="none"/>
        </w:rPr>
        <w:t>układów</w:t>
      </w:r>
      <w:r w:rsidR="00134D2E">
        <w:rPr>
          <w:b w:val="0"/>
          <w:smallCaps w:val="0"/>
          <w:u w:val="none"/>
        </w:rPr>
        <w:t xml:space="preserve"> równań różniczkowych zwyczajnych.</w:t>
      </w:r>
    </w:p>
    <w:p w:rsidR="00134D2E" w:rsidRDefault="00134D2E" w:rsidP="00134D2E">
      <w:pPr>
        <w:jc w:val="both"/>
        <w:rPr>
          <w:b w:val="0"/>
          <w:smallCaps w:val="0"/>
          <w:u w:val="none"/>
        </w:rPr>
      </w:pPr>
    </w:p>
    <w:p w:rsidR="00134D2E" w:rsidRDefault="00134D2E" w:rsidP="00134D2E">
      <w:pPr>
        <w:jc w:val="both"/>
        <w:rPr>
          <w:b w:val="0"/>
          <w:smallCaps w:val="0"/>
          <w:u w:val="none"/>
        </w:rPr>
      </w:pPr>
      <w:r>
        <w:rPr>
          <w:b w:val="0"/>
          <w:smallCaps w:val="0"/>
          <w:u w:val="none"/>
        </w:rPr>
        <w:t>Przykładowy układ równań różniczkowych zwyczajnych:</w:t>
      </w:r>
    </w:p>
    <w:p w:rsidR="00134D2E" w:rsidRPr="00134D2E" w:rsidRDefault="00B7708B" w:rsidP="00134D2E">
      <w:pPr>
        <w:jc w:val="both"/>
        <w:rPr>
          <w:smallCaps w:val="0"/>
          <w:u w:val="none"/>
        </w:rPr>
      </w:pPr>
      <m:oMathPara>
        <m:oMath>
          <m:d>
            <m:dPr>
              <m:begChr m:val="{"/>
              <m:endChr m:val=""/>
              <m:ctrlPr>
                <w:rPr>
                  <w:rFonts w:ascii="Cambria Math" w:hAnsi="Cambria Math"/>
                  <w:i/>
                  <w:smallCaps w:val="0"/>
                  <w:u w:val="none"/>
                </w:rPr>
              </m:ctrlPr>
            </m:dPr>
            <m:e>
              <m:eqArr>
                <m:eqArrPr>
                  <m:ctrlPr>
                    <w:rPr>
                      <w:rFonts w:ascii="Cambria Math" w:hAnsi="Cambria Math"/>
                      <w:i/>
                      <w:smallCaps w:val="0"/>
                      <w:u w:val="none"/>
                    </w:rPr>
                  </m:ctrlPr>
                </m:eqArrPr>
                <m:e>
                  <m:f>
                    <m:fPr>
                      <m:ctrlPr>
                        <w:rPr>
                          <w:rFonts w:ascii="Cambria Math" w:hAnsi="Cambria Math"/>
                          <w:i/>
                          <w:smallCaps w:val="0"/>
                          <w:u w:val="none"/>
                        </w:rPr>
                      </m:ctrlPr>
                    </m:fPr>
                    <m:num>
                      <m:r>
                        <m:rPr>
                          <m:sty m:val="bi"/>
                        </m:rPr>
                        <w:rPr>
                          <w:rFonts w:ascii="Cambria Math" w:hAnsi="Cambria Math"/>
                          <w:smallCaps w:val="0"/>
                          <w:u w:val="none"/>
                        </w:rPr>
                        <m:t>dx</m:t>
                      </m:r>
                    </m:num>
                    <m:den>
                      <m:r>
                        <m:rPr>
                          <m:sty m:val="bi"/>
                        </m:rPr>
                        <w:rPr>
                          <w:rFonts w:ascii="Cambria Math" w:hAnsi="Cambria Math"/>
                          <w:smallCaps w:val="0"/>
                          <w:u w:val="none"/>
                        </w:rPr>
                        <m:t>dt</m:t>
                      </m:r>
                    </m:den>
                  </m:f>
                  <m:r>
                    <m:rPr>
                      <m:sty m:val="bi"/>
                    </m:rPr>
                    <w:rPr>
                      <w:rFonts w:ascii="Cambria Math" w:hAnsi="Cambria Math"/>
                      <w:smallCaps w:val="0"/>
                      <w:u w:val="none"/>
                    </w:rPr>
                    <m:t>=v,</m:t>
                  </m:r>
                </m:e>
                <m:e>
                  <m:r>
                    <m:rPr>
                      <m:sty m:val="bi"/>
                    </m:rPr>
                    <w:rPr>
                      <w:rFonts w:ascii="Cambria Math" w:hAnsi="Cambria Math"/>
                      <w:smallCaps w:val="0"/>
                      <w:u w:val="none"/>
                    </w:rPr>
                    <m:t xml:space="preserve">   </m:t>
                  </m:r>
                  <m:f>
                    <m:fPr>
                      <m:ctrlPr>
                        <w:rPr>
                          <w:rFonts w:ascii="Cambria Math" w:hAnsi="Cambria Math"/>
                          <w:i/>
                          <w:smallCaps w:val="0"/>
                          <w:u w:val="none"/>
                        </w:rPr>
                      </m:ctrlPr>
                    </m:fPr>
                    <m:num>
                      <m:r>
                        <m:rPr>
                          <m:sty m:val="bi"/>
                        </m:rPr>
                        <w:rPr>
                          <w:rFonts w:ascii="Cambria Math" w:hAnsi="Cambria Math"/>
                          <w:smallCaps w:val="0"/>
                          <w:u w:val="none"/>
                        </w:rPr>
                        <m:t>dv</m:t>
                      </m:r>
                    </m:num>
                    <m:den>
                      <m:r>
                        <m:rPr>
                          <m:sty m:val="bi"/>
                        </m:rPr>
                        <w:rPr>
                          <w:rFonts w:ascii="Cambria Math" w:hAnsi="Cambria Math"/>
                          <w:smallCaps w:val="0"/>
                          <w:u w:val="none"/>
                        </w:rPr>
                        <m:t>dt</m:t>
                      </m:r>
                    </m:den>
                  </m:f>
                  <m:r>
                    <m:rPr>
                      <m:sty m:val="bi"/>
                    </m:rPr>
                    <w:rPr>
                      <w:rFonts w:ascii="Cambria Math" w:hAnsi="Cambria Math"/>
                      <w:smallCaps w:val="0"/>
                      <w:u w:val="none"/>
                    </w:rPr>
                    <m:t>=-x,</m:t>
                  </m:r>
                </m:e>
              </m:eqArr>
            </m:e>
          </m:d>
        </m:oMath>
      </m:oMathPara>
    </w:p>
    <w:p w:rsidR="00134D2E" w:rsidRDefault="00134D2E" w:rsidP="002B30A2">
      <w:pPr>
        <w:ind w:left="1416"/>
        <w:jc w:val="both"/>
        <w:rPr>
          <w:b w:val="0"/>
          <w:smallCaps w:val="0"/>
          <w:u w:val="none"/>
        </w:rPr>
      </w:pPr>
      <w:r>
        <w:rPr>
          <w:b w:val="0"/>
          <w:smallCaps w:val="0"/>
          <w:u w:val="none"/>
        </w:rPr>
        <w:t>w</w:t>
      </w:r>
      <w:r w:rsidRPr="00134D2E">
        <w:rPr>
          <w:b w:val="0"/>
          <w:smallCaps w:val="0"/>
          <w:u w:val="none"/>
        </w:rPr>
        <w:t>arunk</w:t>
      </w:r>
      <w:r>
        <w:rPr>
          <w:b w:val="0"/>
          <w:smallCaps w:val="0"/>
          <w:u w:val="none"/>
        </w:rPr>
        <w:t>i</w:t>
      </w:r>
      <w:r w:rsidRPr="00134D2E">
        <w:rPr>
          <w:b w:val="0"/>
          <w:smallCaps w:val="0"/>
          <w:u w:val="none"/>
        </w:rPr>
        <w:t xml:space="preserve"> początkowe:</w:t>
      </w:r>
      <w:r>
        <w:rPr>
          <w:b w:val="0"/>
          <w:smallCaps w:val="0"/>
          <w:u w:val="none"/>
        </w:rPr>
        <w:t xml:space="preserve"> </w:t>
      </w:r>
      <m:oMath>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r>
          <m:rPr>
            <m:sty m:val="bi"/>
          </m:rPr>
          <w:rPr>
            <w:rFonts w:ascii="Cambria Math" w:hAnsi="Cambria Math"/>
            <w:smallCaps w:val="0"/>
            <w:u w:val="none"/>
          </w:rPr>
          <m:t>=0, x</m:t>
        </m:r>
        <m:d>
          <m:dPr>
            <m:ctrlPr>
              <w:rPr>
                <w:rFonts w:ascii="Cambria Math" w:hAnsi="Cambria Math"/>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e>
        </m:d>
        <m:r>
          <m:rPr>
            <m:sty m:val="bi"/>
          </m:rPr>
          <w:rPr>
            <w:rFonts w:ascii="Cambria Math" w:hAnsi="Cambria Math"/>
            <w:smallCaps w:val="0"/>
            <w:u w:val="none"/>
          </w:rPr>
          <m:t>=0,v</m:t>
        </m:r>
        <m:d>
          <m:dPr>
            <m:ctrlPr>
              <w:rPr>
                <w:rFonts w:ascii="Cambria Math" w:hAnsi="Cambria Math"/>
                <w:b w:val="0"/>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e>
        </m:d>
        <m:r>
          <m:rPr>
            <m:sty m:val="bi"/>
          </m:rPr>
          <w:rPr>
            <w:rFonts w:ascii="Cambria Math" w:hAnsi="Cambria Math"/>
            <w:smallCaps w:val="0"/>
            <w:u w:val="none"/>
          </w:rPr>
          <m:t>=1.</m:t>
        </m:r>
      </m:oMath>
    </w:p>
    <w:p w:rsidR="002B30A2" w:rsidRDefault="002B30A2" w:rsidP="002B30A2">
      <w:pPr>
        <w:jc w:val="both"/>
        <w:rPr>
          <w:b w:val="0"/>
          <w:smallCaps w:val="0"/>
          <w:u w:val="none"/>
        </w:rPr>
      </w:pPr>
      <w:r>
        <w:rPr>
          <w:b w:val="0"/>
          <w:smallCaps w:val="0"/>
          <w:u w:val="none"/>
        </w:rPr>
        <w:t xml:space="preserve">Poszukujemy rozwiązania dla </w:t>
      </w:r>
      <m:oMath>
        <m:r>
          <m:rPr>
            <m:sty m:val="bi"/>
          </m:rPr>
          <w:rPr>
            <w:rFonts w:ascii="Cambria Math" w:hAnsi="Cambria Math"/>
            <w:smallCaps w:val="0"/>
            <w:u w:val="none"/>
          </w:rPr>
          <m:t>t∈&lt;0,10&gt;</m:t>
        </m:r>
      </m:oMath>
      <w:r>
        <w:rPr>
          <w:b w:val="0"/>
          <w:smallCaps w:val="0"/>
          <w:u w:val="none"/>
        </w:rPr>
        <w:t>.</w:t>
      </w:r>
    </w:p>
    <w:p w:rsidR="002B30A2" w:rsidRPr="002B30A2" w:rsidRDefault="002B30A2" w:rsidP="002B30A2">
      <w:pPr>
        <w:jc w:val="both"/>
        <w:rPr>
          <w:smallCaps w:val="0"/>
          <w:u w:val="none"/>
        </w:rPr>
      </w:pPr>
    </w:p>
    <w:p w:rsidR="002B30A2" w:rsidRDefault="002B30A2" w:rsidP="002B30A2">
      <w:pPr>
        <w:jc w:val="both"/>
        <w:rPr>
          <w:b w:val="0"/>
          <w:smallCaps w:val="0"/>
          <w:u w:val="none"/>
        </w:rPr>
      </w:pPr>
      <w:r>
        <w:rPr>
          <w:b w:val="0"/>
          <w:smallCaps w:val="0"/>
          <w:u w:val="none"/>
        </w:rPr>
        <w:t xml:space="preserve">W wyniku powinniśmy otrzymać dwa wektory rozwiązań: jeden dla </w:t>
      </w:r>
      <w:r w:rsidRPr="002B30A2">
        <w:rPr>
          <w:i/>
          <w:smallCaps w:val="0"/>
          <w:u w:val="none"/>
        </w:rPr>
        <w:t>x</w:t>
      </w:r>
      <w:r w:rsidRPr="002B30A2">
        <w:rPr>
          <w:b w:val="0"/>
          <w:smallCaps w:val="0"/>
          <w:u w:val="none"/>
        </w:rPr>
        <w:t xml:space="preserve">, drugi dla </w:t>
      </w:r>
      <w:r w:rsidRPr="002B30A2">
        <w:rPr>
          <w:i/>
          <w:smallCaps w:val="0"/>
          <w:u w:val="none"/>
        </w:rPr>
        <w:t>v</w:t>
      </w:r>
      <w:r w:rsidRPr="002B30A2">
        <w:rPr>
          <w:b w:val="0"/>
          <w:i/>
          <w:smallCaps w:val="0"/>
          <w:u w:val="none"/>
        </w:rPr>
        <w:t>.</w:t>
      </w:r>
      <w:r>
        <w:rPr>
          <w:b w:val="0"/>
          <w:smallCaps w:val="0"/>
          <w:u w:val="none"/>
        </w:rPr>
        <w:t xml:space="preserve"> Aby upewnić się, że otrzymaliśmy dobre rozwiązanie, możemy porównać wyliczone położenie </w:t>
      </w:r>
      <w:r w:rsidRPr="002B30A2">
        <w:rPr>
          <w:i/>
          <w:smallCaps w:val="0"/>
          <w:u w:val="none"/>
        </w:rPr>
        <w:t>x</w:t>
      </w:r>
      <w:r>
        <w:rPr>
          <w:b w:val="0"/>
          <w:smallCaps w:val="0"/>
          <w:u w:val="none"/>
        </w:rPr>
        <w:br/>
        <w:t xml:space="preserve">z analitycznym rozwiązaniem: </w:t>
      </w:r>
      <m:oMath>
        <m:r>
          <m:rPr>
            <m:sty m:val="bi"/>
          </m:rPr>
          <w:rPr>
            <w:rFonts w:ascii="Cambria Math" w:hAnsi="Cambria Math"/>
            <w:smallCaps w:val="0"/>
            <w:u w:val="none"/>
          </w:rPr>
          <m:t>x=sin(t)</m:t>
        </m:r>
      </m:oMath>
      <w:r w:rsidRPr="002B30A2">
        <w:rPr>
          <w:b w:val="0"/>
          <w:smallCaps w:val="0"/>
          <w:u w:val="none"/>
        </w:rPr>
        <w:t>.</w:t>
      </w:r>
      <w:r w:rsidR="008635E6">
        <w:rPr>
          <w:b w:val="0"/>
          <w:smallCaps w:val="0"/>
          <w:u w:val="none"/>
        </w:rPr>
        <w:t xml:space="preserve"> Obliczyć maksymalny błąd bezwzględny dla </w:t>
      </w:r>
      <w:r w:rsidR="008635E6">
        <w:rPr>
          <w:b w:val="0"/>
          <w:smallCaps w:val="0"/>
          <w:u w:val="none"/>
        </w:rPr>
        <w:lastRenderedPageBreak/>
        <w:t xml:space="preserve">trzech wartości kroku </w:t>
      </w:r>
      <m:oMath>
        <m:r>
          <m:rPr>
            <m:sty m:val="bi"/>
          </m:rPr>
          <w:rPr>
            <w:rFonts w:ascii="Cambria Math" w:hAnsi="Cambria Math"/>
            <w:smallCaps w:val="0"/>
            <w:u w:val="none"/>
          </w:rPr>
          <m:t>h</m:t>
        </m:r>
      </m:oMath>
      <w:r w:rsidR="008635E6">
        <w:rPr>
          <w:b w:val="0"/>
          <w:smallCaps w:val="0"/>
          <w:u w:val="none"/>
        </w:rPr>
        <w:t>: 0,1; 0,01; 0,001.</w:t>
      </w:r>
      <w:r w:rsidR="00122F47">
        <w:rPr>
          <w:b w:val="0"/>
          <w:smallCaps w:val="0"/>
          <w:u w:val="none"/>
        </w:rPr>
        <w:t xml:space="preserve"> Przygotować wykres z rozwiązaniem analitycznym oraz rozwiązań metodami Eulera i </w:t>
      </w:r>
      <w:proofErr w:type="spellStart"/>
      <w:r w:rsidR="00122F47">
        <w:rPr>
          <w:b w:val="0"/>
          <w:smallCaps w:val="0"/>
          <w:u w:val="none"/>
        </w:rPr>
        <w:t>Heuna</w:t>
      </w:r>
      <w:proofErr w:type="spellEnd"/>
      <w:r w:rsidR="00122F47">
        <w:rPr>
          <w:b w:val="0"/>
          <w:smallCaps w:val="0"/>
          <w:u w:val="none"/>
        </w:rPr>
        <w:t xml:space="preserve"> (tak jak w zadaniu nr 1).</w:t>
      </w:r>
    </w:p>
    <w:p w:rsidR="008635E6" w:rsidRDefault="008635E6" w:rsidP="002B30A2">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C90404" w:rsidTr="00EF50C0">
        <w:trPr>
          <w:jc w:val="center"/>
        </w:trPr>
        <w:tc>
          <w:tcPr>
            <w:tcW w:w="9212" w:type="dxa"/>
          </w:tcPr>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jc w:val="both"/>
              <w:rPr>
                <w:b w:val="0"/>
                <w:smallCaps w:val="0"/>
                <w:u w:val="none"/>
              </w:rPr>
            </w:pPr>
          </w:p>
          <w:p w:rsidR="00C90404" w:rsidRDefault="00C90404" w:rsidP="00EF50C0">
            <w:pPr>
              <w:keepNext/>
              <w:jc w:val="both"/>
              <w:rPr>
                <w:b w:val="0"/>
                <w:smallCaps w:val="0"/>
                <w:u w:val="none"/>
              </w:rPr>
            </w:pPr>
          </w:p>
        </w:tc>
      </w:tr>
    </w:tbl>
    <w:p w:rsidR="00C90404" w:rsidRPr="00A83A89" w:rsidRDefault="00C90404" w:rsidP="00C90404">
      <w:pPr>
        <w:pStyle w:val="Legenda"/>
        <w:jc w:val="center"/>
        <w:rPr>
          <w:color w:val="auto"/>
        </w:rPr>
      </w:pPr>
      <w:r w:rsidRPr="003001DA">
        <w:rPr>
          <w:color w:val="auto"/>
        </w:rPr>
        <w:t xml:space="preserve">Rysunek </w:t>
      </w:r>
      <w:r w:rsidR="005A053A">
        <w:rPr>
          <w:color w:val="auto"/>
        </w:rPr>
        <w:t>2</w:t>
      </w:r>
      <w:bookmarkStart w:id="0" w:name="_GoBack"/>
      <w:bookmarkEnd w:id="0"/>
      <w:r w:rsidRPr="003001DA">
        <w:rPr>
          <w:color w:val="auto"/>
        </w:rPr>
        <w:t xml:space="preserve">. </w:t>
      </w:r>
      <w:r>
        <w:rPr>
          <w:smallCaps w:val="0"/>
          <w:color w:val="auto"/>
        </w:rPr>
        <w:t xml:space="preserve">Wykres rozwiązania </w:t>
      </w:r>
      <w:r>
        <w:rPr>
          <w:b/>
          <w:i/>
          <w:smallCaps w:val="0"/>
          <w:color w:val="auto"/>
        </w:rPr>
        <w:t>x</w:t>
      </w:r>
      <w:r>
        <w:rPr>
          <w:smallCaps w:val="0"/>
          <w:color w:val="auto"/>
        </w:rPr>
        <w:t xml:space="preserve"> metodą Eulera (okręgi), </w:t>
      </w:r>
      <w:proofErr w:type="spellStart"/>
      <w:r>
        <w:rPr>
          <w:smallCaps w:val="0"/>
          <w:color w:val="auto"/>
        </w:rPr>
        <w:t>Heuna</w:t>
      </w:r>
      <w:proofErr w:type="spellEnd"/>
      <w:r>
        <w:rPr>
          <w:smallCaps w:val="0"/>
          <w:color w:val="auto"/>
        </w:rPr>
        <w:t xml:space="preserve"> (krzyżyki) oraz rozwiązanie analityczne </w:t>
      </w:r>
      <w:r>
        <w:rPr>
          <w:b/>
          <w:i/>
          <w:smallCaps w:val="0"/>
          <w:color w:val="auto"/>
        </w:rPr>
        <w:t>x</w:t>
      </w:r>
      <w:r>
        <w:rPr>
          <w:smallCaps w:val="0"/>
          <w:color w:val="auto"/>
        </w:rPr>
        <w:t>.</w:t>
      </w:r>
      <w:r>
        <w:rPr>
          <w:smallCaps w:val="0"/>
          <w:color w:val="auto"/>
        </w:rPr>
        <w:br/>
        <w:t xml:space="preserve">Obliczenia wykonane z krokiem </w:t>
      </w:r>
      <w:r>
        <w:rPr>
          <w:i/>
          <w:smallCaps w:val="0"/>
          <w:color w:val="auto"/>
        </w:rPr>
        <w:t>h</w:t>
      </w:r>
      <w:r>
        <w:rPr>
          <w:smallCaps w:val="0"/>
          <w:color w:val="auto"/>
        </w:rPr>
        <w:t xml:space="preserve">=0,001 dla warunków początkowych </w:t>
      </w:r>
      <w:r w:rsidR="00684D7A" w:rsidRPr="00684D7A">
        <w:rPr>
          <w:smallCaps w:val="0"/>
          <w:color w:val="auto"/>
        </w:rPr>
        <w:t>x</w:t>
      </w:r>
      <w:r w:rsidR="00684D7A">
        <w:rPr>
          <w:smallCaps w:val="0"/>
          <w:color w:val="auto"/>
        </w:rPr>
        <w:t xml:space="preserve">(0)=0, </w:t>
      </w:r>
      <w:r w:rsidR="00684D7A" w:rsidRPr="00684D7A">
        <w:rPr>
          <w:i/>
          <w:smallCaps w:val="0"/>
          <w:color w:val="auto"/>
        </w:rPr>
        <w:t>v</w:t>
      </w:r>
      <w:r w:rsidRPr="00A83A89">
        <w:rPr>
          <w:smallCaps w:val="0"/>
          <w:color w:val="auto"/>
        </w:rPr>
        <w:t>(</w:t>
      </w:r>
      <w:r w:rsidR="00684D7A">
        <w:rPr>
          <w:smallCaps w:val="0"/>
          <w:color w:val="auto"/>
        </w:rPr>
        <w:t>0</w:t>
      </w:r>
      <w:r w:rsidRPr="00A83A89">
        <w:rPr>
          <w:smallCaps w:val="0"/>
          <w:color w:val="auto"/>
        </w:rPr>
        <w:t>)</w:t>
      </w:r>
      <w:r>
        <w:rPr>
          <w:smallCaps w:val="0"/>
          <w:color w:val="auto"/>
        </w:rPr>
        <w:t>=</w:t>
      </w:r>
      <w:r w:rsidR="00684D7A">
        <w:rPr>
          <w:smallCaps w:val="0"/>
          <w:color w:val="auto"/>
        </w:rPr>
        <w:t>1.</w:t>
      </w:r>
    </w:p>
    <w:p w:rsidR="00C90404" w:rsidRPr="002B30A2" w:rsidRDefault="00C90404" w:rsidP="002B30A2">
      <w:pPr>
        <w:jc w:val="both"/>
        <w:rPr>
          <w:b w:val="0"/>
          <w:smallCaps w:val="0"/>
          <w:u w:val="none"/>
        </w:rPr>
      </w:pPr>
    </w:p>
    <w:p w:rsidR="008635E6" w:rsidRDefault="008635E6" w:rsidP="008635E6">
      <w:pPr>
        <w:jc w:val="both"/>
        <w:rPr>
          <w:b w:val="0"/>
          <w:smallCaps w:val="0"/>
        </w:rPr>
      </w:pPr>
      <w:r w:rsidRPr="00A10C24">
        <w:rPr>
          <w:b w:val="0"/>
          <w:smallCaps w:val="0"/>
        </w:rPr>
        <w:t>Zadanie</w:t>
      </w:r>
      <w:r>
        <w:rPr>
          <w:b w:val="0"/>
          <w:smallCaps w:val="0"/>
        </w:rPr>
        <w:t xml:space="preserve"> nr 3</w:t>
      </w:r>
    </w:p>
    <w:p w:rsidR="002B30A2" w:rsidRPr="00134D2E" w:rsidRDefault="008635E6" w:rsidP="008635E6">
      <w:pPr>
        <w:jc w:val="both"/>
        <w:rPr>
          <w:b w:val="0"/>
          <w:smallCaps w:val="0"/>
          <w:u w:val="none"/>
        </w:rPr>
      </w:pPr>
      <w:r>
        <w:rPr>
          <w:b w:val="0"/>
          <w:smallCaps w:val="0"/>
          <w:u w:val="none"/>
        </w:rPr>
        <w:t>Należy rozwiązać układ równań z zadania nr 2 dwukrokową i trzykrokową metodą Adamsa-</w:t>
      </w:r>
      <w:proofErr w:type="spellStart"/>
      <w:r>
        <w:rPr>
          <w:b w:val="0"/>
          <w:smallCaps w:val="0"/>
          <w:u w:val="none"/>
        </w:rPr>
        <w:t>Bashfortha</w:t>
      </w:r>
      <w:proofErr w:type="spellEnd"/>
      <w:r>
        <w:rPr>
          <w:b w:val="0"/>
          <w:smallCaps w:val="0"/>
          <w:u w:val="none"/>
        </w:rPr>
        <w:t xml:space="preserve">. Problem </w:t>
      </w:r>
      <w:proofErr w:type="spellStart"/>
      <w:r>
        <w:rPr>
          <w:b w:val="0"/>
          <w:smallCaps w:val="0"/>
          <w:u w:val="none"/>
        </w:rPr>
        <w:t>samostartowania</w:t>
      </w:r>
      <w:proofErr w:type="spellEnd"/>
      <w:r>
        <w:rPr>
          <w:b w:val="0"/>
          <w:smallCaps w:val="0"/>
          <w:u w:val="none"/>
        </w:rPr>
        <w:t xml:space="preserve"> metody wielokrokowej należy rozwiązać obliczając potrzebne kroki metodą Eulera. Porównać maksymalny błąd bezwzględny rozwiązania dla trzech metod (Eulera, dwukrokowej Adamsa-</w:t>
      </w:r>
      <w:proofErr w:type="spellStart"/>
      <w:r>
        <w:rPr>
          <w:b w:val="0"/>
          <w:smallCaps w:val="0"/>
          <w:u w:val="none"/>
        </w:rPr>
        <w:t>Bashfortha</w:t>
      </w:r>
      <w:proofErr w:type="spellEnd"/>
      <w:r>
        <w:rPr>
          <w:b w:val="0"/>
          <w:smallCaps w:val="0"/>
          <w:u w:val="none"/>
        </w:rPr>
        <w:t>, trzykrokowej Adamsa-</w:t>
      </w:r>
      <w:proofErr w:type="spellStart"/>
      <w:r>
        <w:rPr>
          <w:b w:val="0"/>
          <w:smallCaps w:val="0"/>
          <w:u w:val="none"/>
        </w:rPr>
        <w:t>Bashfortha</w:t>
      </w:r>
      <w:proofErr w:type="spellEnd"/>
      <w:r>
        <w:rPr>
          <w:b w:val="0"/>
          <w:smallCaps w:val="0"/>
          <w:u w:val="none"/>
        </w:rPr>
        <w:t>).</w:t>
      </w:r>
    </w:p>
    <w:p w:rsidR="008F2B9D" w:rsidRDefault="008F2B9D" w:rsidP="008F2B9D"/>
    <w:p w:rsidR="004A0F1B" w:rsidRDefault="004A0F1B" w:rsidP="003E1BFC">
      <w:pPr>
        <w:jc w:val="both"/>
        <w:rPr>
          <w:b w:val="0"/>
          <w:smallCaps w:val="0"/>
        </w:rPr>
      </w:pPr>
      <w:r w:rsidRPr="004A0F1B">
        <w:rPr>
          <w:b w:val="0"/>
          <w:smallCaps w:val="0"/>
        </w:rPr>
        <w:t>Co podlega głównej ocenie</w:t>
      </w:r>
    </w:p>
    <w:p w:rsidR="004A0F1B" w:rsidRPr="004A0F1B" w:rsidRDefault="004A0F1B" w:rsidP="003E1BFC">
      <w:pPr>
        <w:jc w:val="both"/>
        <w:rPr>
          <w:b w:val="0"/>
          <w:smallCaps w:val="0"/>
          <w:u w:val="none"/>
        </w:rPr>
      </w:pPr>
      <w:r>
        <w:rPr>
          <w:b w:val="0"/>
          <w:smallCaps w:val="0"/>
          <w:u w:val="none"/>
        </w:rPr>
        <w:t xml:space="preserve">Najważniejszym elementem oceny jest umiejętność formułowania </w:t>
      </w:r>
      <w:r>
        <w:rPr>
          <w:smallCaps w:val="0"/>
          <w:u w:val="none"/>
        </w:rPr>
        <w:t>własnych</w:t>
      </w:r>
      <w:r>
        <w:rPr>
          <w:b w:val="0"/>
          <w:smallCaps w:val="0"/>
          <w:u w:val="none"/>
        </w:rPr>
        <w:t xml:space="preserve"> wniosków z przeprowadzonych ćwiczeń oraz </w:t>
      </w:r>
      <w:r w:rsidR="00DF1179">
        <w:rPr>
          <w:b w:val="0"/>
          <w:smallCaps w:val="0"/>
          <w:u w:val="none"/>
        </w:rPr>
        <w:t>zdolność do samodzielnego zaimplementowania wskazanych metod</w:t>
      </w:r>
      <w:r w:rsidR="008635E6">
        <w:rPr>
          <w:b w:val="0"/>
          <w:smallCaps w:val="0"/>
          <w:u w:val="none"/>
        </w:rPr>
        <w:t xml:space="preserve"> rozwiązywania układów równań różniczkowych zwyczajnych</w:t>
      </w:r>
      <w:r w:rsidR="00DF1179">
        <w:rPr>
          <w:b w:val="0"/>
          <w:smallCaps w:val="0"/>
          <w:u w:val="none"/>
        </w:rPr>
        <w:t xml:space="preserve">. Kolejnymi elementami oceny są również: staranność przygotowanego kodu oraz zamieszczonych ilustracji. </w:t>
      </w:r>
    </w:p>
    <w:sectPr w:rsidR="004A0F1B" w:rsidRPr="004A0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8B" w:rsidRDefault="00B7708B" w:rsidP="004A0F1B">
      <w:r>
        <w:separator/>
      </w:r>
    </w:p>
  </w:endnote>
  <w:endnote w:type="continuationSeparator" w:id="0">
    <w:p w:rsidR="00B7708B" w:rsidRDefault="00B7708B" w:rsidP="004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8B" w:rsidRDefault="00B7708B" w:rsidP="004A0F1B">
      <w:r>
        <w:separator/>
      </w:r>
    </w:p>
  </w:footnote>
  <w:footnote w:type="continuationSeparator" w:id="0">
    <w:p w:rsidR="00B7708B" w:rsidRDefault="00B7708B" w:rsidP="004A0F1B">
      <w:r>
        <w:continuationSeparator/>
      </w:r>
    </w:p>
  </w:footnote>
  <w:footnote w:id="1">
    <w:p w:rsidR="00195261" w:rsidRPr="00195261" w:rsidRDefault="00195261">
      <w:pPr>
        <w:pStyle w:val="Tekstprzypisudolnego"/>
        <w:rPr>
          <w:rFonts w:asciiTheme="majorHAnsi" w:hAnsiTheme="majorHAnsi" w:cstheme="minorHAnsi"/>
          <w:smallCaps w:val="0"/>
          <w:u w:val="none"/>
        </w:rPr>
      </w:pPr>
      <w:r w:rsidRPr="00195261">
        <w:rPr>
          <w:rStyle w:val="Odwoanieprzypisudolnego"/>
          <w:rFonts w:asciiTheme="majorHAnsi" w:hAnsiTheme="majorHAnsi"/>
          <w:smallCaps w:val="0"/>
          <w:u w:val="none"/>
        </w:rPr>
        <w:footnoteRef/>
      </w:r>
      <w:r w:rsidRPr="00195261">
        <w:rPr>
          <w:rFonts w:asciiTheme="majorHAnsi" w:hAnsiTheme="majorHAnsi"/>
          <w:smallCaps w:val="0"/>
          <w:u w:val="none"/>
        </w:rPr>
        <w:t xml:space="preserve"> </w:t>
      </w:r>
      <w:r w:rsidRPr="00195261">
        <w:rPr>
          <w:rFonts w:asciiTheme="majorHAnsi" w:hAnsiTheme="majorHAnsi" w:cstheme="minorHAnsi"/>
          <w:b w:val="0"/>
          <w:smallCaps w:val="0"/>
          <w:u w:val="none"/>
        </w:rPr>
        <w:t xml:space="preserve">notacja </w:t>
      </w:r>
      <m:oMath>
        <m:acc>
          <m:accPr>
            <m:chr m:val="̇"/>
            <m:ctrlPr>
              <w:rPr>
                <w:rFonts w:ascii="Cambria Math" w:hAnsi="Cambria Math" w:cstheme="minorHAnsi"/>
                <w:b w:val="0"/>
                <w:i/>
                <w:smallCaps w:val="0"/>
                <w:u w:val="none"/>
              </w:rPr>
            </m:ctrlPr>
          </m:accPr>
          <m:e>
            <m:r>
              <m:rPr>
                <m:sty m:val="bi"/>
              </m:rPr>
              <w:rPr>
                <w:rFonts w:ascii="Cambria Math" w:hAnsi="Cambria Math" w:cstheme="minorHAnsi"/>
                <w:smallCaps w:val="0"/>
                <w:u w:val="none"/>
              </w:rPr>
              <m:t>y</m:t>
            </m:r>
          </m:e>
        </m:acc>
      </m:oMath>
      <w:r w:rsidRPr="00195261">
        <w:rPr>
          <w:rFonts w:asciiTheme="majorHAnsi" w:hAnsiTheme="majorHAnsi" w:cstheme="minorHAnsi"/>
          <w:b w:val="0"/>
          <w:smallCaps w:val="0"/>
          <w:u w:val="none"/>
        </w:rPr>
        <w:t xml:space="preserve"> jest zwykle stosowana, gdy zmienną</w:t>
      </w:r>
      <w:r>
        <w:rPr>
          <w:rFonts w:asciiTheme="majorHAnsi" w:hAnsiTheme="majorHAnsi" w:cstheme="minorHAnsi"/>
          <w:b w:val="0"/>
          <w:smallCaps w:val="0"/>
          <w:u w:val="none"/>
        </w:rPr>
        <w:t>,</w:t>
      </w:r>
      <w:r w:rsidRPr="00195261">
        <w:rPr>
          <w:rFonts w:asciiTheme="majorHAnsi" w:hAnsiTheme="majorHAnsi" w:cstheme="minorHAnsi"/>
          <w:b w:val="0"/>
          <w:smallCaps w:val="0"/>
          <w:u w:val="none"/>
        </w:rPr>
        <w:t xml:space="preserve"> po której różniczkujemy jest czas </w:t>
      </w:r>
      <m:oMath>
        <m:r>
          <m:rPr>
            <m:sty m:val="bi"/>
          </m:rPr>
          <w:rPr>
            <w:rFonts w:ascii="Cambria Math" w:hAnsi="Cambria Math" w:cstheme="minorHAnsi"/>
            <w:smallCaps w:val="0"/>
            <w:u w:val="none"/>
          </w:rPr>
          <m:t>t</m:t>
        </m:r>
      </m:oMath>
      <w:r w:rsidRPr="00195261">
        <w:rPr>
          <w:rFonts w:asciiTheme="majorHAnsi" w:hAnsiTheme="majorHAnsi" w:cstheme="minorHAnsi"/>
          <w:b w:val="0"/>
          <w:smallCaps w:val="0"/>
          <w:u w:val="non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8357F"/>
    <w:multiLevelType w:val="hybridMultilevel"/>
    <w:tmpl w:val="353EE0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D27D22"/>
    <w:multiLevelType w:val="hybridMultilevel"/>
    <w:tmpl w:val="1D7466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8BE1339"/>
    <w:multiLevelType w:val="hybridMultilevel"/>
    <w:tmpl w:val="74F8E3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E9B4FDC"/>
    <w:multiLevelType w:val="hybridMultilevel"/>
    <w:tmpl w:val="F0104C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B29"/>
    <w:rsid w:val="00021C9C"/>
    <w:rsid w:val="00081467"/>
    <w:rsid w:val="00122F47"/>
    <w:rsid w:val="00134D2E"/>
    <w:rsid w:val="00195261"/>
    <w:rsid w:val="001A4844"/>
    <w:rsid w:val="001B72BB"/>
    <w:rsid w:val="001D6B29"/>
    <w:rsid w:val="002B30A2"/>
    <w:rsid w:val="003001DA"/>
    <w:rsid w:val="003059E6"/>
    <w:rsid w:val="00320997"/>
    <w:rsid w:val="003871B6"/>
    <w:rsid w:val="003E1BFC"/>
    <w:rsid w:val="003F6943"/>
    <w:rsid w:val="0040548E"/>
    <w:rsid w:val="00414026"/>
    <w:rsid w:val="00432148"/>
    <w:rsid w:val="0047567B"/>
    <w:rsid w:val="004A0F1B"/>
    <w:rsid w:val="0059564D"/>
    <w:rsid w:val="005A053A"/>
    <w:rsid w:val="005C76FF"/>
    <w:rsid w:val="00635A30"/>
    <w:rsid w:val="00684D7A"/>
    <w:rsid w:val="00737EBC"/>
    <w:rsid w:val="0074610D"/>
    <w:rsid w:val="00781572"/>
    <w:rsid w:val="008157EB"/>
    <w:rsid w:val="008635E6"/>
    <w:rsid w:val="008F2B9D"/>
    <w:rsid w:val="00936C21"/>
    <w:rsid w:val="009B7785"/>
    <w:rsid w:val="00A10C24"/>
    <w:rsid w:val="00A1158C"/>
    <w:rsid w:val="00A66D81"/>
    <w:rsid w:val="00A83A89"/>
    <w:rsid w:val="00B4374D"/>
    <w:rsid w:val="00B7708B"/>
    <w:rsid w:val="00B95BB4"/>
    <w:rsid w:val="00BC05A7"/>
    <w:rsid w:val="00C90404"/>
    <w:rsid w:val="00D4159C"/>
    <w:rsid w:val="00DF1179"/>
    <w:rsid w:val="00EA1F47"/>
    <w:rsid w:val="00EE4D35"/>
    <w:rsid w:val="00EF1304"/>
    <w:rsid w:val="00F05C83"/>
    <w:rsid w:val="00F12C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 w:type="paragraph" w:styleId="Akapitzlist">
    <w:name w:val="List Paragraph"/>
    <w:basedOn w:val="Normalny"/>
    <w:uiPriority w:val="34"/>
    <w:qFormat/>
    <w:rsid w:val="00320997"/>
    <w:pPr>
      <w:ind w:left="720"/>
      <w:contextualSpacing/>
    </w:pPr>
  </w:style>
  <w:style w:type="paragraph" w:styleId="Tekstprzypisudolnego">
    <w:name w:val="footnote text"/>
    <w:basedOn w:val="Normalny"/>
    <w:link w:val="TekstprzypisudolnegoZnak"/>
    <w:uiPriority w:val="99"/>
    <w:semiHidden/>
    <w:unhideWhenUsed/>
    <w:rsid w:val="00195261"/>
    <w:rPr>
      <w:sz w:val="20"/>
    </w:rPr>
  </w:style>
  <w:style w:type="character" w:customStyle="1" w:styleId="TekstprzypisudolnegoZnak">
    <w:name w:val="Tekst przypisu dolnego Znak"/>
    <w:basedOn w:val="Domylnaczcionkaakapitu"/>
    <w:link w:val="Tekstprzypisudolnego"/>
    <w:uiPriority w:val="99"/>
    <w:semiHidden/>
    <w:rsid w:val="00195261"/>
    <w:rPr>
      <w:rFonts w:ascii="Times New Roman" w:eastAsia="Times New Roman" w:hAnsi="Times New Roman" w:cs="Times New Roman"/>
      <w:b/>
      <w:smallCaps/>
      <w:sz w:val="20"/>
      <w:szCs w:val="20"/>
      <w:u w:val="single"/>
      <w:lang w:eastAsia="pl-PL"/>
    </w:rPr>
  </w:style>
  <w:style w:type="character" w:styleId="Odwoanieprzypisudolnego">
    <w:name w:val="footnote reference"/>
    <w:basedOn w:val="Domylnaczcionkaakapitu"/>
    <w:uiPriority w:val="99"/>
    <w:semiHidden/>
    <w:unhideWhenUsed/>
    <w:rsid w:val="001952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 w:type="paragraph" w:styleId="Akapitzlist">
    <w:name w:val="List Paragraph"/>
    <w:basedOn w:val="Normalny"/>
    <w:uiPriority w:val="34"/>
    <w:qFormat/>
    <w:rsid w:val="00320997"/>
    <w:pPr>
      <w:ind w:left="720"/>
      <w:contextualSpacing/>
    </w:pPr>
  </w:style>
  <w:style w:type="paragraph" w:styleId="Tekstprzypisudolnego">
    <w:name w:val="footnote text"/>
    <w:basedOn w:val="Normalny"/>
    <w:link w:val="TekstprzypisudolnegoZnak"/>
    <w:uiPriority w:val="99"/>
    <w:semiHidden/>
    <w:unhideWhenUsed/>
    <w:rsid w:val="00195261"/>
    <w:rPr>
      <w:sz w:val="20"/>
    </w:rPr>
  </w:style>
  <w:style w:type="character" w:customStyle="1" w:styleId="TekstprzypisudolnegoZnak">
    <w:name w:val="Tekst przypisu dolnego Znak"/>
    <w:basedOn w:val="Domylnaczcionkaakapitu"/>
    <w:link w:val="Tekstprzypisudolnego"/>
    <w:uiPriority w:val="99"/>
    <w:semiHidden/>
    <w:rsid w:val="00195261"/>
    <w:rPr>
      <w:rFonts w:ascii="Times New Roman" w:eastAsia="Times New Roman" w:hAnsi="Times New Roman" w:cs="Times New Roman"/>
      <w:b/>
      <w:smallCaps/>
      <w:sz w:val="20"/>
      <w:szCs w:val="20"/>
      <w:u w:val="single"/>
      <w:lang w:eastAsia="pl-PL"/>
    </w:rPr>
  </w:style>
  <w:style w:type="character" w:styleId="Odwoanieprzypisudolnego">
    <w:name w:val="footnote reference"/>
    <w:basedOn w:val="Domylnaczcionkaakapitu"/>
    <w:uiPriority w:val="99"/>
    <w:semiHidden/>
    <w:unhideWhenUsed/>
    <w:rsid w:val="00195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10881">
      <w:bodyDiv w:val="1"/>
      <w:marLeft w:val="0"/>
      <w:marRight w:val="0"/>
      <w:marTop w:val="0"/>
      <w:marBottom w:val="0"/>
      <w:divBdr>
        <w:top w:val="none" w:sz="0" w:space="0" w:color="auto"/>
        <w:left w:val="none" w:sz="0" w:space="0" w:color="auto"/>
        <w:bottom w:val="none" w:sz="0" w:space="0" w:color="auto"/>
        <w:right w:val="none" w:sz="0" w:space="0" w:color="auto"/>
      </w:divBdr>
    </w:div>
    <w:div w:id="12235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E00C0-D52D-4A89-8E07-C4969CCF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4855</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Chaber</dc:creator>
  <cp:lastModifiedBy>Bartosz Chaber</cp:lastModifiedBy>
  <cp:revision>2</cp:revision>
  <dcterms:created xsi:type="dcterms:W3CDTF">2018-05-18T08:50:00Z</dcterms:created>
  <dcterms:modified xsi:type="dcterms:W3CDTF">2018-05-18T08:50:00Z</dcterms:modified>
</cp:coreProperties>
</file>