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BS</w:t>
      </w:r>
      <w:r>
        <w:rPr>
          <w:rFonts w:hint="eastAsia"/>
          <w:sz w:val="32"/>
          <w:szCs w:val="32"/>
        </w:rPr>
        <w:t>字典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4"/>
        <w:gridCol w:w="12"/>
        <w:gridCol w:w="1452"/>
        <w:gridCol w:w="36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124" w:type="dxa"/>
          </w:tcPr>
          <w:p>
            <w:r>
              <w:rPr>
                <w:rFonts w:hint="eastAsia"/>
              </w:rPr>
              <w:t>资源调度管理</w:t>
            </w:r>
          </w:p>
        </w:tc>
        <w:tc>
          <w:tcPr>
            <w:tcW w:w="1464" w:type="dxa"/>
            <w:gridSpan w:val="2"/>
          </w:tcPr>
          <w:p>
            <w:r>
              <w:rPr>
                <w:rFonts w:hint="eastAsia"/>
              </w:rPr>
              <w:t>项目负责人</w:t>
            </w:r>
          </w:p>
        </w:tc>
        <w:tc>
          <w:tcPr>
            <w:tcW w:w="3266" w:type="dxa"/>
            <w:gridSpan w:val="2"/>
          </w:tcPr>
          <w:p>
            <w:r>
              <w:rPr>
                <w:rFonts w:hint="eastAsia"/>
              </w:rPr>
              <w:t>赵阳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功能编号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功能名称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基本信息统计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功能负责人</w:t>
            </w:r>
          </w:p>
        </w:tc>
        <w:tc>
          <w:tcPr>
            <w:tcW w:w="2136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赵阳</w:t>
            </w:r>
          </w:p>
        </w:tc>
        <w:tc>
          <w:tcPr>
            <w:tcW w:w="1488" w:type="dxa"/>
            <w:gridSpan w:val="2"/>
          </w:tcPr>
          <w:p>
            <w:r>
              <w:rPr>
                <w:rFonts w:hint="eastAsia"/>
              </w:rPr>
              <w:t>功能协助人</w:t>
            </w:r>
          </w:p>
        </w:tc>
        <w:tc>
          <w:tcPr>
            <w:tcW w:w="32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张国荣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描述说明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系统将新到物资进行对类别、产品名、规格、生产日期、保质期、等基本信息的核对，并将合格品进行基本信息的录入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处理流程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 xml:space="preserve">扫描（称重）物资 </w:t>
            </w:r>
            <w:r>
              <w:t xml:space="preserve">- </w:t>
            </w:r>
            <w:r>
              <w:rPr>
                <w:rFonts w:hint="eastAsia"/>
              </w:rPr>
              <w:t>扫描物资条形码（二维码）-</w:t>
            </w:r>
            <w:r>
              <w:t xml:space="preserve"> </w:t>
            </w:r>
            <w:r>
              <w:rPr>
                <w:rFonts w:hint="eastAsia"/>
              </w:rPr>
              <w:t xml:space="preserve">信息校验 </w:t>
            </w:r>
            <w:r>
              <w:t xml:space="preserve">– </w:t>
            </w:r>
            <w:r>
              <w:rPr>
                <w:rFonts w:hint="eastAsia"/>
              </w:rPr>
              <w:t>信息录入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</w:t>
            </w:r>
            <w:r>
              <w:rPr>
                <w:rFonts w:hint="eastAsia"/>
              </w:rPr>
              <w:t>（信息不符）</w:t>
            </w:r>
            <w:r>
              <w:t xml:space="preserve">|     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</w:t>
            </w:r>
            <w:r>
              <w:rPr>
                <w:rFonts w:hint="eastAsia"/>
              </w:rPr>
              <w:t>发出警报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此处的信息校验包括：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类别、产品名、规格与实际是否相符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是否在保质期内（可使用）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录入信息是将添加信息录入时间和入库时间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要求</w:t>
            </w:r>
          </w:p>
        </w:tc>
        <w:tc>
          <w:tcPr>
            <w:tcW w:w="6854" w:type="dxa"/>
            <w:gridSpan w:val="5"/>
          </w:tcPr>
          <w:p>
            <w:r>
              <w:t>正规厂家生产、正规</w:t>
            </w:r>
            <w:r>
              <w:rPr>
                <w:rFonts w:hint="eastAsia"/>
              </w:rPr>
              <w:t>商家</w:t>
            </w:r>
            <w:r>
              <w:t>销售的、符合国家相关标准的</w:t>
            </w:r>
            <w:r>
              <w:rPr>
                <w:rFonts w:hint="eastAsia"/>
              </w:rPr>
              <w:t>，可使用的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问题</w:t>
            </w:r>
          </w:p>
        </w:tc>
        <w:tc>
          <w:tcPr>
            <w:tcW w:w="6854" w:type="dxa"/>
            <w:gridSpan w:val="5"/>
          </w:tcPr>
          <w:p/>
        </w:tc>
      </w:tr>
    </w:tbl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4"/>
        <w:gridCol w:w="12"/>
        <w:gridCol w:w="1452"/>
        <w:gridCol w:w="36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124" w:type="dxa"/>
          </w:tcPr>
          <w:p>
            <w:r>
              <w:rPr>
                <w:rFonts w:hint="eastAsia"/>
              </w:rPr>
              <w:t>资源调度管理</w:t>
            </w:r>
          </w:p>
        </w:tc>
        <w:tc>
          <w:tcPr>
            <w:tcW w:w="1464" w:type="dxa"/>
            <w:gridSpan w:val="2"/>
          </w:tcPr>
          <w:p>
            <w:r>
              <w:rPr>
                <w:rFonts w:hint="eastAsia"/>
              </w:rPr>
              <w:t>项目负责人</w:t>
            </w:r>
          </w:p>
        </w:tc>
        <w:tc>
          <w:tcPr>
            <w:tcW w:w="3266" w:type="dxa"/>
            <w:gridSpan w:val="2"/>
          </w:tcPr>
          <w:p>
            <w:r>
              <w:rPr>
                <w:rFonts w:hint="eastAsia"/>
              </w:rPr>
              <w:t>赵阳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功能编号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功能名称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物资管理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功能负责人</w:t>
            </w:r>
          </w:p>
        </w:tc>
        <w:tc>
          <w:tcPr>
            <w:tcW w:w="213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刘莹</w:t>
            </w:r>
          </w:p>
        </w:tc>
        <w:tc>
          <w:tcPr>
            <w:tcW w:w="1488" w:type="dxa"/>
            <w:gridSpan w:val="2"/>
          </w:tcPr>
          <w:p>
            <w:r>
              <w:rPr>
                <w:rFonts w:hint="eastAsia"/>
              </w:rPr>
              <w:t>功能协助人</w:t>
            </w:r>
          </w:p>
        </w:tc>
        <w:tc>
          <w:tcPr>
            <w:tcW w:w="32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秦玉杰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描述说明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疫情期间物资出库、入库、运输过程中站点休息时应按规定消毒并做好记录，将物资分为医疗物资和非医疗物资（普通物资），医疗物资应有专门人员负责管理。入库后物资按照各自存放标准存放。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处理流程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 xml:space="preserve">运输 </w:t>
            </w:r>
            <w:r>
              <w:t xml:space="preserve">– </w:t>
            </w:r>
            <w:r>
              <w:rPr>
                <w:rFonts w:hint="eastAsia"/>
              </w:rPr>
              <w:t xml:space="preserve">站点停车消毒 </w:t>
            </w:r>
            <w:r>
              <w:t xml:space="preserve">– </w:t>
            </w:r>
            <w:r>
              <w:rPr>
                <w:rFonts w:hint="eastAsia"/>
              </w:rPr>
              <w:t>信息记录</w:t>
            </w:r>
            <w:r>
              <w:t xml:space="preserve">– </w:t>
            </w:r>
            <w:r>
              <w:rPr>
                <w:rFonts w:hint="eastAsia"/>
              </w:rPr>
              <w:t xml:space="preserve">运输 </w:t>
            </w:r>
            <w:r>
              <w:t xml:space="preserve">– </w:t>
            </w:r>
            <w:r>
              <w:rPr>
                <w:rFonts w:hint="eastAsia"/>
              </w:rPr>
              <w:t>消毒-</w:t>
            </w:r>
            <w:r>
              <w:t xml:space="preserve"> </w:t>
            </w:r>
            <w:r>
              <w:rPr>
                <w:rFonts w:hint="eastAsia"/>
              </w:rPr>
              <w:t xml:space="preserve">记录 </w:t>
            </w:r>
            <w:r>
              <w:t xml:space="preserve">– </w:t>
            </w:r>
            <w:r>
              <w:rPr>
                <w:rFonts w:hint="eastAsia"/>
              </w:rPr>
              <w:t xml:space="preserve">入库 </w:t>
            </w:r>
            <w:r>
              <w:t xml:space="preserve">– </w:t>
            </w:r>
            <w:r>
              <w:rPr>
                <w:rFonts w:hint="eastAsia"/>
              </w:rPr>
              <w:t xml:space="preserve">信息录入系统 </w:t>
            </w:r>
            <w:r>
              <w:t xml:space="preserve">– </w:t>
            </w:r>
            <w:r>
              <w:rPr>
                <w:rFonts w:hint="eastAsia"/>
              </w:rPr>
              <w:t xml:space="preserve">分类存放 </w:t>
            </w:r>
            <w:r>
              <w:t xml:space="preserve">– </w:t>
            </w:r>
            <w:r>
              <w:rPr>
                <w:rFonts w:hint="eastAsia"/>
              </w:rPr>
              <w:t xml:space="preserve">消毒 </w:t>
            </w:r>
            <w:r>
              <w:t xml:space="preserve">– </w:t>
            </w:r>
            <w:r>
              <w:rPr>
                <w:rFonts w:hint="eastAsia"/>
              </w:rPr>
              <w:t xml:space="preserve">记录 </w:t>
            </w:r>
            <w:r>
              <w:t xml:space="preserve">– </w:t>
            </w:r>
            <w:r>
              <w:rPr>
                <w:rFonts w:hint="eastAsia"/>
              </w:rPr>
              <w:t>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如在运输存放过程中物资出现损坏、丢失等特殊情况及时上报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要求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按照地区实际管理标准进行管理，已过期产品妥善处理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问题</w:t>
            </w:r>
          </w:p>
        </w:tc>
        <w:tc>
          <w:tcPr>
            <w:tcW w:w="6854" w:type="dxa"/>
            <w:gridSpan w:val="5"/>
          </w:tcPr>
          <w:p/>
        </w:tc>
      </w:tr>
    </w:tbl>
    <w:p/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4"/>
        <w:gridCol w:w="12"/>
        <w:gridCol w:w="1452"/>
        <w:gridCol w:w="36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124" w:type="dxa"/>
          </w:tcPr>
          <w:p>
            <w:r>
              <w:rPr>
                <w:rFonts w:hint="eastAsia"/>
              </w:rPr>
              <w:t>资源调度管理</w:t>
            </w:r>
          </w:p>
        </w:tc>
        <w:tc>
          <w:tcPr>
            <w:tcW w:w="1464" w:type="dxa"/>
            <w:gridSpan w:val="2"/>
          </w:tcPr>
          <w:p>
            <w:r>
              <w:rPr>
                <w:rFonts w:hint="eastAsia"/>
              </w:rPr>
              <w:t>项目负责人</w:t>
            </w:r>
          </w:p>
        </w:tc>
        <w:tc>
          <w:tcPr>
            <w:tcW w:w="3266" w:type="dxa"/>
            <w:gridSpan w:val="2"/>
          </w:tcPr>
          <w:p>
            <w:r>
              <w:rPr>
                <w:rFonts w:hint="eastAsia"/>
              </w:rPr>
              <w:t>赵阳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功能编号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功能名称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库存管理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功能负责人</w:t>
            </w:r>
          </w:p>
        </w:tc>
        <w:tc>
          <w:tcPr>
            <w:tcW w:w="213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刘健东</w:t>
            </w:r>
          </w:p>
        </w:tc>
        <w:tc>
          <w:tcPr>
            <w:tcW w:w="1488" w:type="dxa"/>
            <w:gridSpan w:val="2"/>
          </w:tcPr>
          <w:p>
            <w:r>
              <w:rPr>
                <w:rFonts w:hint="eastAsia"/>
              </w:rPr>
              <w:t>功能协助人</w:t>
            </w:r>
          </w:p>
        </w:tc>
        <w:tc>
          <w:tcPr>
            <w:tcW w:w="32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刘祥洁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描述说明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在物资入库时，添加库存信息；如果物资信息录入出现错误，进行修改操作，物资出库后，及时在库存中删除相关信息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处理流程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 xml:space="preserve">扫描（物资信息） </w:t>
            </w:r>
            <w:r>
              <w:t xml:space="preserve">- </w:t>
            </w:r>
            <w:r>
              <w:rPr>
                <w:rFonts w:hint="eastAsia"/>
              </w:rPr>
              <w:t xml:space="preserve">消毒 </w:t>
            </w:r>
            <w:r>
              <w:t xml:space="preserve">- </w:t>
            </w:r>
            <w:r>
              <w:rPr>
                <w:rFonts w:hint="eastAsia"/>
              </w:rPr>
              <w:t>分类入库-</w:t>
            </w:r>
            <w:r>
              <w:t xml:space="preserve"> </w:t>
            </w:r>
            <w:r>
              <w:rPr>
                <w:rFonts w:hint="eastAsia"/>
              </w:rPr>
              <w:t xml:space="preserve">添加库存信息 </w:t>
            </w:r>
            <w:r>
              <w:t xml:space="preserve">– </w:t>
            </w:r>
            <w:r>
              <w:rPr>
                <w:rFonts w:hint="eastAsia"/>
              </w:rPr>
              <w:t>修改信息-</w:t>
            </w:r>
            <w:r>
              <w:t xml:space="preserve"> </w:t>
            </w:r>
            <w:r>
              <w:rPr>
                <w:rFonts w:hint="eastAsia"/>
              </w:rPr>
              <w:t xml:space="preserve">出库 </w:t>
            </w:r>
            <w:r>
              <w:t xml:space="preserve">- </w:t>
            </w:r>
            <w:r>
              <w:rPr>
                <w:rFonts w:hint="eastAsia"/>
              </w:rPr>
              <w:t>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扫描；核对物资信息，出错上报，正确入库</w:t>
            </w:r>
          </w:p>
          <w:p>
            <w:r>
              <w:rPr>
                <w:rFonts w:hint="eastAsia"/>
              </w:rPr>
              <w:t>分类入库：物资分为普通物资和医疗物资，应当分类存放</w:t>
            </w:r>
          </w:p>
          <w:p>
            <w:r>
              <w:rPr>
                <w:rFonts w:hint="eastAsia"/>
              </w:rPr>
              <w:t>修改信息：录入或分类时出现错误，更正后进行修改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要求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物资能正常使用，无损坏过期等情况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问题</w:t>
            </w:r>
          </w:p>
        </w:tc>
        <w:tc>
          <w:tcPr>
            <w:tcW w:w="6854" w:type="dxa"/>
            <w:gridSpan w:val="5"/>
          </w:tcPr>
          <w:p/>
        </w:tc>
      </w:tr>
    </w:tbl>
    <w:p/>
    <w:p/>
    <w:p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4"/>
        <w:gridCol w:w="12"/>
        <w:gridCol w:w="1452"/>
        <w:gridCol w:w="36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124" w:type="dxa"/>
          </w:tcPr>
          <w:p>
            <w:r>
              <w:rPr>
                <w:rFonts w:hint="eastAsia"/>
              </w:rPr>
              <w:t>资源调度管理</w:t>
            </w:r>
          </w:p>
        </w:tc>
        <w:tc>
          <w:tcPr>
            <w:tcW w:w="1464" w:type="dxa"/>
            <w:gridSpan w:val="2"/>
          </w:tcPr>
          <w:p>
            <w:r>
              <w:rPr>
                <w:rFonts w:hint="eastAsia"/>
              </w:rPr>
              <w:t>项目负责人</w:t>
            </w:r>
          </w:p>
        </w:tc>
        <w:tc>
          <w:tcPr>
            <w:tcW w:w="3266" w:type="dxa"/>
            <w:gridSpan w:val="2"/>
          </w:tcPr>
          <w:p>
            <w:r>
              <w:rPr>
                <w:rFonts w:hint="eastAsia"/>
              </w:rPr>
              <w:t>赵阳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功能编号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功能名称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应急管理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功能负责人</w:t>
            </w:r>
          </w:p>
        </w:tc>
        <w:tc>
          <w:tcPr>
            <w:tcW w:w="213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康超</w:t>
            </w:r>
          </w:p>
        </w:tc>
        <w:tc>
          <w:tcPr>
            <w:tcW w:w="1488" w:type="dxa"/>
            <w:gridSpan w:val="2"/>
          </w:tcPr>
          <w:p>
            <w:r>
              <w:rPr>
                <w:rFonts w:hint="eastAsia"/>
              </w:rPr>
              <w:t>功能协助人</w:t>
            </w:r>
          </w:p>
        </w:tc>
        <w:tc>
          <w:tcPr>
            <w:tcW w:w="32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李东阳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描述说明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系统如遇紧急情况启动，即时接收订单，按照需求开出供应单，并紧急调度物资补给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处理流程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 xml:space="preserve">出现紧急情况 </w:t>
            </w:r>
            <w:r>
              <w:t xml:space="preserve">– </w:t>
            </w:r>
            <w:r>
              <w:rPr>
                <w:rFonts w:hint="eastAsia"/>
              </w:rPr>
              <w:t xml:space="preserve">接收订单 </w:t>
            </w:r>
            <w:r>
              <w:t xml:space="preserve">– </w:t>
            </w:r>
            <w:r>
              <w:rPr>
                <w:rFonts w:hint="eastAsia"/>
              </w:rPr>
              <w:t xml:space="preserve">开出供应单 </w:t>
            </w:r>
            <w:r>
              <w:t xml:space="preserve">– </w:t>
            </w:r>
            <w:r>
              <w:rPr>
                <w:rFonts w:hint="eastAsia"/>
              </w:rPr>
              <w:t xml:space="preserve">调度物资 </w:t>
            </w:r>
            <w:r>
              <w:t xml:space="preserve">– </w:t>
            </w:r>
            <w:r>
              <w:rPr>
                <w:rFonts w:hint="eastAsia"/>
              </w:rPr>
              <w:t xml:space="preserve">核对 </w:t>
            </w:r>
            <w:r>
              <w:t xml:space="preserve">- </w:t>
            </w:r>
            <w:r>
              <w:rPr>
                <w:rFonts w:hint="eastAsia"/>
              </w:rPr>
              <w:t xml:space="preserve">消毒 </w:t>
            </w:r>
            <w:r>
              <w:t xml:space="preserve">– </w:t>
            </w:r>
            <w:r>
              <w:rPr>
                <w:rFonts w:hint="eastAsia"/>
              </w:rPr>
              <w:t xml:space="preserve">出库 </w:t>
            </w:r>
            <w:r>
              <w:t xml:space="preserve">– </w:t>
            </w:r>
            <w:r>
              <w:rPr>
                <w:rFonts w:hint="eastAsia"/>
              </w:rPr>
              <w:t>运输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订单：紧急需要物资补给的详细品类</w:t>
            </w:r>
          </w:p>
          <w:p>
            <w:r>
              <w:rPr>
                <w:rFonts w:hint="eastAsia"/>
              </w:rPr>
              <w:t>供应单：附含所需物资数量，名称，调货所属仓库，所需地区等信息</w:t>
            </w:r>
          </w:p>
          <w:p>
            <w:r>
              <w:rPr>
                <w:rFonts w:hint="eastAsia"/>
              </w:rPr>
              <w:t>核对：所需物资准备充分正常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要求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仓库物资准备充足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问题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如遇物资不够，上报转接调度</w:t>
            </w:r>
          </w:p>
        </w:tc>
      </w:tr>
    </w:tbl>
    <w:p/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4"/>
        <w:gridCol w:w="12"/>
        <w:gridCol w:w="1452"/>
        <w:gridCol w:w="36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124" w:type="dxa"/>
          </w:tcPr>
          <w:p>
            <w:r>
              <w:rPr>
                <w:rFonts w:hint="eastAsia"/>
              </w:rPr>
              <w:t>资源调度管理</w:t>
            </w:r>
          </w:p>
        </w:tc>
        <w:tc>
          <w:tcPr>
            <w:tcW w:w="1464" w:type="dxa"/>
            <w:gridSpan w:val="2"/>
          </w:tcPr>
          <w:p>
            <w:r>
              <w:rPr>
                <w:rFonts w:hint="eastAsia"/>
              </w:rPr>
              <w:t>项目负责人</w:t>
            </w:r>
          </w:p>
        </w:tc>
        <w:tc>
          <w:tcPr>
            <w:tcW w:w="326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功能编号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功能名称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统计查询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功能负责人</w:t>
            </w:r>
          </w:p>
        </w:tc>
        <w:tc>
          <w:tcPr>
            <w:tcW w:w="2136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金琦淋</w:t>
            </w:r>
          </w:p>
        </w:tc>
        <w:tc>
          <w:tcPr>
            <w:tcW w:w="1488" w:type="dxa"/>
            <w:gridSpan w:val="2"/>
          </w:tcPr>
          <w:p>
            <w:r>
              <w:rPr>
                <w:rFonts w:hint="eastAsia"/>
              </w:rPr>
              <w:t>功能协助人</w:t>
            </w:r>
          </w:p>
        </w:tc>
        <w:tc>
          <w:tcPr>
            <w:tcW w:w="32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林思桂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描述说明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统计查询主要包括库存查询、入库查询、出库查询、紧急物资查询和多于物资查询，可通过系统进行信息显示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处理流程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 xml:space="preserve">登入系统 </w:t>
            </w:r>
            <w:r>
              <w:t xml:space="preserve">– </w:t>
            </w:r>
            <w:r>
              <w:rPr>
                <w:rFonts w:hint="eastAsia"/>
              </w:rPr>
              <w:t xml:space="preserve">查询 </w:t>
            </w:r>
            <w:r>
              <w:t xml:space="preserve">– </w:t>
            </w:r>
            <w:r>
              <w:rPr>
                <w:rFonts w:hint="eastAsia"/>
              </w:rPr>
              <w:t>显示查询信息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6854" w:type="dxa"/>
            <w:gridSpan w:val="5"/>
          </w:tcPr>
          <w:p>
            <w:r>
              <w:rPr>
                <w:rFonts w:hint="eastAsia"/>
              </w:rPr>
              <w:t>可按类别、产品名、入库日期、出库日期、进行查询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要求</w:t>
            </w:r>
          </w:p>
        </w:tc>
        <w:tc>
          <w:tcPr>
            <w:tcW w:w="6854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问题</w:t>
            </w:r>
          </w:p>
        </w:tc>
        <w:tc>
          <w:tcPr>
            <w:tcW w:w="6854" w:type="dxa"/>
            <w:gridSpan w:val="5"/>
          </w:tcPr>
          <w:p/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B4FDC"/>
    <w:multiLevelType w:val="multilevel"/>
    <w:tmpl w:val="34AB4FDC"/>
    <w:lvl w:ilvl="0" w:tentative="0">
      <w:start w:val="1"/>
      <w:numFmt w:val="decimal"/>
      <w:lvlText w:val="%1、"/>
      <w:lvlJc w:val="left"/>
      <w:pPr>
        <w:ind w:left="177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D0"/>
    <w:rsid w:val="00011F65"/>
    <w:rsid w:val="00024BAD"/>
    <w:rsid w:val="00037296"/>
    <w:rsid w:val="0008509E"/>
    <w:rsid w:val="000A40E1"/>
    <w:rsid w:val="000A65B2"/>
    <w:rsid w:val="000E7FBC"/>
    <w:rsid w:val="00180FB7"/>
    <w:rsid w:val="001900FF"/>
    <w:rsid w:val="001D5B44"/>
    <w:rsid w:val="001E5006"/>
    <w:rsid w:val="002211B8"/>
    <w:rsid w:val="00243BA8"/>
    <w:rsid w:val="00293EB8"/>
    <w:rsid w:val="003712A1"/>
    <w:rsid w:val="0037232D"/>
    <w:rsid w:val="003C645B"/>
    <w:rsid w:val="00430982"/>
    <w:rsid w:val="00463634"/>
    <w:rsid w:val="004C1C31"/>
    <w:rsid w:val="00521B08"/>
    <w:rsid w:val="005376C9"/>
    <w:rsid w:val="00570DC6"/>
    <w:rsid w:val="005834B9"/>
    <w:rsid w:val="006156F7"/>
    <w:rsid w:val="006C154A"/>
    <w:rsid w:val="006E1D0D"/>
    <w:rsid w:val="006F4E4F"/>
    <w:rsid w:val="00767DD5"/>
    <w:rsid w:val="00795D21"/>
    <w:rsid w:val="007A2BFE"/>
    <w:rsid w:val="007B5B67"/>
    <w:rsid w:val="007F2953"/>
    <w:rsid w:val="00873FBD"/>
    <w:rsid w:val="008B05DE"/>
    <w:rsid w:val="008B783C"/>
    <w:rsid w:val="008C55EE"/>
    <w:rsid w:val="009154E3"/>
    <w:rsid w:val="00921D60"/>
    <w:rsid w:val="009840D8"/>
    <w:rsid w:val="00992B43"/>
    <w:rsid w:val="009A0669"/>
    <w:rsid w:val="009A7375"/>
    <w:rsid w:val="009E3BA5"/>
    <w:rsid w:val="00A15140"/>
    <w:rsid w:val="00A65D94"/>
    <w:rsid w:val="00A810AA"/>
    <w:rsid w:val="00A912A4"/>
    <w:rsid w:val="00A95D81"/>
    <w:rsid w:val="00B6361A"/>
    <w:rsid w:val="00BA2440"/>
    <w:rsid w:val="00BC0601"/>
    <w:rsid w:val="00BE26FF"/>
    <w:rsid w:val="00BF3C51"/>
    <w:rsid w:val="00C12B26"/>
    <w:rsid w:val="00C91615"/>
    <w:rsid w:val="00CF501A"/>
    <w:rsid w:val="00D03859"/>
    <w:rsid w:val="00D1243F"/>
    <w:rsid w:val="00D3448C"/>
    <w:rsid w:val="00D63845"/>
    <w:rsid w:val="00D90E66"/>
    <w:rsid w:val="00DE600F"/>
    <w:rsid w:val="00E2254F"/>
    <w:rsid w:val="00E653CE"/>
    <w:rsid w:val="00E9099F"/>
    <w:rsid w:val="00EA1879"/>
    <w:rsid w:val="00EF0E22"/>
    <w:rsid w:val="00F64ECA"/>
    <w:rsid w:val="00F76F90"/>
    <w:rsid w:val="00FF62D0"/>
    <w:rsid w:val="349E7CDC"/>
    <w:rsid w:val="4AA9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1074</Words>
  <Characters>1076</Characters>
  <Lines>9</Lines>
  <Paragraphs>2</Paragraphs>
  <TotalTime>163</TotalTime>
  <ScaleCrop>false</ScaleCrop>
  <LinksUpToDate>false</LinksUpToDate>
  <CharactersWithSpaces>1213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2022-03-27T01:55:00Z</dcterms:created>
  <dc:creator>刘 莹</dc:creator>
  <cp:lastModifiedBy>DELL</cp:lastModifiedBy>
  <dcterms:modified xsi:type="dcterms:W3CDTF">2022-03-27T11:23:30Z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698BEFA67E954C1896EE4233476DC926</vt:lpwstr>
  </property>
</Properties>
</file>