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98CB" w14:textId="5896D91B" w:rsidR="005E4AF6" w:rsidRDefault="005E4AF6" w:rsidP="005E4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>
        <w:rPr>
          <w:lang w:val="en-US"/>
        </w:rPr>
        <w:br/>
      </w:r>
      <w:r w:rsidRPr="005E4AF6">
        <w:rPr>
          <w:lang w:val="en-US"/>
        </w:rPr>
        <w:drawing>
          <wp:inline distT="0" distB="0" distL="0" distR="0" wp14:anchorId="7A8F9B6E" wp14:editId="29666754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C79D" w14:textId="77777777" w:rsidR="005E4AF6" w:rsidRDefault="005E4AF6" w:rsidP="005E4AF6">
      <w:pPr>
        <w:pStyle w:val="ListParagraph"/>
        <w:rPr>
          <w:lang w:val="en-US"/>
        </w:rPr>
      </w:pPr>
    </w:p>
    <w:p w14:paraId="50C65845" w14:textId="60FA050E" w:rsidR="005E4AF6" w:rsidRDefault="005E4AF6" w:rsidP="005E4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Income Transaction systems use case </w:t>
      </w:r>
      <w:proofErr w:type="gramStart"/>
      <w:r>
        <w:rPr>
          <w:lang w:val="en-US"/>
        </w:rPr>
        <w:t>specification</w:t>
      </w:r>
      <w:proofErr w:type="gramEnd"/>
      <w:r>
        <w:rPr>
          <w:lang w:val="en-US"/>
        </w:rPr>
        <w:t xml:space="preserve"> </w:t>
      </w:r>
    </w:p>
    <w:p w14:paraId="20AAFD2E" w14:textId="77777777" w:rsidR="005E4AF6" w:rsidRPr="005E4AF6" w:rsidRDefault="005E4AF6" w:rsidP="005E4AF6">
      <w:pPr>
        <w:pStyle w:val="ListParagraph"/>
        <w:rPr>
          <w:lang w:val="en-US"/>
        </w:rPr>
      </w:pPr>
    </w:p>
    <w:p w14:paraId="72A0DF7F" w14:textId="45900337" w:rsidR="005E4AF6" w:rsidRDefault="005E4AF6" w:rsidP="005E4AF6">
      <w:pPr>
        <w:pStyle w:val="ListParagraph"/>
        <w:rPr>
          <w:lang w:val="en-US"/>
        </w:rPr>
      </w:pPr>
      <w:r w:rsidRPr="005E4AF6">
        <w:rPr>
          <w:lang w:val="en-US"/>
        </w:rPr>
        <w:drawing>
          <wp:inline distT="0" distB="0" distL="0" distR="0" wp14:anchorId="40D826CD" wp14:editId="39AF01A9">
            <wp:extent cx="59436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095" w14:textId="74A8C927" w:rsidR="005E4AF6" w:rsidRDefault="005E4AF6" w:rsidP="005E4AF6">
      <w:pPr>
        <w:pStyle w:val="ListParagraph"/>
        <w:rPr>
          <w:lang w:val="en-US"/>
        </w:rPr>
      </w:pPr>
    </w:p>
    <w:p w14:paraId="0A39CC11" w14:textId="77777777" w:rsidR="005E4AF6" w:rsidRDefault="005E4AF6" w:rsidP="005E4AF6">
      <w:pPr>
        <w:pStyle w:val="ListParagraph"/>
        <w:rPr>
          <w:lang w:val="en-US"/>
        </w:rPr>
      </w:pPr>
    </w:p>
    <w:p w14:paraId="64353591" w14:textId="677198D6" w:rsidR="005E4AF6" w:rsidRDefault="005E4AF6" w:rsidP="005E4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an object level sequence diagram, detailing the Create </w:t>
      </w:r>
      <w:r>
        <w:rPr>
          <w:lang w:val="en-US"/>
        </w:rPr>
        <w:t>Expense</w:t>
      </w:r>
      <w:r>
        <w:rPr>
          <w:lang w:val="en-US"/>
        </w:rPr>
        <w:t xml:space="preserve"> Transaction systems use case </w:t>
      </w:r>
      <w:proofErr w:type="gramStart"/>
      <w:r>
        <w:rPr>
          <w:lang w:val="en-US"/>
        </w:rPr>
        <w:t>specification</w:t>
      </w:r>
      <w:proofErr w:type="gramEnd"/>
    </w:p>
    <w:p w14:paraId="0C012E99" w14:textId="1365BB04" w:rsidR="005E4AF6" w:rsidRDefault="005E4AF6" w:rsidP="005E4AF6">
      <w:pPr>
        <w:rPr>
          <w:lang w:val="en-US"/>
        </w:rPr>
      </w:pPr>
      <w:r w:rsidRPr="005E4AF6">
        <w:rPr>
          <w:lang w:val="en-US"/>
        </w:rPr>
        <w:drawing>
          <wp:inline distT="0" distB="0" distL="0" distR="0" wp14:anchorId="40C45029" wp14:editId="370923A2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5F52" w14:textId="77777777" w:rsidR="005E4AF6" w:rsidRPr="005E4AF6" w:rsidRDefault="005E4AF6" w:rsidP="005E4AF6">
      <w:pPr>
        <w:rPr>
          <w:lang w:val="en-US"/>
        </w:rPr>
      </w:pPr>
    </w:p>
    <w:p w14:paraId="6854E818" w14:textId="77777777" w:rsidR="005E4AF6" w:rsidRDefault="005E4AF6" w:rsidP="005E4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object level sequence diagram, detailing the Query Financial Transaction system use case specification.</w:t>
      </w:r>
    </w:p>
    <w:p w14:paraId="0B2A8EE4" w14:textId="2A6AC9E0" w:rsidR="00642DC8" w:rsidRDefault="005E4AF6">
      <w:r w:rsidRPr="005E4AF6">
        <w:drawing>
          <wp:inline distT="0" distB="0" distL="0" distR="0" wp14:anchorId="5DCF523E" wp14:editId="1BE768E0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C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4A03" w14:textId="77777777" w:rsidR="006F5F34" w:rsidRDefault="006F5F34" w:rsidP="005E4AF6">
      <w:pPr>
        <w:spacing w:after="0" w:line="240" w:lineRule="auto"/>
      </w:pPr>
      <w:r>
        <w:separator/>
      </w:r>
    </w:p>
  </w:endnote>
  <w:endnote w:type="continuationSeparator" w:id="0">
    <w:p w14:paraId="5F0229CC" w14:textId="77777777" w:rsidR="006F5F34" w:rsidRDefault="006F5F34" w:rsidP="005E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6DA2" w14:textId="77777777" w:rsidR="006F5F34" w:rsidRDefault="006F5F34" w:rsidP="005E4AF6">
      <w:pPr>
        <w:spacing w:after="0" w:line="240" w:lineRule="auto"/>
      </w:pPr>
      <w:r>
        <w:separator/>
      </w:r>
    </w:p>
  </w:footnote>
  <w:footnote w:type="continuationSeparator" w:id="0">
    <w:p w14:paraId="5EEA309C" w14:textId="77777777" w:rsidR="006F5F34" w:rsidRDefault="006F5F34" w:rsidP="005E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BFA" w14:textId="27FA7BCF" w:rsidR="005E4AF6" w:rsidRDefault="005E4AF6">
    <w:pPr>
      <w:pStyle w:val="Header"/>
      <w:rPr>
        <w:lang w:val="en-US"/>
      </w:rPr>
    </w:pPr>
    <w:r>
      <w:rPr>
        <w:lang w:val="en-US"/>
      </w:rPr>
      <w:t>Long Nguyen</w:t>
    </w:r>
  </w:p>
  <w:p w14:paraId="4F6C6AF9" w14:textId="3891D111" w:rsidR="005E4AF6" w:rsidRPr="005E4AF6" w:rsidRDefault="005E4AF6">
    <w:pPr>
      <w:pStyle w:val="Header"/>
      <w:rPr>
        <w:lang w:val="en-US"/>
      </w:rPr>
    </w:pPr>
    <w:r>
      <w:rPr>
        <w:lang w:val="en-US"/>
      </w:rPr>
      <w:t>155176183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F6"/>
    <w:rsid w:val="00157BD5"/>
    <w:rsid w:val="005E4AF6"/>
    <w:rsid w:val="006F5F34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C624"/>
  <w15:chartTrackingRefBased/>
  <w15:docId w15:val="{0FE2033F-C651-414E-B21E-24CA2135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F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F6"/>
  </w:style>
  <w:style w:type="paragraph" w:styleId="Footer">
    <w:name w:val="footer"/>
    <w:basedOn w:val="Normal"/>
    <w:link w:val="FooterChar"/>
    <w:uiPriority w:val="99"/>
    <w:unhideWhenUsed/>
    <w:rsid w:val="005E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2021-06-11T23:17:00Z</dcterms:created>
  <dcterms:modified xsi:type="dcterms:W3CDTF">2021-06-11T23:20:00Z</dcterms:modified>
</cp:coreProperties>
</file>