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管理端v</w:t>
      </w:r>
      <w:r>
        <w:rPr>
          <w:rFonts w:hint="eastAsia"/>
          <w:lang w:val="en-US" w:eastAsia="zh-CN"/>
        </w:rPr>
        <w:t>1.1.0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 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851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1559"/>
        <w:gridCol w:w="44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收鸽优化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增加代理模块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849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38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信鸽纵横管理端v</w:t>
            </w:r>
            <w:r>
              <w:rPr>
                <w:rFonts w:hint="eastAsia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优化收鸽模块，优化个人中心</w:t>
            </w:r>
          </w:p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增加代理身份登录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邢志朝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（I</w:t>
            </w:r>
            <w:r>
              <w:t>os</w:t>
            </w:r>
            <w:r>
              <w:rPr>
                <w:rFonts w:hint="eastAsia"/>
              </w:rPr>
              <w:t>）</w:t>
            </w:r>
            <w:r>
              <w:t>张鑫</w:t>
            </w:r>
            <w:r>
              <w:rPr>
                <w:rFonts w:hint="eastAsia"/>
              </w:rPr>
              <w:t>；(</w:t>
            </w:r>
            <w:r>
              <w:t>Android)蒋坤坤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（后台）王文凯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张迪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Ios：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"https://fir.im/264k"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https://fir.im/264k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rPr>
          <w:color w:val="0000FF"/>
          <w:u w:val="single"/>
        </w:rPr>
      </w:pPr>
      <w:r>
        <w:rPr>
          <w:rFonts w:hint="eastAsia"/>
          <w:lang w:val="en-US" w:eastAsia="zh-CN"/>
        </w:rPr>
        <w:t>Android：</w:t>
      </w:r>
      <w:r>
        <w:rPr>
          <w:rFonts w:hint="eastAsia"/>
          <w:color w:val="0000FF"/>
          <w:u w:val="single"/>
        </w:rPr>
        <w:t>https://www.pgyer.com/LktG?sig=MBDEg%2BV1V33W7uYUX9mS8P0hX7SVQzA5vonw7YCkyCxj9yiSZqwpAk3v1zaFhTOk</w:t>
      </w:r>
    </w:p>
    <w:p>
      <w:pPr>
        <w:pStyle w:val="6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4.2正式执行环境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"https://fir.im/8dkw"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https://fir.im/8dkw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Android: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"https://fir.im/8dkw"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u w:val="single"/>
          <w:lang w:val="en-US" w:eastAsia="zh-CN"/>
        </w:rPr>
        <w:t>https://fir.im/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x7y1</w:t>
      </w:r>
    </w:p>
    <w:p>
      <w:pPr>
        <w:pStyle w:val="3"/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测试执行时间</w:t>
      </w:r>
    </w:p>
    <w:p>
      <w:pPr>
        <w:pStyle w:val="6"/>
      </w:pPr>
      <w: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3</w:t>
      </w:r>
      <w:r>
        <w:t>/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t>20</w:t>
      </w:r>
      <w:r>
        <w:rPr>
          <w:rFonts w:hint="eastAsia"/>
          <w:lang w:val="en-US" w:eastAsia="zh-CN"/>
        </w:rPr>
        <w:t>20</w:t>
      </w:r>
      <w:r>
        <w:t>/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14</w:t>
      </w:r>
      <w:r>
        <w:t xml:space="preserve">    共</w:t>
      </w:r>
      <w:r>
        <w:rPr>
          <w:rFonts w:hint="eastAsia"/>
          <w:lang w:val="en-US" w:eastAsia="zh-CN"/>
        </w:rPr>
        <w:t>5</w:t>
      </w:r>
      <w:r>
        <w:t>个工作日</w:t>
      </w:r>
    </w:p>
    <w:p>
      <w:pPr>
        <w:pStyle w:val="3"/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测试用例</w:t>
      </w:r>
    </w:p>
    <w:p>
      <w:pPr>
        <w:pStyle w:val="6"/>
      </w:pPr>
      <w:r>
        <w:rPr>
          <w:rFonts w:hint="eastAsia"/>
        </w:rPr>
        <w:t>思维导图（a</w:t>
      </w:r>
      <w:r>
        <w:t>pp</w:t>
      </w:r>
      <w:r>
        <w:rPr>
          <w:rFonts w:hint="eastAsia"/>
        </w:rPr>
        <w:t>管理端v</w:t>
      </w:r>
      <w:r>
        <w:rPr>
          <w:rFonts w:hint="eastAsia"/>
          <w:lang w:val="en-US" w:eastAsia="zh-CN"/>
        </w:rPr>
        <w:t>1.1.0</w:t>
      </w:r>
      <w:r>
        <w:rPr>
          <w:rFonts w:hint="eastAsia"/>
        </w:rPr>
        <w:t>）链接：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"https://www.tapd.cn/51581808/documents/view/1151581808001000072?file_type=mindmap&amp;file_ext=0"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https://www.tapd.cn/51581808/documents/view/1151581808001000072?file_type=mindmap&amp;file_ext=0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</w:pPr>
      <w: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测试执行结果及缺陷分析 </w:t>
      </w:r>
    </w:p>
    <w:p>
      <w:pPr>
        <w:pStyle w:val="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rFonts w:hint="eastAsia"/>
          <w:b w:val="0"/>
          <w:sz w:val="24"/>
          <w:szCs w:val="24"/>
          <w:lang w:val="en-US" w:eastAsia="zh-CN"/>
        </w:rPr>
        <w:t>28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b w:val="0"/>
          <w:sz w:val="24"/>
          <w:szCs w:val="24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rFonts w:hint="eastAsia"/>
          <w:b w:val="0"/>
          <w:sz w:val="24"/>
          <w:szCs w:val="24"/>
          <w:lang w:val="en-US" w:eastAsia="zh-CN"/>
        </w:rPr>
        <w:t>24</w:t>
      </w:r>
      <w:r>
        <w:rPr>
          <w:rFonts w:hint="eastAsia"/>
          <w:b w:val="0"/>
          <w:sz w:val="24"/>
          <w:szCs w:val="24"/>
        </w:rPr>
        <w:t>个，无效</w:t>
      </w:r>
      <w:r>
        <w:rPr>
          <w:rFonts w:hint="eastAsia"/>
          <w:b w:val="0"/>
          <w:sz w:val="24"/>
          <w:szCs w:val="24"/>
          <w:lang w:val="en-US" w:eastAsia="zh-CN"/>
        </w:rPr>
        <w:t>4</w:t>
      </w:r>
      <w:r>
        <w:rPr>
          <w:rFonts w:hint="eastAsia"/>
          <w:b w:val="0"/>
          <w:sz w:val="24"/>
          <w:szCs w:val="24"/>
        </w:rPr>
        <w:t>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需求变更，无需解决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sz w:val="24"/>
          <w:szCs w:val="24"/>
        </w:rPr>
      </w:pP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716530"/>
            <wp:effectExtent l="0" t="0" r="10160" b="7620"/>
            <wp:docPr id="1" name="图片 1" descr="缺陷每日变化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缺陷每日变化趋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507615"/>
            <wp:effectExtent l="0" t="0" r="10160" b="6985"/>
            <wp:docPr id="2" name="图片 2" descr="缺陷分布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缺陷分布统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收鸽优化：兼容了一个手机号对应多个鸽主姓名的问题，输入鸽主手机号，选择鸽主姓名；代理身份登录时，代理信息自动填充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个人中心优化：增加了个人信息模块，设置模块，与用户端功能交互相同；并且运营身份登录和代理身份登录后，个人中心信息显示有区别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增加代理身份登录：代理身份登录和运营身份登录，可操作的功能模块不同，一个代理代理多个公棚时，可切换公棚，且收鸽页面赛事随公棚切换而变化</w:t>
      </w: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本期测试主要涉及兼容一个手机号对应多个鸽主的逻辑问题，代理身份涉及运营端的代理管理数据，测试周期较短，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测试过程较顺利无重大问题。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73171"/>
    <w:multiLevelType w:val="singleLevel"/>
    <w:tmpl w:val="8F173171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0460A"/>
    <w:rsid w:val="000269AC"/>
    <w:rsid w:val="00050961"/>
    <w:rsid w:val="0006035F"/>
    <w:rsid w:val="000836E8"/>
    <w:rsid w:val="000A2279"/>
    <w:rsid w:val="000A6826"/>
    <w:rsid w:val="000D0568"/>
    <w:rsid w:val="000E030F"/>
    <w:rsid w:val="00100A70"/>
    <w:rsid w:val="00123E62"/>
    <w:rsid w:val="001763D6"/>
    <w:rsid w:val="0019062B"/>
    <w:rsid w:val="001C0E64"/>
    <w:rsid w:val="001C127A"/>
    <w:rsid w:val="001D1708"/>
    <w:rsid w:val="00222810"/>
    <w:rsid w:val="002678AC"/>
    <w:rsid w:val="00276892"/>
    <w:rsid w:val="00297263"/>
    <w:rsid w:val="002A344F"/>
    <w:rsid w:val="002A6115"/>
    <w:rsid w:val="002B3949"/>
    <w:rsid w:val="002C41F5"/>
    <w:rsid w:val="002E61E5"/>
    <w:rsid w:val="0031722E"/>
    <w:rsid w:val="00322FA3"/>
    <w:rsid w:val="003241E1"/>
    <w:rsid w:val="003841AB"/>
    <w:rsid w:val="00390224"/>
    <w:rsid w:val="004033E6"/>
    <w:rsid w:val="00431E4C"/>
    <w:rsid w:val="004564D3"/>
    <w:rsid w:val="00464E82"/>
    <w:rsid w:val="004769A4"/>
    <w:rsid w:val="00497B82"/>
    <w:rsid w:val="004A1B62"/>
    <w:rsid w:val="004A228A"/>
    <w:rsid w:val="004C7D75"/>
    <w:rsid w:val="004E366E"/>
    <w:rsid w:val="00516B69"/>
    <w:rsid w:val="00516E64"/>
    <w:rsid w:val="00517DB2"/>
    <w:rsid w:val="0058247A"/>
    <w:rsid w:val="005A22A0"/>
    <w:rsid w:val="005B55B7"/>
    <w:rsid w:val="005C374C"/>
    <w:rsid w:val="005C7EAD"/>
    <w:rsid w:val="005D0F95"/>
    <w:rsid w:val="005F005B"/>
    <w:rsid w:val="00605B96"/>
    <w:rsid w:val="00617EF5"/>
    <w:rsid w:val="00625704"/>
    <w:rsid w:val="0063112D"/>
    <w:rsid w:val="006375DB"/>
    <w:rsid w:val="00661B7D"/>
    <w:rsid w:val="00663A64"/>
    <w:rsid w:val="006803F1"/>
    <w:rsid w:val="006A4597"/>
    <w:rsid w:val="006C5BCD"/>
    <w:rsid w:val="007511E8"/>
    <w:rsid w:val="00752984"/>
    <w:rsid w:val="007A1502"/>
    <w:rsid w:val="007B4558"/>
    <w:rsid w:val="007E5268"/>
    <w:rsid w:val="0084237E"/>
    <w:rsid w:val="008436BC"/>
    <w:rsid w:val="00846A04"/>
    <w:rsid w:val="00884B9F"/>
    <w:rsid w:val="00895C32"/>
    <w:rsid w:val="009105B6"/>
    <w:rsid w:val="0093268E"/>
    <w:rsid w:val="00963F0A"/>
    <w:rsid w:val="00985ECE"/>
    <w:rsid w:val="009968A9"/>
    <w:rsid w:val="00A354C8"/>
    <w:rsid w:val="00A35B06"/>
    <w:rsid w:val="00A431B0"/>
    <w:rsid w:val="00A575FF"/>
    <w:rsid w:val="00A91A60"/>
    <w:rsid w:val="00B04A93"/>
    <w:rsid w:val="00B132C1"/>
    <w:rsid w:val="00B50A13"/>
    <w:rsid w:val="00B64CB3"/>
    <w:rsid w:val="00B67385"/>
    <w:rsid w:val="00B82DE3"/>
    <w:rsid w:val="00B929FB"/>
    <w:rsid w:val="00BB1C77"/>
    <w:rsid w:val="00BB679F"/>
    <w:rsid w:val="00BF0C91"/>
    <w:rsid w:val="00C172E7"/>
    <w:rsid w:val="00C57FFB"/>
    <w:rsid w:val="00C6176D"/>
    <w:rsid w:val="00C836E5"/>
    <w:rsid w:val="00D01BB3"/>
    <w:rsid w:val="00D528F4"/>
    <w:rsid w:val="00D55AB6"/>
    <w:rsid w:val="00D83324"/>
    <w:rsid w:val="00D83E65"/>
    <w:rsid w:val="00DC3698"/>
    <w:rsid w:val="00DC4201"/>
    <w:rsid w:val="00DE6575"/>
    <w:rsid w:val="00E00F57"/>
    <w:rsid w:val="00E03BDF"/>
    <w:rsid w:val="00E106C0"/>
    <w:rsid w:val="00E3619D"/>
    <w:rsid w:val="00E56D33"/>
    <w:rsid w:val="00EC2769"/>
    <w:rsid w:val="00ED56C4"/>
    <w:rsid w:val="00EF2525"/>
    <w:rsid w:val="00F0292B"/>
    <w:rsid w:val="00F15290"/>
    <w:rsid w:val="00F35E6C"/>
    <w:rsid w:val="00F61F28"/>
    <w:rsid w:val="00F66E3F"/>
    <w:rsid w:val="00F7095A"/>
    <w:rsid w:val="00F86995"/>
    <w:rsid w:val="00FA5F54"/>
    <w:rsid w:val="00FF1B2D"/>
    <w:rsid w:val="0AEF4E7F"/>
    <w:rsid w:val="0FC50CC2"/>
    <w:rsid w:val="141354CA"/>
    <w:rsid w:val="1CD646B5"/>
    <w:rsid w:val="1F703109"/>
    <w:rsid w:val="315B241A"/>
    <w:rsid w:val="3EAB1F5C"/>
    <w:rsid w:val="40271A3A"/>
    <w:rsid w:val="40AF4C98"/>
    <w:rsid w:val="41206202"/>
    <w:rsid w:val="4D1A6144"/>
    <w:rsid w:val="55364B4D"/>
    <w:rsid w:val="5AEA658B"/>
    <w:rsid w:val="5D5304D5"/>
    <w:rsid w:val="60B501EA"/>
    <w:rsid w:val="7B6F62FD"/>
    <w:rsid w:val="7C49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</Words>
  <Characters>860</Characters>
  <Lines>7</Lines>
  <Paragraphs>2</Paragraphs>
  <TotalTime>102</TotalTime>
  <ScaleCrop>false</ScaleCrop>
  <LinksUpToDate>false</LinksUpToDate>
  <CharactersWithSpaces>1008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2020-03-30T03:22:34Z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