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Web</w:t>
      </w:r>
      <w:r>
        <w:rPr>
          <w:rFonts w:hint="eastAsia"/>
          <w:lang w:val="en-US" w:eastAsia="zh-CN"/>
        </w:rPr>
        <w:t>后台v1.3.2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>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418"/>
        <w:gridCol w:w="51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3.2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系统平台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6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运营端交费优化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运营端收鸽优化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运营端绑定用户审核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审核端增加评论审核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邢志朝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杨磊、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测试环境</w:t>
      </w:r>
      <w:r>
        <w:rPr>
          <w:rFonts w:hint="eastAsia"/>
          <w:sz w:val="24"/>
          <w:szCs w:val="24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"http://test-operator.chxinge.com/" \l "/login?redirect=%2Findex" </w:instrText>
      </w:r>
      <w:r>
        <w:fldChar w:fldCharType="separate"/>
      </w:r>
      <w:r>
        <w:rPr>
          <w:rStyle w:val="10"/>
        </w:rPr>
        <w:t>http://test-operator.chxinge.com/#/login?redirect=%2Findex</w:t>
      </w:r>
      <w:r>
        <w:rPr>
          <w:rStyle w:val="10"/>
        </w:rPr>
        <w:fldChar w:fldCharType="end"/>
      </w:r>
    </w:p>
    <w:p>
      <w:pPr>
        <w:pStyle w:val="6"/>
        <w:rPr>
          <w:rStyle w:val="10"/>
        </w:rPr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"http://test-system.chxinge.com/" \l "/login" </w:instrText>
      </w:r>
      <w:r>
        <w:fldChar w:fldCharType="separate"/>
      </w:r>
      <w:r>
        <w:rPr>
          <w:rStyle w:val="10"/>
        </w:rPr>
        <w:t>http://test-system.chxinge.com/#/login</w:t>
      </w:r>
      <w:r>
        <w:rPr>
          <w:rStyle w:val="10"/>
        </w:rPr>
        <w:fldChar w:fldCharType="end"/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"http://test-www.chxinge.com/" </w:instrText>
      </w:r>
      <w:r>
        <w:fldChar w:fldCharType="separate"/>
      </w:r>
      <w:r>
        <w:rPr>
          <w:rStyle w:val="10"/>
        </w:rPr>
        <w:t>http://test-www.chxinge.com/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"http://test-m.chxinge.com/" </w:instrText>
      </w:r>
      <w:r>
        <w:fldChar w:fldCharType="separate"/>
      </w:r>
      <w:r>
        <w:rPr>
          <w:rStyle w:val="10"/>
          <w:rFonts w:hint="eastAsia"/>
        </w:rPr>
        <w:t>http://test-m.chxinge.com/</w:t>
      </w:r>
      <w:r>
        <w:rPr>
          <w:rStyle w:val="10"/>
          <w:rFonts w:hint="eastAsia"/>
        </w:rPr>
        <w:fldChar w:fldCharType="end"/>
      </w:r>
    </w:p>
    <w:p>
      <w:pPr>
        <w:pStyle w:val="6"/>
      </w:pPr>
      <w:r>
        <w:t>正式环境</w:t>
      </w:r>
      <w:r>
        <w:rPr>
          <w:rFonts w:hint="eastAsia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"http://operator.chxinge.com/" \l "/login" </w:instrText>
      </w:r>
      <w:r>
        <w:fldChar w:fldCharType="separate"/>
      </w:r>
      <w:r>
        <w:rPr>
          <w:rStyle w:val="10"/>
        </w:rPr>
        <w:t>http://operator.chxinge.com/#/login</w:t>
      </w:r>
      <w:r>
        <w:rPr>
          <w:rStyle w:val="10"/>
        </w:rPr>
        <w:fldChar w:fldCharType="end"/>
      </w:r>
    </w:p>
    <w:p>
      <w:pPr>
        <w:pStyle w:val="6"/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"http://system.chxinge.com/" \l "/login?redirect=%2Findex" </w:instrText>
      </w:r>
      <w:r>
        <w:fldChar w:fldCharType="separate"/>
      </w:r>
      <w:r>
        <w:rPr>
          <w:rStyle w:val="10"/>
        </w:rPr>
        <w:t>http://system.chxinge.com/#/login?redirect=%2Findex</w:t>
      </w:r>
      <w:r>
        <w:rPr>
          <w:rStyle w:val="10"/>
        </w:rPr>
        <w:fldChar w:fldCharType="end"/>
      </w:r>
      <w:r>
        <w:t xml:space="preserve"> </w:t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"http://www.chxinge.com/" </w:instrText>
      </w:r>
      <w:r>
        <w:fldChar w:fldCharType="separate"/>
      </w:r>
      <w:r>
        <w:rPr>
          <w:rStyle w:val="10"/>
        </w:rPr>
        <w:t>http://www.chxinge.com/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"http://m.chxinge.com/" </w:instrText>
      </w:r>
      <w:r>
        <w:fldChar w:fldCharType="separate"/>
      </w:r>
      <w:r>
        <w:rPr>
          <w:rStyle w:val="10"/>
          <w:rFonts w:hint="eastAsia"/>
        </w:rPr>
        <w:t>http://m.chxinge.com/</w:t>
      </w:r>
      <w:r>
        <w:rPr>
          <w:rStyle w:val="10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03</w:t>
      </w:r>
      <w:r>
        <w:t>/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-</w:t>
      </w:r>
      <w:r>
        <w:t>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24</w:t>
      </w:r>
      <w:r>
        <w:t xml:space="preserve">    共</w:t>
      </w:r>
      <w:r>
        <w:rPr>
          <w:rFonts w:hint="eastAsia"/>
          <w:lang w:val="en-US" w:eastAsia="zh-CN"/>
        </w:rPr>
        <w:t>12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思维导图链接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交费优化</w:t>
      </w:r>
      <w:r>
        <w:rPr>
          <w:rFonts w:hint="eastAsia"/>
        </w:rPr>
        <w:t>：</w:t>
      </w:r>
      <w: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"https://www.tapd.cn/51581808/documents/view/1151581808001000068?file_type=mindmap"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https://www.tapd.cn/51581808/documents/view/1151581808001000068?file_type=mindmap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"https://www.tapd.cn/51581808/documents/view/1151581808001000069?file_type=mindmap&amp;file_ext=0"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https://www.tapd.cn/51581808/documents/view/1151581808001000069?file_type=mindmap&amp;file_ext=0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4.4测试执行结果及缺陷分析 </w:t>
      </w: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43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0</w:t>
      </w:r>
      <w:r>
        <w:rPr>
          <w:rFonts w:hint="eastAsia"/>
          <w:b w:val="0"/>
          <w:sz w:val="24"/>
          <w:szCs w:val="24"/>
        </w:rPr>
        <w:t>个</w:t>
      </w:r>
      <w:r>
        <w:rPr>
          <w:rFonts w:hint="eastAsia"/>
          <w:b w:val="0"/>
          <w:sz w:val="24"/>
          <w:szCs w:val="24"/>
          <w:lang w:eastAsia="zh-CN"/>
        </w:rPr>
        <w:t>，</w:t>
      </w:r>
      <w:r>
        <w:rPr>
          <w:rFonts w:hint="eastAsia"/>
          <w:b w:val="0"/>
          <w:sz w:val="24"/>
          <w:szCs w:val="24"/>
          <w:lang w:val="en-US" w:eastAsia="zh-CN"/>
        </w:rPr>
        <w:t>延期解决2个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延期解决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一个改动方案未定，一个偶现不好解决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3326765"/>
            <wp:effectExtent l="0" t="0" r="10160" b="6985"/>
            <wp:docPr id="1" name="图片 1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缺陷模块分布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3288030"/>
            <wp:effectExtent l="0" t="0" r="10160" b="7620"/>
            <wp:docPr id="2" name="图片 2" descr="缺陷分布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缺陷分布统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个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遗留b</w:t>
      </w:r>
      <w:r>
        <w:rPr>
          <w:sz w:val="24"/>
          <w:szCs w:val="24"/>
        </w:rPr>
        <w:t>ug问题列表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239395"/>
            <wp:effectExtent l="0" t="0" r="762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运营端交费优化：涉及退费管理，信鸽交费，鸽主交费，立即交费，后台交费，现场交费统计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运营端收鸽优化：外层收鸽列表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运营端绑定用户：赛事下收鸽列表增加绑定/取消绑定用户入口，运营一级导航下增加绑定申请、绑定日志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平台端评论模块：审核管理增加评论审核，内容审核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本期主要遇到的问题：新增绑定用户改变了底层信鸽和用户关系的逻辑，导致集鸽成绩报名导入的相关问题，并且影响到交费逻辑，改动较大，比较复杂；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需求不充分，测试前期评估不到位，导致临近上线仍有后台逻辑问题，并且遗留交费问题；以后需吸取经验，多考虑新功能对老功能的影响。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ind w:firstLine="42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ADC"/>
    <w:multiLevelType w:val="multilevel"/>
    <w:tmpl w:val="617E7A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90356"/>
    <w:rsid w:val="000A0C78"/>
    <w:rsid w:val="000E2170"/>
    <w:rsid w:val="00100A70"/>
    <w:rsid w:val="00123E62"/>
    <w:rsid w:val="001763D6"/>
    <w:rsid w:val="002317C2"/>
    <w:rsid w:val="00283D45"/>
    <w:rsid w:val="002908A2"/>
    <w:rsid w:val="002A344F"/>
    <w:rsid w:val="002C41F5"/>
    <w:rsid w:val="002E61E5"/>
    <w:rsid w:val="0031722E"/>
    <w:rsid w:val="003838B3"/>
    <w:rsid w:val="003E783F"/>
    <w:rsid w:val="00420F0A"/>
    <w:rsid w:val="00431E4C"/>
    <w:rsid w:val="00433852"/>
    <w:rsid w:val="00442EC1"/>
    <w:rsid w:val="00497B82"/>
    <w:rsid w:val="004A228A"/>
    <w:rsid w:val="004D6C14"/>
    <w:rsid w:val="004E366E"/>
    <w:rsid w:val="00516E64"/>
    <w:rsid w:val="00531A27"/>
    <w:rsid w:val="005759B0"/>
    <w:rsid w:val="0058247A"/>
    <w:rsid w:val="005B55B7"/>
    <w:rsid w:val="005F093A"/>
    <w:rsid w:val="005F542D"/>
    <w:rsid w:val="00600BDA"/>
    <w:rsid w:val="00615873"/>
    <w:rsid w:val="0063112D"/>
    <w:rsid w:val="006375DB"/>
    <w:rsid w:val="00656147"/>
    <w:rsid w:val="006A2087"/>
    <w:rsid w:val="006A4597"/>
    <w:rsid w:val="006F2509"/>
    <w:rsid w:val="00770B1A"/>
    <w:rsid w:val="007A1502"/>
    <w:rsid w:val="007B4558"/>
    <w:rsid w:val="00821A6B"/>
    <w:rsid w:val="008233EF"/>
    <w:rsid w:val="00837D2E"/>
    <w:rsid w:val="008602FA"/>
    <w:rsid w:val="0088171B"/>
    <w:rsid w:val="008F2958"/>
    <w:rsid w:val="0095796F"/>
    <w:rsid w:val="00966457"/>
    <w:rsid w:val="00A10330"/>
    <w:rsid w:val="00A46C30"/>
    <w:rsid w:val="00A575FF"/>
    <w:rsid w:val="00A92148"/>
    <w:rsid w:val="00A975E2"/>
    <w:rsid w:val="00AB6206"/>
    <w:rsid w:val="00B132C1"/>
    <w:rsid w:val="00B1496E"/>
    <w:rsid w:val="00B5635F"/>
    <w:rsid w:val="00B64CB3"/>
    <w:rsid w:val="00B67385"/>
    <w:rsid w:val="00B929FB"/>
    <w:rsid w:val="00BB61B4"/>
    <w:rsid w:val="00BF1B26"/>
    <w:rsid w:val="00C1076B"/>
    <w:rsid w:val="00C453D9"/>
    <w:rsid w:val="00C46883"/>
    <w:rsid w:val="00C559DE"/>
    <w:rsid w:val="00C57FFB"/>
    <w:rsid w:val="00D120E7"/>
    <w:rsid w:val="00D83324"/>
    <w:rsid w:val="00D83E65"/>
    <w:rsid w:val="00E0554B"/>
    <w:rsid w:val="00E31076"/>
    <w:rsid w:val="00E51A53"/>
    <w:rsid w:val="00E61F97"/>
    <w:rsid w:val="00E80975"/>
    <w:rsid w:val="00EC2769"/>
    <w:rsid w:val="00ED56C4"/>
    <w:rsid w:val="00EF1405"/>
    <w:rsid w:val="00EF2525"/>
    <w:rsid w:val="00F35E6C"/>
    <w:rsid w:val="00FA3833"/>
    <w:rsid w:val="00FB7183"/>
    <w:rsid w:val="00FF1B81"/>
    <w:rsid w:val="02323F53"/>
    <w:rsid w:val="109C65BA"/>
    <w:rsid w:val="118E405B"/>
    <w:rsid w:val="158829B3"/>
    <w:rsid w:val="18CE20CE"/>
    <w:rsid w:val="1D4A27E8"/>
    <w:rsid w:val="228A214B"/>
    <w:rsid w:val="234402CB"/>
    <w:rsid w:val="234E6EB7"/>
    <w:rsid w:val="24B3189D"/>
    <w:rsid w:val="2E741BA3"/>
    <w:rsid w:val="2F0E74DE"/>
    <w:rsid w:val="330B07A5"/>
    <w:rsid w:val="34BA38D1"/>
    <w:rsid w:val="386057AF"/>
    <w:rsid w:val="39A028F1"/>
    <w:rsid w:val="3B8A46CB"/>
    <w:rsid w:val="40EE3432"/>
    <w:rsid w:val="467774AE"/>
    <w:rsid w:val="51ED02CC"/>
    <w:rsid w:val="532D6BBD"/>
    <w:rsid w:val="565C7750"/>
    <w:rsid w:val="575C6D9E"/>
    <w:rsid w:val="5A0914AC"/>
    <w:rsid w:val="5A930A38"/>
    <w:rsid w:val="63BA2A12"/>
    <w:rsid w:val="65203848"/>
    <w:rsid w:val="6C367F3E"/>
    <w:rsid w:val="6DD5175A"/>
    <w:rsid w:val="7D84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1746</Characters>
  <Lines>14</Lines>
  <Paragraphs>4</Paragraphs>
  <TotalTime>3</TotalTime>
  <ScaleCrop>false</ScaleCrop>
  <LinksUpToDate>false</LinksUpToDate>
  <CharactersWithSpaces>2048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2020-03-04T03:15:52Z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