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C1" w:rsidRDefault="00D55AB6" w:rsidP="00B132C1">
      <w:pPr>
        <w:pStyle w:val="1"/>
        <w:tabs>
          <w:tab w:val="left" w:pos="5529"/>
        </w:tabs>
      </w:pPr>
      <w:r>
        <w:rPr>
          <w:rFonts w:hint="eastAsia"/>
        </w:rPr>
        <w:t>用户端v</w:t>
      </w:r>
      <w:r w:rsidR="00E03BDF">
        <w:t>1.0.1</w:t>
      </w:r>
      <w:r w:rsidR="00B132C1">
        <w:rPr>
          <w:rFonts w:hint="eastAsia"/>
        </w:rPr>
        <w:t>测试报告</w:t>
      </w:r>
    </w:p>
    <w:p w:rsidR="00B132C1" w:rsidRDefault="00B132C1" w:rsidP="00B132C1">
      <w:pPr>
        <w:pStyle w:val="1"/>
      </w:pPr>
      <w:r>
        <w:rPr>
          <w:rFonts w:hint="eastAsia"/>
        </w:rPr>
        <w:t>1.编写目的</w:t>
      </w:r>
    </w:p>
    <w:p w:rsidR="00B132C1" w:rsidRDefault="00A35B06" w:rsidP="00B132C1">
      <w:pPr>
        <w:pStyle w:val="a5"/>
      </w:pPr>
      <w:r>
        <w:rPr>
          <w:rFonts w:hint="eastAsia"/>
        </w:rPr>
        <w:t>  </w:t>
      </w:r>
      <w:r w:rsidR="00B132C1">
        <w:rPr>
          <w:rFonts w:hint="eastAsia"/>
        </w:rPr>
        <w:t>编写该测试总结报告主要有以下几个目的：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</w:t>
      </w:r>
      <w:r>
        <w:rPr>
          <w:rFonts w:hint="eastAsia"/>
        </w:rPr>
        <w:t>BUG</w:t>
      </w:r>
      <w:r>
        <w:rPr>
          <w:rFonts w:hint="eastAsia"/>
        </w:rPr>
        <w:t>提供建议</w:t>
      </w:r>
    </w:p>
    <w:p w:rsidR="00B132C1" w:rsidRDefault="00B132C1" w:rsidP="00B132C1">
      <w:pPr>
        <w:pStyle w:val="1"/>
      </w:pPr>
      <w:r>
        <w:rPr>
          <w:rFonts w:hint="eastAsia"/>
        </w:rPr>
        <w:t>2.需求内容</w:t>
      </w:r>
    </w:p>
    <w:tbl>
      <w:tblPr>
        <w:tblW w:w="85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9"/>
        <w:gridCol w:w="4408"/>
      </w:tblGrid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功能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0836E8" w:rsidP="009968A9">
            <w:pPr>
              <w:pStyle w:val="a5"/>
              <w:jc w:val="center"/>
            </w:pPr>
            <w:r>
              <w:rPr>
                <w:rFonts w:hint="eastAsia"/>
              </w:rPr>
              <w:t>公棚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E03BDF">
              <w:t>0.1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0836E8" w:rsidP="009968A9">
            <w:pPr>
              <w:pStyle w:val="a5"/>
              <w:jc w:val="center"/>
            </w:pPr>
            <w:r>
              <w:rPr>
                <w:rFonts w:hint="eastAsia"/>
              </w:rPr>
              <w:t>N</w:t>
            </w:r>
            <w:r>
              <w:t>FC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E03BDF">
              <w:t>0.1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0836E8" w:rsidP="009968A9">
            <w:pPr>
              <w:pStyle w:val="a5"/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E03BDF">
              <w:t>0.1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 w:rsidR="00FA5F54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0836E8" w:rsidP="009968A9">
            <w:pPr>
              <w:pStyle w:val="a5"/>
              <w:jc w:val="center"/>
            </w:pPr>
            <w:r>
              <w:rPr>
                <w:rFonts w:hint="eastAsia"/>
              </w:rPr>
              <w:t>交鸽登记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E03BDF">
              <w:t>0.1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</w:tbl>
    <w:p w:rsidR="00B132C1" w:rsidRDefault="00B132C1" w:rsidP="00B132C1">
      <w:pPr>
        <w:pStyle w:val="1"/>
      </w:pPr>
      <w:r>
        <w:rPr>
          <w:rFonts w:hint="eastAsia"/>
        </w:rPr>
        <w:t>3.参与人员</w:t>
      </w:r>
    </w:p>
    <w:tbl>
      <w:tblPr>
        <w:tblW w:w="84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110"/>
        <w:gridCol w:w="7387"/>
      </w:tblGrid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信鸽纵横</w:t>
            </w:r>
            <w:r w:rsidR="00F7095A">
              <w:rPr>
                <w:rFonts w:hint="eastAsia"/>
              </w:rPr>
              <w:t>用户端</w:t>
            </w:r>
            <w:r>
              <w:rPr>
                <w:rFonts w:hint="eastAsia"/>
              </w:rPr>
              <w:t>v</w:t>
            </w:r>
            <w:r w:rsidR="00E03BDF">
              <w:t>1.0.1</w:t>
            </w:r>
          </w:p>
        </w:tc>
      </w:tr>
      <w:tr w:rsidR="00431E4C" w:rsidTr="00895C32">
        <w:trPr>
          <w:cantSplit/>
          <w:trHeight w:val="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迭代目的</w:t>
            </w:r>
          </w:p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 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B132C1">
            <w:pPr>
              <w:pStyle w:val="a5"/>
            </w:pPr>
            <w:r>
              <w:rPr>
                <w:rFonts w:hint="eastAsia"/>
              </w:rPr>
              <w:t>（1）</w:t>
            </w:r>
            <w:r w:rsidR="00DC4201">
              <w:rPr>
                <w:rFonts w:hint="eastAsia"/>
              </w:rPr>
              <w:t>新增</w:t>
            </w:r>
            <w:r w:rsidR="00B82DE3">
              <w:rPr>
                <w:rFonts w:hint="eastAsia"/>
              </w:rPr>
              <w:t>公棚</w:t>
            </w:r>
            <w:r w:rsidR="00322FA3">
              <w:rPr>
                <w:rFonts w:hint="eastAsia"/>
              </w:rPr>
              <w:t>相关，首页，足环查询，</w:t>
            </w:r>
            <w:r w:rsidR="00322FA3">
              <w:t>交鸽登记</w:t>
            </w:r>
          </w:p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（2）</w:t>
            </w:r>
            <w:r w:rsidR="00322FA3">
              <w:rPr>
                <w:rFonts w:hint="eastAsia"/>
              </w:rPr>
              <w:t>N</w:t>
            </w:r>
            <w:r w:rsidR="00322FA3">
              <w:t>FC</w:t>
            </w:r>
            <w:r w:rsidR="00322FA3">
              <w:rPr>
                <w:rFonts w:hint="eastAsia"/>
              </w:rPr>
              <w:t>，信鸽身份证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刘宁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5A22A0" w:rsidP="00D36168">
            <w:pPr>
              <w:pStyle w:val="a5"/>
            </w:pPr>
            <w:r>
              <w:rPr>
                <w:rFonts w:hint="eastAsia"/>
              </w:rPr>
              <w:t>（I</w:t>
            </w:r>
            <w:r>
              <w:t>os</w:t>
            </w:r>
            <w:r>
              <w:rPr>
                <w:rFonts w:hint="eastAsia"/>
              </w:rPr>
              <w:t>）</w:t>
            </w:r>
            <w:r w:rsidR="004A1B62">
              <w:t>张鑫</w:t>
            </w:r>
            <w:r w:rsidR="00B132C1">
              <w:rPr>
                <w:rFonts w:hint="eastAsia"/>
              </w:rPr>
              <w:t>、</w:t>
            </w:r>
            <w:r w:rsidR="0093268E">
              <w:rPr>
                <w:rFonts w:hint="eastAsia"/>
              </w:rPr>
              <w:t>姜橹</w:t>
            </w:r>
            <w:r w:rsidR="00517DB2">
              <w:rPr>
                <w:rFonts w:hint="eastAsia"/>
              </w:rPr>
              <w:t>；</w:t>
            </w:r>
            <w:r>
              <w:rPr>
                <w:rFonts w:hint="eastAsia"/>
              </w:rPr>
              <w:t>(</w:t>
            </w:r>
            <w:r>
              <w:t>Android)</w:t>
            </w:r>
            <w:r w:rsidR="004A1B62">
              <w:t>蒋坤坤</w:t>
            </w:r>
            <w:r w:rsidR="00517DB2">
              <w:rPr>
                <w:rFonts w:hint="eastAsia"/>
              </w:rPr>
              <w:t>、</w:t>
            </w:r>
            <w:r w:rsidR="00517DB2">
              <w:t>张坤峰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张迪</w:t>
            </w:r>
          </w:p>
        </w:tc>
      </w:tr>
    </w:tbl>
    <w:p w:rsidR="00B67385" w:rsidRDefault="00B67385" w:rsidP="00B67385">
      <w:pPr>
        <w:pStyle w:val="1"/>
      </w:pPr>
      <w:r>
        <w:rPr>
          <w:rFonts w:hint="eastAsia"/>
        </w:rPr>
        <w:t>4.</w:t>
      </w:r>
      <w:r w:rsidR="006A4597">
        <w:rPr>
          <w:rFonts w:hint="eastAsia"/>
        </w:rPr>
        <w:t>测试执行</w:t>
      </w:r>
    </w:p>
    <w:p w:rsidR="00B67385" w:rsidRDefault="00B67385" w:rsidP="001763D6">
      <w:pPr>
        <w:pStyle w:val="2"/>
      </w:pPr>
      <w:r>
        <w:rPr>
          <w:rFonts w:hint="eastAsia"/>
        </w:rPr>
        <w:lastRenderedPageBreak/>
        <w:t> </w:t>
      </w:r>
      <w:r w:rsidR="00431E4C">
        <w:rPr>
          <w:rFonts w:hint="eastAsia"/>
        </w:rPr>
        <w:t>4.</w:t>
      </w:r>
      <w:r w:rsidR="00431E4C">
        <w:t>1</w:t>
      </w:r>
      <w:r>
        <w:rPr>
          <w:rFonts w:hint="eastAsia"/>
        </w:rPr>
        <w:t>测试执行环境</w:t>
      </w:r>
    </w:p>
    <w:p w:rsidR="0006035F" w:rsidRDefault="0006035F" w:rsidP="00B67385">
      <w:pPr>
        <w:pStyle w:val="a5"/>
      </w:pPr>
      <w:r>
        <w:rPr>
          <w:rFonts w:hint="eastAsia"/>
        </w:rPr>
        <w:t>Ios</w:t>
      </w:r>
      <w:r w:rsidR="007A1502">
        <w:rPr>
          <w:rFonts w:hint="eastAsia"/>
        </w:rPr>
        <w:t>：</w:t>
      </w:r>
      <w:hyperlink r:id="rId7" w:history="1">
        <w:r w:rsidRPr="003C30F4">
          <w:rPr>
            <w:rStyle w:val="a6"/>
          </w:rPr>
          <w:t>https://www.pgyer.com/gmaj</w:t>
        </w:r>
      </w:hyperlink>
    </w:p>
    <w:p w:rsidR="007A1502" w:rsidRDefault="0006035F" w:rsidP="00B67385">
      <w:pPr>
        <w:pStyle w:val="a5"/>
      </w:pPr>
      <w:r>
        <w:t>安卓</w:t>
      </w:r>
      <w:r w:rsidR="007A1502">
        <w:rPr>
          <w:rFonts w:hint="eastAsia"/>
        </w:rPr>
        <w:t>：</w:t>
      </w:r>
      <w:hyperlink r:id="rId8" w:history="1">
        <w:r w:rsidR="000A6826">
          <w:rPr>
            <w:rStyle w:val="a6"/>
          </w:rPr>
          <w:t>https://www.pgyer.com/Eoiq</w:t>
        </w:r>
      </w:hyperlink>
      <w:r w:rsidR="00F66E3F">
        <w:t xml:space="preserve"> </w:t>
      </w:r>
    </w:p>
    <w:p w:rsidR="00B67385" w:rsidRDefault="006A4597" w:rsidP="00B67385">
      <w:pPr>
        <w:pStyle w:val="2"/>
      </w:pPr>
      <w:r>
        <w:rPr>
          <w:rFonts w:hint="eastAsia"/>
        </w:rPr>
        <w:t>4.</w:t>
      </w:r>
      <w:r>
        <w:t>2</w:t>
      </w:r>
      <w:r w:rsidR="001763D6">
        <w:rPr>
          <w:rFonts w:hint="eastAsia"/>
        </w:rPr>
        <w:t>测试执行时间</w:t>
      </w:r>
      <w:bookmarkStart w:id="0" w:name="_GoBack"/>
      <w:bookmarkEnd w:id="0"/>
    </w:p>
    <w:p w:rsidR="00B67385" w:rsidRDefault="001763D6" w:rsidP="00B67385">
      <w:pPr>
        <w:pStyle w:val="a5"/>
      </w:pPr>
      <w:r>
        <w:t>2019</w:t>
      </w:r>
      <w:r>
        <w:rPr>
          <w:rFonts w:hint="eastAsia"/>
        </w:rPr>
        <w:t>/</w:t>
      </w:r>
      <w:r w:rsidR="00E03BDF">
        <w:t>6/27</w:t>
      </w:r>
      <w:r>
        <w:rPr>
          <w:rFonts w:hint="eastAsia"/>
        </w:rPr>
        <w:t>-</w:t>
      </w:r>
      <w:r w:rsidR="00E03BDF">
        <w:t>2019/7</w:t>
      </w:r>
      <w:r>
        <w:rPr>
          <w:rFonts w:hint="eastAsia"/>
        </w:rPr>
        <w:t>/</w:t>
      </w:r>
      <w:r w:rsidR="00E03BDF">
        <w:t>10</w:t>
      </w:r>
      <w:r w:rsidR="002A344F">
        <w:t xml:space="preserve">    共</w:t>
      </w:r>
      <w:r w:rsidR="00E03BDF">
        <w:t>10</w:t>
      </w:r>
      <w:r w:rsidR="002A344F">
        <w:t>个工作日</w:t>
      </w:r>
    </w:p>
    <w:p w:rsidR="0031722E" w:rsidRDefault="0031722E" w:rsidP="0031722E">
      <w:pPr>
        <w:pStyle w:val="2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 w:rsidR="00F86995" w:rsidRDefault="0031722E" w:rsidP="00F86995">
      <w:pPr>
        <w:pStyle w:val="a5"/>
      </w:pPr>
      <w:r>
        <w:rPr>
          <w:rFonts w:hint="eastAsia"/>
        </w:rPr>
        <w:t>思维导图</w:t>
      </w:r>
      <w:r w:rsidR="002A344F">
        <w:rPr>
          <w:rFonts w:hint="eastAsia"/>
        </w:rPr>
        <w:t>（</w:t>
      </w:r>
      <w:r w:rsidR="005D0F95">
        <w:rPr>
          <w:rFonts w:hint="eastAsia"/>
        </w:rPr>
        <w:t>a</w:t>
      </w:r>
      <w:r w:rsidR="005D0F95">
        <w:t>pp用户端</w:t>
      </w:r>
      <w:r w:rsidR="005D0F95">
        <w:rPr>
          <w:rFonts w:hint="eastAsia"/>
        </w:rPr>
        <w:t>v</w:t>
      </w:r>
      <w:r w:rsidR="00F86995">
        <w:t>1.0.1</w:t>
      </w:r>
      <w:r w:rsidR="002A344F">
        <w:rPr>
          <w:rFonts w:hint="eastAsia"/>
        </w:rPr>
        <w:t>）</w:t>
      </w:r>
      <w:r>
        <w:rPr>
          <w:rFonts w:hint="eastAsia"/>
        </w:rPr>
        <w:t>链接：</w:t>
      </w:r>
      <w:hyperlink r:id="rId9" w:history="1">
        <w:r w:rsidR="00F86995">
          <w:rPr>
            <w:rStyle w:val="a6"/>
          </w:rPr>
          <w:t>https://www.tapd.cn/51581808/documents/view/1151581808001000025?file_type=mindmap&amp;file_ext=1</w:t>
        </w:r>
      </w:hyperlink>
    </w:p>
    <w:p w:rsidR="00B67385" w:rsidRDefault="0031722E" w:rsidP="00F86995">
      <w:pPr>
        <w:pStyle w:val="2"/>
      </w:pPr>
      <w:r>
        <w:t>4.4</w:t>
      </w:r>
      <w:r w:rsidR="00B67385">
        <w:rPr>
          <w:rFonts w:hint="eastAsia"/>
        </w:rPr>
        <w:t>测试执行结果及缺陷分析</w:t>
      </w:r>
      <w:r w:rsidR="00B67385">
        <w:rPr>
          <w:rFonts w:hint="eastAsia"/>
        </w:rPr>
        <w:t> </w:t>
      </w:r>
    </w:p>
    <w:p w:rsidR="00B67385" w:rsidRDefault="0063112D" w:rsidP="00B67385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、</w:t>
      </w:r>
      <w:r w:rsidR="00B67385" w:rsidRPr="002A344F">
        <w:rPr>
          <w:rFonts w:hint="eastAsia"/>
          <w:b w:val="0"/>
          <w:sz w:val="24"/>
          <w:szCs w:val="24"/>
        </w:rPr>
        <w:t>测试共发现</w:t>
      </w:r>
      <w:r w:rsidR="001C0E64">
        <w:rPr>
          <w:b w:val="0"/>
          <w:sz w:val="24"/>
          <w:szCs w:val="24"/>
        </w:rPr>
        <w:t>102</w:t>
      </w:r>
      <w:r w:rsidR="00B67385" w:rsidRPr="002A344F">
        <w:rPr>
          <w:rFonts w:hint="eastAsia"/>
          <w:b w:val="0"/>
          <w:sz w:val="24"/>
          <w:szCs w:val="24"/>
        </w:rPr>
        <w:t>个问题，其中严重级</w:t>
      </w:r>
      <w:r w:rsidR="00050961">
        <w:rPr>
          <w:b w:val="0"/>
          <w:sz w:val="24"/>
          <w:szCs w:val="24"/>
        </w:rPr>
        <w:t>0</w:t>
      </w:r>
      <w:r w:rsidR="00B67385" w:rsidRPr="002A344F">
        <w:rPr>
          <w:rFonts w:hint="eastAsia"/>
          <w:b w:val="0"/>
          <w:sz w:val="24"/>
          <w:szCs w:val="24"/>
        </w:rPr>
        <w:t>个，一般</w:t>
      </w:r>
      <w:r w:rsidR="001C0E64">
        <w:rPr>
          <w:b w:val="0"/>
          <w:sz w:val="24"/>
          <w:szCs w:val="24"/>
        </w:rPr>
        <w:t>98</w:t>
      </w:r>
      <w:r w:rsidR="00B67385" w:rsidRPr="002A344F">
        <w:rPr>
          <w:rFonts w:hint="eastAsia"/>
          <w:b w:val="0"/>
          <w:sz w:val="24"/>
          <w:szCs w:val="24"/>
        </w:rPr>
        <w:t>个，无效</w:t>
      </w:r>
      <w:r w:rsidR="001C0E64">
        <w:rPr>
          <w:b w:val="0"/>
          <w:sz w:val="24"/>
          <w:szCs w:val="24"/>
        </w:rPr>
        <w:t>4</w:t>
      </w:r>
      <w:r w:rsidR="00B67385" w:rsidRPr="002A344F">
        <w:rPr>
          <w:rFonts w:hint="eastAsia"/>
          <w:b w:val="0"/>
          <w:sz w:val="24"/>
          <w:szCs w:val="24"/>
        </w:rPr>
        <w:t>个</w:t>
      </w:r>
    </w:p>
    <w:p w:rsidR="0058247A" w:rsidRDefault="0058247A" w:rsidP="0063112D">
      <w:pPr>
        <w:pStyle w:val="a5"/>
        <w:jc w:val="center"/>
      </w:pPr>
      <w:r>
        <w:rPr>
          <w:rFonts w:hint="eastAsia"/>
        </w:rPr>
        <w:t>bug统计信息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1276"/>
        <w:gridCol w:w="4536"/>
      </w:tblGrid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464E82" w:rsidP="00ED56C4">
            <w:pPr>
              <w:pStyle w:val="a5"/>
              <w:jc w:val="center"/>
            </w:pPr>
            <w:r>
              <w:t>98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7B4558">
            <w:pPr>
              <w:pStyle w:val="a5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464E82" w:rsidP="00ED56C4">
            <w:pPr>
              <w:pStyle w:val="a5"/>
              <w:jc w:val="center"/>
            </w:pPr>
            <w:r>
              <w:t>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需求变更</w:t>
            </w:r>
            <w:r w:rsidR="00464E82">
              <w:rPr>
                <w:rFonts w:hint="eastAsia"/>
              </w:rPr>
              <w:t>，无需解决</w:t>
            </w:r>
          </w:p>
        </w:tc>
      </w:tr>
    </w:tbl>
    <w:p w:rsidR="0058247A" w:rsidRDefault="0058247A" w:rsidP="0058247A"/>
    <w:p w:rsidR="00D83E65" w:rsidRPr="00D83324" w:rsidRDefault="00D83E65" w:rsidP="0058247A">
      <w:pPr>
        <w:rPr>
          <w:sz w:val="24"/>
          <w:szCs w:val="24"/>
        </w:rPr>
      </w:pPr>
      <w:r w:rsidRPr="00D83324">
        <w:rPr>
          <w:rFonts w:hint="eastAsia"/>
          <w:sz w:val="24"/>
          <w:szCs w:val="24"/>
        </w:rPr>
        <w:t>2</w:t>
      </w:r>
      <w:r w:rsidRPr="00D83324">
        <w:rPr>
          <w:rFonts w:hint="eastAsia"/>
          <w:sz w:val="24"/>
          <w:szCs w:val="24"/>
        </w:rPr>
        <w:t>、</w:t>
      </w:r>
      <w:r w:rsidRPr="00D83324">
        <w:rPr>
          <w:rFonts w:hint="eastAsia"/>
          <w:sz w:val="24"/>
          <w:szCs w:val="24"/>
        </w:rPr>
        <w:t>b</w:t>
      </w:r>
      <w:r w:rsidRPr="00D83324">
        <w:rPr>
          <w:sz w:val="24"/>
          <w:szCs w:val="24"/>
        </w:rPr>
        <w:t>ug</w:t>
      </w:r>
      <w:r w:rsidRPr="00D83324">
        <w:rPr>
          <w:sz w:val="24"/>
          <w:szCs w:val="24"/>
        </w:rPr>
        <w:t>分布图</w:t>
      </w:r>
    </w:p>
    <w:p w:rsidR="0063112D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</w:t>
      </w:r>
      <w:r>
        <w:rPr>
          <w:sz w:val="24"/>
          <w:szCs w:val="24"/>
        </w:rPr>
        <w:t>每日变化趋势图</w:t>
      </w:r>
    </w:p>
    <w:p w:rsidR="00D83E65" w:rsidRDefault="00E56D3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97192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40" cy="19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缺陷模块分布图</w:t>
      </w:r>
    </w:p>
    <w:p w:rsidR="00297263" w:rsidRDefault="0000460A" w:rsidP="00297263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5" w:rsidRDefault="00D83E65">
      <w:pPr>
        <w:rPr>
          <w:sz w:val="24"/>
          <w:szCs w:val="24"/>
        </w:rPr>
      </w:pPr>
    </w:p>
    <w:p w:rsidR="00B64CB3" w:rsidRDefault="00D8332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3112D">
        <w:rPr>
          <w:rFonts w:hint="eastAsia"/>
          <w:sz w:val="24"/>
          <w:szCs w:val="24"/>
        </w:rPr>
        <w:t>、遗留</w:t>
      </w:r>
      <w:r w:rsidR="0063112D">
        <w:rPr>
          <w:rFonts w:hint="eastAsia"/>
          <w:sz w:val="24"/>
          <w:szCs w:val="24"/>
        </w:rPr>
        <w:t>b</w:t>
      </w:r>
      <w:r w:rsidR="0063112D">
        <w:rPr>
          <w:sz w:val="24"/>
          <w:szCs w:val="24"/>
        </w:rPr>
        <w:t>ug</w:t>
      </w:r>
      <w:r w:rsidR="0063112D">
        <w:rPr>
          <w:sz w:val="24"/>
          <w:szCs w:val="24"/>
        </w:rPr>
        <w:t>问题</w:t>
      </w:r>
      <w:r w:rsidR="008436BC">
        <w:rPr>
          <w:rFonts w:hint="eastAsia"/>
          <w:sz w:val="24"/>
          <w:szCs w:val="24"/>
        </w:rPr>
        <w:t>0</w:t>
      </w:r>
      <w:r w:rsidR="008436BC">
        <w:rPr>
          <w:rFonts w:hint="eastAsia"/>
          <w:sz w:val="24"/>
          <w:szCs w:val="24"/>
        </w:rPr>
        <w:t>个</w:t>
      </w:r>
    </w:p>
    <w:p w:rsidR="0063112D" w:rsidRPr="00222810" w:rsidRDefault="00222810" w:rsidP="0022281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3112D" w:rsidRPr="00222810">
        <w:rPr>
          <w:rFonts w:hint="eastAsia"/>
          <w:sz w:val="24"/>
          <w:szCs w:val="24"/>
        </w:rPr>
        <w:t>、测试总结</w:t>
      </w:r>
    </w:p>
    <w:p w:rsidR="00661B7D" w:rsidRDefault="00625704" w:rsidP="0062570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公棚相关包括公棚首页，公棚列表、搜索、简介、详情</w:t>
      </w:r>
      <w:r w:rsidR="00D528F4">
        <w:rPr>
          <w:rFonts w:hint="eastAsia"/>
          <w:sz w:val="24"/>
          <w:szCs w:val="24"/>
        </w:rPr>
        <w:t>、意见反馈</w:t>
      </w:r>
      <w:r w:rsidR="000D0568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FC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用户端首页有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FC</w:t>
      </w:r>
      <w:r>
        <w:rPr>
          <w:sz w:val="24"/>
          <w:szCs w:val="24"/>
        </w:rPr>
        <w:t>入口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另有信鸽身份证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主要用于信鸽</w:t>
      </w:r>
      <w:r w:rsidR="00A91A60">
        <w:rPr>
          <w:sz w:val="24"/>
          <w:szCs w:val="24"/>
        </w:rPr>
        <w:t>足环</w:t>
      </w:r>
      <w:r>
        <w:rPr>
          <w:sz w:val="24"/>
          <w:szCs w:val="24"/>
        </w:rPr>
        <w:t>信息的读取和写入</w:t>
      </w:r>
      <w:r w:rsidR="00605B96">
        <w:rPr>
          <w:rFonts w:hint="eastAsia"/>
          <w:sz w:val="24"/>
          <w:szCs w:val="24"/>
        </w:rPr>
        <w:t>；</w:t>
      </w:r>
      <w:r w:rsidR="00D528F4">
        <w:rPr>
          <w:rFonts w:hint="eastAsia"/>
          <w:sz w:val="24"/>
          <w:szCs w:val="24"/>
        </w:rPr>
        <w:t>首页包括排版、资讯列表、足环查询</w:t>
      </w:r>
      <w:r w:rsidR="00605B96">
        <w:rPr>
          <w:rFonts w:hint="eastAsia"/>
          <w:sz w:val="24"/>
          <w:szCs w:val="24"/>
        </w:rPr>
        <w:t>；</w:t>
      </w:r>
      <w:r w:rsidR="00D528F4">
        <w:rPr>
          <w:rFonts w:hint="eastAsia"/>
          <w:sz w:val="24"/>
          <w:szCs w:val="24"/>
        </w:rPr>
        <w:t>交鸽登记交鸽后会展示在我的</w:t>
      </w:r>
      <w:r w:rsidR="00D528F4">
        <w:rPr>
          <w:rFonts w:hint="eastAsia"/>
          <w:sz w:val="24"/>
          <w:szCs w:val="24"/>
        </w:rPr>
        <w:t>-</w:t>
      </w:r>
      <w:r w:rsidR="00D528F4">
        <w:rPr>
          <w:rFonts w:hint="eastAsia"/>
          <w:sz w:val="24"/>
          <w:szCs w:val="24"/>
        </w:rPr>
        <w:t>信鸽登记；</w:t>
      </w:r>
      <w:r w:rsidR="00605B96">
        <w:rPr>
          <w:rFonts w:hint="eastAsia"/>
          <w:sz w:val="24"/>
          <w:szCs w:val="24"/>
        </w:rPr>
        <w:t>全局测试包括权限、网络异常、</w:t>
      </w:r>
      <w:r w:rsidR="00605B96">
        <w:rPr>
          <w:rFonts w:hint="eastAsia"/>
          <w:sz w:val="24"/>
          <w:szCs w:val="24"/>
        </w:rPr>
        <w:t>U</w:t>
      </w:r>
      <w:r w:rsidR="00605B96">
        <w:rPr>
          <w:sz w:val="24"/>
          <w:szCs w:val="24"/>
        </w:rPr>
        <w:t>I</w:t>
      </w:r>
      <w:r w:rsidR="00605B96">
        <w:rPr>
          <w:sz w:val="24"/>
          <w:szCs w:val="24"/>
        </w:rPr>
        <w:t>交互等</w:t>
      </w:r>
      <w:r w:rsidR="00605B96">
        <w:rPr>
          <w:rFonts w:hint="eastAsia"/>
          <w:sz w:val="24"/>
          <w:szCs w:val="24"/>
        </w:rPr>
        <w:t>。</w:t>
      </w:r>
    </w:p>
    <w:p w:rsidR="00605B96" w:rsidRPr="002A344F" w:rsidRDefault="000269AC" w:rsidP="00625704">
      <w:pPr>
        <w:ind w:firstLine="420"/>
        <w:rPr>
          <w:sz w:val="24"/>
          <w:szCs w:val="24"/>
        </w:rPr>
      </w:pPr>
      <w:r>
        <w:rPr>
          <w:sz w:val="24"/>
          <w:szCs w:val="24"/>
        </w:rPr>
        <w:t>本次</w:t>
      </w:r>
      <w:r w:rsidR="00605B96">
        <w:rPr>
          <w:sz w:val="24"/>
          <w:szCs w:val="24"/>
        </w:rPr>
        <w:t>测试</w:t>
      </w:r>
      <w:r w:rsidR="00D528F4">
        <w:rPr>
          <w:sz w:val="24"/>
          <w:szCs w:val="24"/>
        </w:rPr>
        <w:t>主要集中在</w:t>
      </w:r>
      <w:r w:rsidR="00661B7D">
        <w:rPr>
          <w:sz w:val="24"/>
          <w:szCs w:val="24"/>
        </w:rPr>
        <w:t>最后一周</w:t>
      </w:r>
      <w:r w:rsidR="00661B7D">
        <w:rPr>
          <w:rFonts w:hint="eastAsia"/>
          <w:sz w:val="24"/>
          <w:szCs w:val="24"/>
        </w:rPr>
        <w:t>，</w:t>
      </w:r>
      <w:r w:rsidR="00661B7D">
        <w:rPr>
          <w:sz w:val="24"/>
          <w:szCs w:val="24"/>
        </w:rPr>
        <w:t>测试功能较多</w:t>
      </w:r>
      <w:r w:rsidR="00661B7D">
        <w:rPr>
          <w:rFonts w:hint="eastAsia"/>
          <w:sz w:val="24"/>
          <w:szCs w:val="24"/>
        </w:rPr>
        <w:t>，</w:t>
      </w:r>
      <w:r w:rsidR="00661B7D">
        <w:rPr>
          <w:sz w:val="24"/>
          <w:szCs w:val="24"/>
        </w:rPr>
        <w:t>时间紧迫</w:t>
      </w:r>
      <w:r w:rsidR="00661B7D">
        <w:rPr>
          <w:rFonts w:hint="eastAsia"/>
          <w:sz w:val="24"/>
          <w:szCs w:val="24"/>
        </w:rPr>
        <w:t>，测试</w:t>
      </w:r>
      <w:r w:rsidR="00661B7D">
        <w:rPr>
          <w:sz w:val="24"/>
          <w:szCs w:val="24"/>
        </w:rPr>
        <w:t>过程较仓促</w:t>
      </w:r>
      <w:r w:rsidR="00661B7D">
        <w:rPr>
          <w:rFonts w:hint="eastAsia"/>
          <w:sz w:val="24"/>
          <w:szCs w:val="24"/>
        </w:rPr>
        <w:t>，</w:t>
      </w:r>
      <w:r w:rsidR="00963F0A">
        <w:rPr>
          <w:rFonts w:hint="eastAsia"/>
          <w:sz w:val="24"/>
          <w:szCs w:val="24"/>
        </w:rPr>
        <w:t>有些文案</w:t>
      </w:r>
      <w:r w:rsidR="00963F0A">
        <w:rPr>
          <w:rFonts w:hint="eastAsia"/>
          <w:sz w:val="24"/>
          <w:szCs w:val="24"/>
        </w:rPr>
        <w:t>U</w:t>
      </w:r>
      <w:r w:rsidR="00963F0A">
        <w:rPr>
          <w:sz w:val="24"/>
          <w:szCs w:val="24"/>
        </w:rPr>
        <w:t>I</w:t>
      </w:r>
      <w:r w:rsidR="00963F0A">
        <w:rPr>
          <w:sz w:val="24"/>
          <w:szCs w:val="24"/>
        </w:rPr>
        <w:t>问题没有顾及到</w:t>
      </w:r>
      <w:r w:rsidR="00963F0A">
        <w:rPr>
          <w:rFonts w:hint="eastAsia"/>
          <w:sz w:val="24"/>
          <w:szCs w:val="24"/>
        </w:rPr>
        <w:t>，</w:t>
      </w:r>
      <w:r w:rsidR="00661B7D">
        <w:rPr>
          <w:sz w:val="24"/>
          <w:szCs w:val="24"/>
        </w:rPr>
        <w:t>需要平衡调解测试时间</w:t>
      </w:r>
      <w:r w:rsidR="00963F0A">
        <w:rPr>
          <w:rFonts w:hint="eastAsia"/>
          <w:sz w:val="24"/>
          <w:szCs w:val="24"/>
        </w:rPr>
        <w:t>，</w:t>
      </w:r>
      <w:r w:rsidR="00963F0A">
        <w:rPr>
          <w:sz w:val="24"/>
          <w:szCs w:val="24"/>
        </w:rPr>
        <w:t>提高测试效率</w:t>
      </w:r>
      <w:r w:rsidR="00605B96">
        <w:rPr>
          <w:rFonts w:hint="eastAsia"/>
          <w:sz w:val="24"/>
          <w:szCs w:val="24"/>
        </w:rPr>
        <w:t>。</w:t>
      </w:r>
    </w:p>
    <w:sectPr w:rsidR="00605B96" w:rsidRPr="002A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A93" w:rsidRDefault="00B04A93" w:rsidP="00B132C1">
      <w:r>
        <w:separator/>
      </w:r>
    </w:p>
  </w:endnote>
  <w:endnote w:type="continuationSeparator" w:id="0">
    <w:p w:rsidR="00B04A93" w:rsidRDefault="00B04A93" w:rsidP="00B1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A93" w:rsidRDefault="00B04A93" w:rsidP="00B132C1">
      <w:r>
        <w:separator/>
      </w:r>
    </w:p>
  </w:footnote>
  <w:footnote w:type="continuationSeparator" w:id="0">
    <w:p w:rsidR="00B04A93" w:rsidRDefault="00B04A93" w:rsidP="00B1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F2C1E"/>
    <w:multiLevelType w:val="multilevel"/>
    <w:tmpl w:val="765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0460A"/>
    <w:rsid w:val="000269AC"/>
    <w:rsid w:val="00050961"/>
    <w:rsid w:val="0006035F"/>
    <w:rsid w:val="000836E8"/>
    <w:rsid w:val="000A6826"/>
    <w:rsid w:val="000D0568"/>
    <w:rsid w:val="000E030F"/>
    <w:rsid w:val="00100A70"/>
    <w:rsid w:val="00123E62"/>
    <w:rsid w:val="001763D6"/>
    <w:rsid w:val="001C0E64"/>
    <w:rsid w:val="00222810"/>
    <w:rsid w:val="002678AC"/>
    <w:rsid w:val="00276892"/>
    <w:rsid w:val="00297263"/>
    <w:rsid w:val="002A344F"/>
    <w:rsid w:val="002C41F5"/>
    <w:rsid w:val="002E61E5"/>
    <w:rsid w:val="0031722E"/>
    <w:rsid w:val="00322FA3"/>
    <w:rsid w:val="003241E1"/>
    <w:rsid w:val="00390224"/>
    <w:rsid w:val="00431E4C"/>
    <w:rsid w:val="00464E82"/>
    <w:rsid w:val="004769A4"/>
    <w:rsid w:val="00497B82"/>
    <w:rsid w:val="004A1B62"/>
    <w:rsid w:val="004A228A"/>
    <w:rsid w:val="004E366E"/>
    <w:rsid w:val="00516E64"/>
    <w:rsid w:val="00517DB2"/>
    <w:rsid w:val="0058247A"/>
    <w:rsid w:val="005A22A0"/>
    <w:rsid w:val="005B55B7"/>
    <w:rsid w:val="005D0F95"/>
    <w:rsid w:val="005F005B"/>
    <w:rsid w:val="00605B96"/>
    <w:rsid w:val="00617EF5"/>
    <w:rsid w:val="00625704"/>
    <w:rsid w:val="0063112D"/>
    <w:rsid w:val="006375DB"/>
    <w:rsid w:val="00661B7D"/>
    <w:rsid w:val="006A4597"/>
    <w:rsid w:val="007A1502"/>
    <w:rsid w:val="007B4558"/>
    <w:rsid w:val="0084237E"/>
    <w:rsid w:val="008436BC"/>
    <w:rsid w:val="00895C32"/>
    <w:rsid w:val="0093268E"/>
    <w:rsid w:val="00963F0A"/>
    <w:rsid w:val="009968A9"/>
    <w:rsid w:val="00A35B06"/>
    <w:rsid w:val="00A431B0"/>
    <w:rsid w:val="00A575FF"/>
    <w:rsid w:val="00A91A60"/>
    <w:rsid w:val="00B04A93"/>
    <w:rsid w:val="00B132C1"/>
    <w:rsid w:val="00B64CB3"/>
    <w:rsid w:val="00B67385"/>
    <w:rsid w:val="00B82DE3"/>
    <w:rsid w:val="00B929FB"/>
    <w:rsid w:val="00BF0C91"/>
    <w:rsid w:val="00C57FFB"/>
    <w:rsid w:val="00C836E5"/>
    <w:rsid w:val="00D528F4"/>
    <w:rsid w:val="00D55AB6"/>
    <w:rsid w:val="00D83324"/>
    <w:rsid w:val="00D83E65"/>
    <w:rsid w:val="00DC4201"/>
    <w:rsid w:val="00E00F57"/>
    <w:rsid w:val="00E03BDF"/>
    <w:rsid w:val="00E56D33"/>
    <w:rsid w:val="00EC2769"/>
    <w:rsid w:val="00ED56C4"/>
    <w:rsid w:val="00EF2525"/>
    <w:rsid w:val="00F0292B"/>
    <w:rsid w:val="00F35E6C"/>
    <w:rsid w:val="00F66E3F"/>
    <w:rsid w:val="00F7095A"/>
    <w:rsid w:val="00F86995"/>
    <w:rsid w:val="00FA5F54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7DCBC-8BB2-4879-BE7F-90DED47C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32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7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2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2C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B13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67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A1502"/>
    <w:rPr>
      <w:color w:val="0000FF"/>
      <w:u w:val="single"/>
    </w:rPr>
  </w:style>
  <w:style w:type="table" w:styleId="a7">
    <w:name w:val="Table Grid"/>
    <w:basedOn w:val="a1"/>
    <w:uiPriority w:val="39"/>
    <w:rsid w:val="00D83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yer.com/Eoi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gyer.com/gma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tapd.cn/51581808/documents/view/1151581808001000025?file_type=mindmap&amp;file_ext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52</cp:revision>
  <dcterms:created xsi:type="dcterms:W3CDTF">2019-05-21T05:50:00Z</dcterms:created>
  <dcterms:modified xsi:type="dcterms:W3CDTF">2019-07-29T09:36:00Z</dcterms:modified>
</cp:coreProperties>
</file>