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D37A1" w14:textId="3417CCFB" w:rsidR="0057098A" w:rsidRDefault="00BF44D9" w:rsidP="00FB55C4">
      <w:pPr>
        <w:pStyle w:val="Title"/>
      </w:pPr>
      <w:r>
        <w:t>Opportunity Proposal</w:t>
      </w:r>
    </w:p>
    <w:p w14:paraId="79E1F824" w14:textId="63BF46D1" w:rsidR="0057098A" w:rsidRDefault="0057098A" w:rsidP="0030659E">
      <w:pPr>
        <w:pStyle w:val="Heading2"/>
      </w:pPr>
      <w:r>
        <w:t>Title of opportunity</w:t>
      </w:r>
    </w:p>
    <w:p w14:paraId="3C0CB56A" w14:textId="3DCF84CE" w:rsidR="0030659E" w:rsidRDefault="0030659E" w:rsidP="0057098A">
      <w:r>
        <w:t>WCET 2019</w:t>
      </w:r>
    </w:p>
    <w:p w14:paraId="6CF96FF1" w14:textId="5D26B37E" w:rsidR="0057098A" w:rsidRDefault="0057098A" w:rsidP="0030659E">
      <w:pPr>
        <w:pStyle w:val="Heading2"/>
      </w:pPr>
      <w:r>
        <w:t>Location of opportunity</w:t>
      </w:r>
    </w:p>
    <w:p w14:paraId="30C0CEC1" w14:textId="32D58E5E" w:rsidR="0030659E" w:rsidRPr="0030659E" w:rsidRDefault="0030659E" w:rsidP="0030659E">
      <w:r>
        <w:t>Denver, Colorado</w:t>
      </w:r>
    </w:p>
    <w:p w14:paraId="38485BEC" w14:textId="45C36984" w:rsidR="0057098A" w:rsidRDefault="0057098A" w:rsidP="0030659E">
      <w:pPr>
        <w:pStyle w:val="Heading2"/>
      </w:pPr>
      <w:r>
        <w:t>Date of opportunity</w:t>
      </w:r>
    </w:p>
    <w:p w14:paraId="74B3BDB9" w14:textId="5EF17FB0" w:rsidR="0030659E" w:rsidRPr="0030659E" w:rsidRDefault="00B8082F" w:rsidP="0030659E">
      <w:r>
        <w:t>November 5 through 7, 2019.</w:t>
      </w:r>
    </w:p>
    <w:p w14:paraId="1C9B9CED" w14:textId="2E825B11" w:rsidR="0030659E" w:rsidRDefault="0030659E" w:rsidP="0030659E">
      <w:pPr>
        <w:pStyle w:val="Heading2"/>
      </w:pPr>
      <w:r>
        <w:t>A description of the proposed professional development opportunity</w:t>
      </w:r>
    </w:p>
    <w:p w14:paraId="59EC7490" w14:textId="6989D5FB" w:rsidR="0030659E" w:rsidRPr="0030659E" w:rsidRDefault="00B8082F" w:rsidP="0030659E">
      <w:r>
        <w:t>The WCET conferences bring together higher-education professionals to discuss, teach, and investigate technological solutions to problems that arise in on-campus and online learning</w:t>
      </w:r>
      <w:r w:rsidR="00600F0C">
        <w:t>, and to provide reports on research into various aspects of academic reality</w:t>
      </w:r>
      <w:r>
        <w:t xml:space="preserve">. </w:t>
      </w:r>
      <w:r w:rsidR="008560D7">
        <w:t xml:space="preserve">Time is spent attending a series of </w:t>
      </w:r>
      <w:r w:rsidR="00296F27">
        <w:t xml:space="preserve">multi-hour </w:t>
      </w:r>
      <w:r w:rsidR="004C2076">
        <w:t xml:space="preserve">workshops and </w:t>
      </w:r>
      <w:r w:rsidR="008560D7">
        <w:t>discussions</w:t>
      </w:r>
      <w:r w:rsidR="00600F0C">
        <w:t xml:space="preserve"> about various topics.</w:t>
      </w:r>
    </w:p>
    <w:p w14:paraId="4AFB51D0" w14:textId="5D3BBAF9" w:rsidR="0057098A" w:rsidRDefault="0057098A" w:rsidP="0030659E">
      <w:pPr>
        <w:pStyle w:val="Heading2"/>
      </w:pPr>
      <w:r>
        <w:t>Titles of books or other materials to purchase</w:t>
      </w:r>
    </w:p>
    <w:p w14:paraId="5780C822" w14:textId="3651E2A8" w:rsidR="008560D7" w:rsidRPr="008560D7" w:rsidRDefault="008560D7" w:rsidP="008560D7">
      <w:r>
        <w:t>None that I know of.</w:t>
      </w:r>
    </w:p>
    <w:p w14:paraId="267E73AD" w14:textId="7E710824" w:rsidR="0057098A" w:rsidRDefault="0057098A" w:rsidP="0030659E">
      <w:pPr>
        <w:pStyle w:val="Heading2"/>
      </w:pPr>
      <w:r>
        <w:t>Links to relevant registration or conference pages</w:t>
      </w:r>
    </w:p>
    <w:p w14:paraId="5152475C" w14:textId="70FFAF96" w:rsidR="008560D7" w:rsidRPr="008560D7" w:rsidRDefault="004B7C54" w:rsidP="008560D7">
      <w:hyperlink r:id="rId5" w:history="1">
        <w:r w:rsidR="008560D7">
          <w:rPr>
            <w:rStyle w:val="Hyperlink"/>
          </w:rPr>
          <w:t>https://www.eiseverywhere.com/ehome/wcet19/program19/</w:t>
        </w:r>
      </w:hyperlink>
    </w:p>
    <w:p w14:paraId="5C2888E4" w14:textId="523DDF04" w:rsidR="0057098A" w:rsidRDefault="0057098A" w:rsidP="0030659E">
      <w:pPr>
        <w:pStyle w:val="Heading2"/>
      </w:pPr>
      <w:r>
        <w:t>Other information as relevant to describe the opportunity</w:t>
      </w:r>
    </w:p>
    <w:p w14:paraId="2AA16C41" w14:textId="60F7D746" w:rsidR="00600F0C" w:rsidRDefault="00600F0C" w:rsidP="00600F0C">
      <w:r>
        <w:t>I intend to attend these sessions:</w:t>
      </w:r>
    </w:p>
    <w:p w14:paraId="1F0A7BF0" w14:textId="798AB2DF" w:rsidR="00600F0C" w:rsidRDefault="00600F0C" w:rsidP="00600F0C">
      <w:r>
        <w:t>On the 5</w:t>
      </w:r>
      <w:r w:rsidRPr="00600F0C">
        <w:rPr>
          <w:vertAlign w:val="superscript"/>
        </w:rPr>
        <w:t>th</w:t>
      </w:r>
      <w:r>
        <w:t>:</w:t>
      </w:r>
    </w:p>
    <w:p w14:paraId="5523F127" w14:textId="77777777" w:rsidR="005211C1" w:rsidRDefault="005211C1" w:rsidP="00600F0C">
      <w:pPr>
        <w:pStyle w:val="ListParagraph"/>
        <w:numPr>
          <w:ilvl w:val="0"/>
          <w:numId w:val="2"/>
        </w:numPr>
      </w:pPr>
      <w:r w:rsidRPr="005211C1">
        <w:t>Make CBE Attainable and Successful</w:t>
      </w:r>
    </w:p>
    <w:p w14:paraId="7E74841F" w14:textId="308A332B" w:rsidR="00600F0C" w:rsidRDefault="00E61AAE" w:rsidP="00600F0C">
      <w:pPr>
        <w:pStyle w:val="ListParagraph"/>
        <w:numPr>
          <w:ilvl w:val="0"/>
          <w:numId w:val="2"/>
        </w:numPr>
      </w:pPr>
      <w:r w:rsidRPr="00E61AAE">
        <w:t>Transforming Students to Employees - Highlights of the Most In-Demand Employability Skills</w:t>
      </w:r>
    </w:p>
    <w:p w14:paraId="24E75D3E" w14:textId="31B01DB4" w:rsidR="00600F0C" w:rsidRDefault="00E61AAE" w:rsidP="00600F0C">
      <w:pPr>
        <w:pStyle w:val="ListParagraph"/>
        <w:numPr>
          <w:ilvl w:val="0"/>
          <w:numId w:val="2"/>
        </w:numPr>
      </w:pPr>
      <w:r w:rsidRPr="00E61AAE">
        <w:t>Increasing Your Impact: A Collaborative Approach to Faculty Development</w:t>
      </w:r>
    </w:p>
    <w:p w14:paraId="67BD712F" w14:textId="0F6674F7" w:rsidR="00B66C66" w:rsidRDefault="00B66C66" w:rsidP="00B66C66">
      <w:r>
        <w:t>On the 6</w:t>
      </w:r>
      <w:r w:rsidRPr="00B66C66">
        <w:rPr>
          <w:vertAlign w:val="superscript"/>
        </w:rPr>
        <w:t>th</w:t>
      </w:r>
      <w:r>
        <w:t>:</w:t>
      </w:r>
    </w:p>
    <w:p w14:paraId="68A1EB04" w14:textId="5B83131A" w:rsidR="00B66C66" w:rsidRDefault="002C1B5B" w:rsidP="002C1B5B">
      <w:pPr>
        <w:pStyle w:val="ListParagraph"/>
        <w:numPr>
          <w:ilvl w:val="0"/>
          <w:numId w:val="3"/>
        </w:numPr>
      </w:pPr>
      <w:r w:rsidRPr="002C1B5B">
        <w:t>Can't Use PPT, but Teaching Online: (re)Defining Success in Faculty Development</w:t>
      </w:r>
    </w:p>
    <w:p w14:paraId="4E80BE43" w14:textId="5BEE4DD2" w:rsidR="002C1B5B" w:rsidRDefault="002C1B5B" w:rsidP="002C1B5B">
      <w:pPr>
        <w:pStyle w:val="ListParagraph"/>
        <w:numPr>
          <w:ilvl w:val="0"/>
          <w:numId w:val="3"/>
        </w:numPr>
      </w:pPr>
      <w:r w:rsidRPr="002C1B5B">
        <w:t>The Cheating Economy and Integrity</w:t>
      </w:r>
    </w:p>
    <w:p w14:paraId="602C4EB9" w14:textId="12A6F753" w:rsidR="002C1B5B" w:rsidRDefault="00E61AAE" w:rsidP="002C1B5B">
      <w:pPr>
        <w:pStyle w:val="ListParagraph"/>
        <w:numPr>
          <w:ilvl w:val="0"/>
          <w:numId w:val="3"/>
        </w:numPr>
      </w:pPr>
      <w:r w:rsidRPr="00E61AAE">
        <w:t>Supporting a Culture of Innovation by Empowering Faculty Communities of Practice</w:t>
      </w:r>
    </w:p>
    <w:p w14:paraId="4DA10B79" w14:textId="60F17302" w:rsidR="002C1B5B" w:rsidRDefault="002C1B5B" w:rsidP="002C1B5B">
      <w:pPr>
        <w:pStyle w:val="ListParagraph"/>
        <w:numPr>
          <w:ilvl w:val="0"/>
          <w:numId w:val="3"/>
        </w:numPr>
      </w:pPr>
      <w:r w:rsidRPr="002C1B5B">
        <w:t>Exploring the Experiences of Long-term Online Instructors</w:t>
      </w:r>
    </w:p>
    <w:p w14:paraId="29D600AD" w14:textId="4947E31E" w:rsidR="00522022" w:rsidRDefault="00522022" w:rsidP="00522022">
      <w:r>
        <w:t>On the 7</w:t>
      </w:r>
      <w:r w:rsidRPr="00522022">
        <w:rPr>
          <w:vertAlign w:val="superscript"/>
        </w:rPr>
        <w:t>th</w:t>
      </w:r>
      <w:r>
        <w:t>:</w:t>
      </w:r>
    </w:p>
    <w:p w14:paraId="65E0E2FE" w14:textId="1415E021" w:rsidR="00522022" w:rsidRDefault="00E61AAE" w:rsidP="00522022">
      <w:pPr>
        <w:pStyle w:val="ListParagraph"/>
        <w:numPr>
          <w:ilvl w:val="0"/>
          <w:numId w:val="4"/>
        </w:numPr>
      </w:pPr>
      <w:r w:rsidRPr="00E61AAE">
        <w:t>Ensuring Academic Integrity: Lessons Learned and New Challenges in Creating Buy-in for Proctoring</w:t>
      </w:r>
    </w:p>
    <w:p w14:paraId="3B86EFA8" w14:textId="33D30712" w:rsidR="0042622C" w:rsidRPr="00600F0C" w:rsidRDefault="00E61AAE" w:rsidP="00522022">
      <w:pPr>
        <w:pStyle w:val="ListParagraph"/>
        <w:numPr>
          <w:ilvl w:val="0"/>
          <w:numId w:val="4"/>
        </w:numPr>
      </w:pPr>
      <w:r w:rsidRPr="00E61AAE">
        <w:t>Girl Power: Retention Strategies for Online Student Mothers</w:t>
      </w:r>
    </w:p>
    <w:p w14:paraId="1A1872E4" w14:textId="0FCEBA57" w:rsidR="0057098A" w:rsidRDefault="0057098A" w:rsidP="0030659E">
      <w:pPr>
        <w:pStyle w:val="Heading2"/>
      </w:pPr>
      <w:r>
        <w:t>A statement of the topic or question the professional development opportunity will help the applicant address</w:t>
      </w:r>
    </w:p>
    <w:p w14:paraId="1E41CD96" w14:textId="77777777" w:rsidR="00C338A9" w:rsidRDefault="00C338A9" w:rsidP="00310230"/>
    <w:p w14:paraId="336A00E3" w14:textId="40AD9AC7" w:rsidR="00310230" w:rsidRPr="00310230" w:rsidRDefault="00C338A9" w:rsidP="00C338A9">
      <w:r>
        <w:lastRenderedPageBreak/>
        <w:t>As I work with training and onboarding new instructors (now a portion of my Position Description) I’ve discovered an increasing need to get a wider view of the educational research landscape.  WCET is a great place to build this view and will expose me to respected practitioners and researchers of technology-enabled (and online) education.  In addition, I’ve been tasked with improving our treatment of plagiarism and academic integrity, and some impactful presentations are being made at this conference.  I’ve also been tasked with aiding our online faculty with gauging professional development opportunities and helping them achieve their goals. This conference is a great place to learn more about the best ways to do that!</w:t>
      </w:r>
    </w:p>
    <w:p w14:paraId="36FC430F" w14:textId="16F328B4" w:rsidR="0057098A" w:rsidRDefault="0057098A" w:rsidP="0030659E">
      <w:pPr>
        <w:pStyle w:val="Heading2"/>
      </w:pPr>
      <w:r>
        <w:t>Intended learning outcomes from the professional development opportunity</w:t>
      </w:r>
    </w:p>
    <w:p w14:paraId="096D2E5A" w14:textId="6ABBDE66" w:rsidR="00FD0E73" w:rsidRDefault="00C338A9" w:rsidP="00FD0E73">
      <w:pPr>
        <w:pStyle w:val="ListParagraph"/>
        <w:numPr>
          <w:ilvl w:val="0"/>
          <w:numId w:val="6"/>
        </w:numPr>
      </w:pPr>
      <w:r>
        <w:t>Get a better grip on academic integrity and cheating in online programs</w:t>
      </w:r>
      <w:r w:rsidR="00FD0E73">
        <w:t xml:space="preserve">. </w:t>
      </w:r>
    </w:p>
    <w:p w14:paraId="6F3DE0D1" w14:textId="10F9D24E" w:rsidR="00FD0E73" w:rsidRDefault="00C338A9" w:rsidP="00FD0E73">
      <w:pPr>
        <w:pStyle w:val="ListParagraph"/>
        <w:numPr>
          <w:ilvl w:val="0"/>
          <w:numId w:val="6"/>
        </w:numPr>
      </w:pPr>
      <w:r>
        <w:t>Learn more about enabling faculty professional development and continuing education in online faculty</w:t>
      </w:r>
    </w:p>
    <w:p w14:paraId="06429B36" w14:textId="7BE1A249" w:rsidR="00C338A9" w:rsidRPr="00FD0E73" w:rsidRDefault="00C338A9" w:rsidP="00C338A9">
      <w:pPr>
        <w:pStyle w:val="ListParagraph"/>
        <w:numPr>
          <w:ilvl w:val="0"/>
          <w:numId w:val="6"/>
        </w:numPr>
      </w:pPr>
      <w:r>
        <w:t>Learn student retention strategies</w:t>
      </w:r>
    </w:p>
    <w:p w14:paraId="207EB0B1" w14:textId="77777777" w:rsidR="00BF44D9" w:rsidRPr="009A4044" w:rsidRDefault="00BF44D9" w:rsidP="00BF44D9"/>
    <w:p w14:paraId="374D4739" w14:textId="77777777" w:rsidR="00BF44D9" w:rsidRDefault="00BF44D9" w:rsidP="00BF44D9">
      <w:pPr>
        <w:pStyle w:val="Heading2"/>
      </w:pPr>
      <w:r>
        <w:t>Any other additional information the applicant wishes to provide</w:t>
      </w:r>
    </w:p>
    <w:p w14:paraId="3AEC79F5" w14:textId="62637D9C" w:rsidR="00FF6CB8" w:rsidRDefault="00BF44D9">
      <w:r>
        <w:t>T</w:t>
      </w:r>
      <w:r w:rsidRPr="00C338A9">
        <w:t xml:space="preserve">he ability to attend this conference in conjunction with the EECS Online Program Director </w:t>
      </w:r>
      <w:r>
        <w:t xml:space="preserve">and our eCampus speakers </w:t>
      </w:r>
      <w:r w:rsidRPr="00C338A9">
        <w:t xml:space="preserve">will enable meaningful realtime discussion of lessons learned, </w:t>
      </w:r>
      <w:r>
        <w:t>allowing us to better</w:t>
      </w:r>
      <w:r w:rsidRPr="00C338A9">
        <w:t xml:space="preserve"> internaliz</w:t>
      </w:r>
      <w:r>
        <w:t>e</w:t>
      </w:r>
      <w:r w:rsidRPr="00C338A9">
        <w:t xml:space="preserve"> the material presented and enabling us to better implement the strategies espoused within our online program.</w:t>
      </w:r>
      <w:bookmarkStart w:id="0" w:name="_GoBack"/>
      <w:bookmarkEnd w:id="0"/>
    </w:p>
    <w:p w14:paraId="1D0F7CB4" w14:textId="77777777" w:rsidR="00FF6CB8" w:rsidRDefault="00FF6CB8" w:rsidP="00FF6CB8">
      <w:pPr>
        <w:pStyle w:val="Title"/>
      </w:pPr>
      <w:r>
        <w:t>Budget Narrative</w:t>
      </w:r>
    </w:p>
    <w:p w14:paraId="762FD0EA" w14:textId="77777777" w:rsidR="00FF6CB8" w:rsidRDefault="00FF6CB8" w:rsidP="00FF6CB8">
      <w:pPr>
        <w:pStyle w:val="Heading2"/>
      </w:pPr>
    </w:p>
    <w:p w14:paraId="236EA4CF" w14:textId="77777777" w:rsidR="00FF6CB8" w:rsidRDefault="00FF6CB8" w:rsidP="00FF6CB8">
      <w:pPr>
        <w:pStyle w:val="Heading2"/>
      </w:pPr>
      <w:r>
        <w:t>A budget breakdown for the professional development opportunity including:</w:t>
      </w:r>
    </w:p>
    <w:p w14:paraId="66B56027" w14:textId="77777777" w:rsidR="00FF6CB8" w:rsidRDefault="00FF6CB8" w:rsidP="00FF6CB8">
      <w:pPr>
        <w:pStyle w:val="Heading2"/>
      </w:pPr>
      <w:r>
        <w:t>Total grant amount requested</w:t>
      </w:r>
    </w:p>
    <w:p w14:paraId="5736B8E5" w14:textId="77777777" w:rsidR="00FF6CB8" w:rsidRPr="00C27AE6" w:rsidRDefault="00FF6CB8" w:rsidP="00FF6CB8">
      <w:r>
        <w:t>Estimated cost: $</w:t>
      </w:r>
      <w:r w:rsidRPr="00C27AE6">
        <w:t>2</w:t>
      </w:r>
      <w:r>
        <w:t>680</w:t>
      </w:r>
    </w:p>
    <w:p w14:paraId="69600547" w14:textId="77777777" w:rsidR="00FF6CB8" w:rsidRDefault="00FF6CB8" w:rsidP="00FF6CB8">
      <w:pPr>
        <w:pStyle w:val="Heading2"/>
      </w:pPr>
      <w:r>
        <w:t>Explanation of how the budget will be used, broken down over time by expense</w:t>
      </w:r>
    </w:p>
    <w:p w14:paraId="23B757B3" w14:textId="77777777" w:rsidR="00FF6CB8" w:rsidRPr="009751A0" w:rsidRDefault="00FF6CB8" w:rsidP="00FF6CB8">
      <w:r>
        <w:t xml:space="preserve">Conference ticket: </w:t>
      </w:r>
      <w:r w:rsidRPr="009751A0">
        <w:t>$995</w:t>
      </w:r>
      <w:r>
        <w:br/>
        <w:t xml:space="preserve">Hotel cost: </w:t>
      </w:r>
      <w:r w:rsidRPr="009751A0">
        <w:rPr>
          <w:i/>
          <w:iCs/>
        </w:rPr>
        <w:t>estimate</w:t>
      </w:r>
      <w:r>
        <w:t xml:space="preserve"> $250 / night, 3 nights = $750</w:t>
      </w:r>
      <w:r>
        <w:br/>
        <w:t xml:space="preserve">Air travel: </w:t>
      </w:r>
      <w:r>
        <w:rPr>
          <w:i/>
          <w:iCs/>
        </w:rPr>
        <w:t>estimate</w:t>
      </w:r>
      <w:r>
        <w:t xml:space="preserve"> $500, round trip, arriving Nov. 4, departing Nov. 7</w:t>
      </w:r>
      <w:r>
        <w:br/>
        <w:t>Car rental: $75/day, 3 days = $225</w:t>
      </w:r>
      <w:r>
        <w:br/>
        <w:t>Food: $70/day, 3 days = $210 (If attending with other OnlineCS members, car rental won’t be necessary)</w:t>
      </w:r>
    </w:p>
    <w:p w14:paraId="4BAC3EE0" w14:textId="77777777" w:rsidR="00FF6CB8" w:rsidRDefault="00FF6CB8" w:rsidP="00FF6CB8">
      <w:pPr>
        <w:pStyle w:val="Heading2"/>
      </w:pPr>
      <w:r>
        <w:t>Indication of how funds will be dispersed</w:t>
      </w:r>
    </w:p>
    <w:p w14:paraId="62D5A72A" w14:textId="34C83D4D" w:rsidR="00BF44D9" w:rsidRPr="00BF44D9" w:rsidRDefault="00FF6CB8" w:rsidP="00BF44D9">
      <w:r w:rsidRPr="00BF44D9">
        <w:t xml:space="preserve">Ecampus may either reimburse </w:t>
      </w:r>
      <w:r>
        <w:t>me</w:t>
      </w:r>
      <w:r w:rsidRPr="00BF44D9">
        <w:t xml:space="preserve"> directly, or send funds to ESE350</w:t>
      </w:r>
    </w:p>
    <w:sectPr w:rsidR="00BF44D9" w:rsidRPr="00BF44D9" w:rsidSect="006B327A">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A6333"/>
    <w:multiLevelType w:val="hybridMultilevel"/>
    <w:tmpl w:val="E7C8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72A4E"/>
    <w:multiLevelType w:val="hybridMultilevel"/>
    <w:tmpl w:val="654E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77567"/>
    <w:multiLevelType w:val="hybridMultilevel"/>
    <w:tmpl w:val="6384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2250C1"/>
    <w:multiLevelType w:val="hybridMultilevel"/>
    <w:tmpl w:val="A41EA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16CD4"/>
    <w:multiLevelType w:val="multilevel"/>
    <w:tmpl w:val="AC46A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03069"/>
    <w:multiLevelType w:val="hybridMultilevel"/>
    <w:tmpl w:val="B47E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98A"/>
    <w:rsid w:val="001E7FC4"/>
    <w:rsid w:val="00296F27"/>
    <w:rsid w:val="002C1B5B"/>
    <w:rsid w:val="0030659E"/>
    <w:rsid w:val="00310230"/>
    <w:rsid w:val="0042622C"/>
    <w:rsid w:val="004320F5"/>
    <w:rsid w:val="004B7C54"/>
    <w:rsid w:val="004C2076"/>
    <w:rsid w:val="005211C1"/>
    <w:rsid w:val="00522022"/>
    <w:rsid w:val="0057098A"/>
    <w:rsid w:val="00600F0C"/>
    <w:rsid w:val="00623B12"/>
    <w:rsid w:val="006B327A"/>
    <w:rsid w:val="006F64E9"/>
    <w:rsid w:val="00715E42"/>
    <w:rsid w:val="008560D7"/>
    <w:rsid w:val="008C55D1"/>
    <w:rsid w:val="00962013"/>
    <w:rsid w:val="009751A0"/>
    <w:rsid w:val="009A4044"/>
    <w:rsid w:val="009B71A9"/>
    <w:rsid w:val="009C181E"/>
    <w:rsid w:val="00B66C66"/>
    <w:rsid w:val="00B8082F"/>
    <w:rsid w:val="00BD41BF"/>
    <w:rsid w:val="00BF44D9"/>
    <w:rsid w:val="00C0401D"/>
    <w:rsid w:val="00C27AE6"/>
    <w:rsid w:val="00C338A9"/>
    <w:rsid w:val="00D37D17"/>
    <w:rsid w:val="00E14BA0"/>
    <w:rsid w:val="00E61AAE"/>
    <w:rsid w:val="00FB55C4"/>
    <w:rsid w:val="00FD0E73"/>
    <w:rsid w:val="00FF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C311"/>
  <w15:chartTrackingRefBased/>
  <w15:docId w15:val="{D7D7E22C-4CF0-480F-BB9A-AC9EA847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9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9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098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560D7"/>
    <w:rPr>
      <w:color w:val="0000FF"/>
      <w:u w:val="single"/>
    </w:rPr>
  </w:style>
  <w:style w:type="paragraph" w:styleId="ListParagraph">
    <w:name w:val="List Paragraph"/>
    <w:basedOn w:val="Normal"/>
    <w:uiPriority w:val="34"/>
    <w:qFormat/>
    <w:rsid w:val="00600F0C"/>
    <w:pPr>
      <w:ind w:left="720"/>
      <w:contextualSpacing/>
    </w:pPr>
  </w:style>
  <w:style w:type="paragraph" w:styleId="Title">
    <w:name w:val="Title"/>
    <w:basedOn w:val="Normal"/>
    <w:next w:val="Normal"/>
    <w:link w:val="TitleChar"/>
    <w:uiPriority w:val="10"/>
    <w:qFormat/>
    <w:rsid w:val="00FB5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5C4"/>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5211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94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severywhere.com/ehome/wcet19/program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Brewster</dc:creator>
  <cp:keywords/>
  <dc:description/>
  <cp:lastModifiedBy>Stephen Redfield</cp:lastModifiedBy>
  <cp:revision>3</cp:revision>
  <dcterms:created xsi:type="dcterms:W3CDTF">2019-10-07T23:45:00Z</dcterms:created>
  <dcterms:modified xsi:type="dcterms:W3CDTF">2020-01-10T00:46:00Z</dcterms:modified>
</cp:coreProperties>
</file>