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60"/>
          <w:szCs w:val="60"/>
        </w:rPr>
        <w:t xml:space="preserve">DOOFORM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36"/>
          <w:szCs w:val="36"/>
        </w:rPr>
        <w:t xml:space="preserve">Production Launch Plan</w:t>
      </w:r>
    </w:p>
    <w:p>
      <w:pPr>
        <w:pBdr>
          <w:bottom w:val="single" w:color="1B4F72" w:sz="6" w:space="1"/>
        </w:pBdr>
        <w:spacing w:after="100"/>
        <w:jc w:val="center"/>
      </w:pPr>
      <w:r>
        <w:rPr>
          <w:rFonts w:ascii="Arial" w:cs="Arial" w:eastAsia="Arial" w:hAnsi="Arial"/>
          <w:color w:val="777777"/>
          <w:sz w:val="26"/>
          <w:szCs w:val="26"/>
        </w:rPr>
        <w:t xml:space="preserve">แผนการส่งมอบงานและเปิดใช้งานจริง</w:t>
      </w:r>
    </w:p>
    <w:p>
      <w:pPr>
        <w:spacing w:before="600"/>
      </w:pPr>
    </w:p>
    <w:p>
      <w:pPr>
        <w:spacing w:after="100"/>
        <w:jc w:val="center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Target Launch: Mid-April 2026 (เมษายน 2569)</w:t>
      </w:r>
    </w:p>
    <w:p>
      <w:pPr>
        <w:spacing w:after="1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Document Version: 1.0</w:t>
      </w:r>
    </w:p>
    <w:p>
      <w:pPr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Last Updated: February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plan outlines the 8-week sprint to take Dooform from its current MVP state (85% production-ready) to full production launch by mid-April 2026. The plan is organized into 4 phases covering technical hardening, internal testing, sales page delivery, and public launch.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Launch Date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Readiness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Team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Phases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Mid-April 2026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F39C12"/>
                <w:sz w:val="19"/>
                <w:szCs w:val="19"/>
              </w:rPr>
              <w:t xml:space="preserve">85% Ready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Doc Team + Dev Team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 Phases / 8 Weeks</w:t>
            </w:r>
          </w:p>
        </w:tc>
      </w:tr>
    </w:tbl>
    <w:p>
      <w:pPr>
        <w:pStyle w:val="Heading1"/>
      </w:pPr>
      <w:r>
        <w:t xml:space="preserve">2. Phase Overview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200"/>
        <w:gridCol w:w="1600"/>
        <w:gridCol w:w="268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Milestone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980B9"/>
                <w:sz w:val="19"/>
                <w:szCs w:val="19"/>
              </w:rPr>
              <w:t xml:space="preserve">Phase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Feb 19 - Mar 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Build &amp; Integrate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Feature Complete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Sales page design + 100 docs loaded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980B9"/>
                <w:sz w:val="19"/>
                <w:szCs w:val="19"/>
              </w:rPr>
              <w:t xml:space="preserve">Phase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Mar 5 - Mar 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Internal Testing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Stability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Internal users + feedback cycle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980B9"/>
                <w:sz w:val="19"/>
                <w:szCs w:val="19"/>
              </w:rPr>
              <w:t xml:space="preserve">Phase 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Mar 12 - Mar 26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Harden &amp; Polish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Production Grade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Load test + accessibility pass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980B9"/>
                <w:sz w:val="19"/>
                <w:szCs w:val="19"/>
              </w:rPr>
              <w:t xml:space="preserve">Phase 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Mar 26 - Apr 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Launch Prep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Go Live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Final QA + production deploy</w:t>
            </w:r>
          </w:p>
        </w:tc>
      </w:tr>
    </w:tbl>
    <w:p>
      <w:pPr>
        <w:pStyle w:val="Heading1"/>
      </w:pPr>
      <w:r>
        <w:t xml:space="preserve">3. Detailed Sprint Plan</w:t>
      </w:r>
    </w:p>
    <w:p>
      <w:pPr>
        <w:pStyle w:val="Heading2"/>
      </w:pPr>
      <w:r>
        <w:t xml:space="preserve">Phase 1: Build &amp; Integrate (Feb 19 - Mar 5)</w:t>
      </w:r>
    </w:p>
    <w:p>
      <w:pPr>
        <w:spacing w:after="120"/>
      </w:pPr>
      <w:r>
        <w:rPr>
          <w:sz w:val="21"/>
          <w:szCs w:val="21"/>
        </w:rPr>
        <w:t xml:space="preserve">Sprint focus: Complete sales page design, import production documents, and establish testing framework.</w:t>
      </w:r>
    </w:p>
    <w:p>
      <w:pPr>
        <w:pStyle w:val="Heading3"/>
      </w:pPr>
      <w:r>
        <w:t xml:space="preserve">Sprint 1 — Week of Feb 19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1800"/>
        <w:gridCol w:w="1600"/>
        <w:gridCol w:w="168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Track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DEV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Deliver Sales Page Design File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Dev Team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☐ To Do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E74C3C"/>
                <w:sz w:val="19"/>
                <w:szCs w:val="19"/>
              </w:rPr>
              <w:t xml:space="preserve">P0 - Critical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DEV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Refactor main app UI (SmartInput 44KB)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Dev Team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☐ To Do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F39C12"/>
                <w:sz w:val="19"/>
                <w:szCs w:val="19"/>
              </w:rPr>
              <w:t xml:space="preserve">P1 - 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DEV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Prepare feedback collection sheet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Dev Team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☐ To Do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F39C12"/>
                <w:sz w:val="19"/>
                <w:szCs w:val="19"/>
              </w:rPr>
              <w:t xml:space="preserve">P1 - 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DEV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Add API documentation (Swagger UI)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Dev Team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☐ To Do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F39C12"/>
                <w:sz w:val="19"/>
                <w:szCs w:val="19"/>
              </w:rPr>
              <w:t xml:space="preserve">P1 - 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DEV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Implement circuit breakers (Typhoon AI, Gotenberg)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Dev Team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☐ To Do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E74C3C"/>
                <w:sz w:val="19"/>
                <w:szCs w:val="19"/>
              </w:rPr>
              <w:t xml:space="preserve">P0 - Critical</w:t>
            </w:r>
          </w:p>
        </w:tc>
      </w:tr>
    </w:tbl>
    <w:p>
      <w:pPr>
        <w:pStyle w:val="Heading3"/>
      </w:pPr>
      <w:r>
        <w:t xml:space="preserve">Sprint 2 — Week of Feb 26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1800"/>
        <w:gridCol w:w="1600"/>
        <w:gridCol w:w="168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Track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DOC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Deliver 100 corrected documents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Doc Team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☐ To Do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E74C3C"/>
                <w:sz w:val="19"/>
                <w:szCs w:val="19"/>
              </w:rPr>
              <w:t xml:space="preserve">P0 - Critical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DEV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Import documents into system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Dev Team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☐ To Do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E74C3C"/>
                <w:sz w:val="19"/>
                <w:szCs w:val="19"/>
              </w:rPr>
              <w:t xml:space="preserve">P0 - Critical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DEV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Write end-to-end tests for core flows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Dev Team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☐ To Do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F39C12"/>
                <w:sz w:val="19"/>
                <w:szCs w:val="19"/>
              </w:rPr>
              <w:t xml:space="preserve">P1 - 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DEV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Implement per-user rate limiting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Dev Team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☐ To Do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F39C12"/>
                <w:sz w:val="19"/>
                <w:szCs w:val="19"/>
              </w:rPr>
              <w:t xml:space="preserve">P1 - High</w:t>
            </w:r>
          </w:p>
        </w:tc>
      </w:tr>
    </w:tbl>
    <w:p>
      <w:pPr>
        <w:pStyle w:val="Heading2"/>
      </w:pPr>
      <w:r>
        <w:t xml:space="preserve">Phase 2: Internal Testing (Mar 5 - Mar 12)</w:t>
      </w:r>
    </w:p>
    <w:p>
      <w:pPr>
        <w:spacing w:after="120"/>
      </w:pPr>
      <w:r>
        <w:rPr>
          <w:sz w:val="21"/>
          <w:szCs w:val="21"/>
        </w:rPr>
        <w:t xml:space="preserve">Sprint focus: Deploy to internal users at Knight Visa and Visa To Go. Collect feedback and iterate.</w:t>
      </w:r>
    </w:p>
    <w:p>
      <w:pPr>
        <w:pStyle w:val="Heading3"/>
      </w:pPr>
      <w:r>
        <w:t xml:space="preserve">Sprint 3 — Week of Mar 5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1800"/>
        <w:gridCol w:w="1600"/>
        <w:gridCol w:w="168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Track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DOC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Open app to Knight Visa &amp; Visa To Go users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Doc Team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☐ To Do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E74C3C"/>
                <w:sz w:val="19"/>
                <w:szCs w:val="19"/>
              </w:rPr>
              <w:t xml:space="preserve">P0 - Critical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DOC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Collect user feedback (1-week cycle)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Doc Team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☐ To Do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E74C3C"/>
                <w:sz w:val="19"/>
                <w:szCs w:val="19"/>
              </w:rPr>
              <w:t xml:space="preserve">P0 - Critical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DOC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Prepare additional documents for import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Doc Team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☐ To Do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F39C12"/>
                <w:sz w:val="19"/>
                <w:szCs w:val="19"/>
              </w:rPr>
              <w:t xml:space="preserve">P1 - 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DEV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Build Sales Page from design file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Dev Team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☐ To Do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E74C3C"/>
                <w:sz w:val="19"/>
                <w:szCs w:val="19"/>
              </w:rPr>
              <w:t xml:space="preserve">P0 - Critical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DEV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Plan Information Architecture for Sales Page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Dev Team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☐ To Do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F39C12"/>
                <w:sz w:val="19"/>
                <w:szCs w:val="19"/>
              </w:rPr>
              <w:t xml:space="preserve">P1 - 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DEV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Set up monitoring &amp; alerting (Grafana/Datadog)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Dev Team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☐ To Do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F39C12"/>
                <w:sz w:val="19"/>
                <w:szCs w:val="19"/>
              </w:rPr>
              <w:t xml:space="preserve">P1 - High</w:t>
            </w:r>
          </w:p>
        </w:tc>
      </w:tr>
    </w:tbl>
    <w:p>
      <w:pPr>
        <w:pStyle w:val="Heading2"/>
      </w:pPr>
      <w:r>
        <w:t xml:space="preserve">Phase 3: Harden &amp; Polish (Mar 12 - Mar 26)</w:t>
      </w:r>
    </w:p>
    <w:p>
      <w:pPr>
        <w:spacing w:after="120"/>
      </w:pPr>
      <w:r>
        <w:rPr>
          <w:sz w:val="21"/>
          <w:szCs w:val="21"/>
        </w:rPr>
        <w:t xml:space="preserve">Sprint focus: Apply feedback, performance testing, partner outreach, and content preparation.</w:t>
      </w:r>
    </w:p>
    <w:p>
      <w:pPr>
        <w:pStyle w:val="Heading3"/>
      </w:pPr>
      <w:r>
        <w:t xml:space="preserve">Sprint 4 — Week of Mar 12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1800"/>
        <w:gridCol w:w="1600"/>
        <w:gridCol w:w="168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Track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DOC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Verify document accuracy in app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Doc Team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☐ To Do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E74C3C"/>
                <w:sz w:val="19"/>
                <w:szCs w:val="19"/>
              </w:rPr>
              <w:t xml:space="preserve">P0 - Critical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DOC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Intern: Create sales page content/copy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Intern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☐ To Do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F39C12"/>
                <w:sz w:val="19"/>
                <w:szCs w:val="19"/>
              </w:rPr>
              <w:t xml:space="preserve">P1 - 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DEV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Contact DEPA partnership for product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Dev Team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☐ To Do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F39C12"/>
                <w:sz w:val="19"/>
                <w:szCs w:val="19"/>
              </w:rPr>
              <w:t xml:space="preserve">P1 - 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DEV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Apply feedback from internal testing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Dev Team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☐ To Do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E74C3C"/>
                <w:sz w:val="19"/>
                <w:szCs w:val="19"/>
              </w:rPr>
              <w:t xml:space="preserve">P0 - Critical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DEV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Load testing (concurrent users, API throughput)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Dev Team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☐ To Do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E74C3C"/>
                <w:sz w:val="19"/>
                <w:szCs w:val="19"/>
              </w:rPr>
              <w:t xml:space="preserve">P0 - Critical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DEV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Accessibility testing (WCAG compliance)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Dev Team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☐ To Do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F39C12"/>
                <w:sz w:val="19"/>
                <w:szCs w:val="19"/>
              </w:rPr>
              <w:t xml:space="preserve">P1 - High</w:t>
            </w:r>
          </w:p>
        </w:tc>
      </w:tr>
    </w:tbl>
    <w:p>
      <w:pPr>
        <w:pStyle w:val="Heading3"/>
      </w:pPr>
      <w:r>
        <w:t xml:space="preserve">Sprint 5 — Week of Mar 26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1800"/>
        <w:gridCol w:w="1600"/>
        <w:gridCol w:w="168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Track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DEV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Finalize App + Sales Page (code freeze)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Dev Team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☐ To Do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E74C3C"/>
                <w:sz w:val="19"/>
                <w:szCs w:val="19"/>
              </w:rPr>
              <w:t xml:space="preserve">P0 - Critical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DEV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Security audit (penetration testing basics)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Dev Team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☐ To Do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E74C3C"/>
                <w:sz w:val="19"/>
                <w:szCs w:val="19"/>
              </w:rPr>
              <w:t xml:space="preserve">P0 - Critical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DEV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Set up production infrastructure (DNS, SSL, CDN)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Dev Team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☐ To Do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E74C3C"/>
                <w:sz w:val="19"/>
                <w:szCs w:val="19"/>
              </w:rPr>
              <w:t xml:space="preserve">P0 - Critical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DEV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Backup &amp; disaster recovery procedures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Dev Team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☐ To Do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F39C12"/>
                <w:sz w:val="19"/>
                <w:szCs w:val="19"/>
              </w:rPr>
              <w:t xml:space="preserve">P1 - High</w:t>
            </w:r>
          </w:p>
        </w:tc>
      </w:tr>
    </w:tbl>
    <w:p>
      <w:pPr>
        <w:pStyle w:val="Heading2"/>
      </w:pPr>
      <w:r>
        <w:t xml:space="preserve">Phase 4: Launch Prep &amp; Go Live (Apr 2 - Apr 15)</w:t>
      </w:r>
    </w:p>
    <w:p>
      <w:pPr>
        <w:spacing w:after="120"/>
      </w:pPr>
      <w:r>
        <w:rPr>
          <w:sz w:val="21"/>
          <w:szCs w:val="21"/>
        </w:rPr>
        <w:t xml:space="preserve">Sprint focus: Final product handoff, staging deployment, production cutover, and launch communications.</w:t>
      </w:r>
    </w:p>
    <w:p>
      <w:pPr>
        <w:pStyle w:val="Heading3"/>
      </w:pPr>
      <w:r>
        <w:t xml:space="preserve">Sprint 6 — Week of Apr 2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1800"/>
        <w:gridCol w:w="1600"/>
        <w:gridCol w:w="168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Track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DOC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Product handoff preparation (round 1)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Doc Team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☐ To Do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E74C3C"/>
                <w:sz w:val="19"/>
                <w:szCs w:val="19"/>
              </w:rPr>
              <w:t xml:space="preserve">P0 - Critical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DEV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Deploy to staging environment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Dev Team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☐ To Do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E74C3C"/>
                <w:sz w:val="19"/>
                <w:szCs w:val="19"/>
              </w:rPr>
              <w:t xml:space="preserve">P0 - Critical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DEV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Full regression testing on staging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Dev Team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☐ To Do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E74C3C"/>
                <w:sz w:val="19"/>
                <w:szCs w:val="19"/>
              </w:rPr>
              <w:t xml:space="preserve">P0 - Critical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DEV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Prepare rollback plan &amp; runbook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Dev Team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☐ To Do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E74C3C"/>
                <w:sz w:val="19"/>
                <w:szCs w:val="19"/>
              </w:rPr>
              <w:t xml:space="preserve">P0 - Critical</w:t>
            </w:r>
          </w:p>
        </w:tc>
      </w:tr>
    </w:tbl>
    <w:p>
      <w:pPr>
        <w:pStyle w:val="Heading3"/>
      </w:pPr>
      <w:r>
        <w:t xml:space="preserve">Sprint 7 — Week of Apr 9 (LAUNCH WEEK)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1800"/>
        <w:gridCol w:w="1600"/>
        <w:gridCol w:w="168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Track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DOC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Product handoff preparation (round 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Doc Team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☐ To Do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E74C3C"/>
                <w:sz w:val="19"/>
                <w:szCs w:val="19"/>
              </w:rPr>
              <w:t xml:space="preserve">P0 - Critical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ALL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GO / NO-GO decision meeting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All Teams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☐ To Do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E74C3C"/>
                <w:sz w:val="19"/>
                <w:szCs w:val="19"/>
              </w:rPr>
              <w:t xml:space="preserve">P0 - Critical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DEV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Production deployment (target: Apr 15)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Dev Team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☐ To Do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E74C3C"/>
                <w:sz w:val="19"/>
                <w:szCs w:val="19"/>
              </w:rPr>
              <w:t xml:space="preserve">P0 - Critical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DEV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Post-deploy smoke testing &amp; monitoring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Dev Team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☐ To Do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E74C3C"/>
                <w:sz w:val="19"/>
                <w:szCs w:val="19"/>
              </w:rPr>
              <w:t xml:space="preserve">P0 - Critical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ALL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Launch announcement (LINE, social, partners)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All Teams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☐ To Do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F39C12"/>
                <w:sz w:val="19"/>
                <w:szCs w:val="19"/>
              </w:rPr>
              <w:t xml:space="preserve">P1 - High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Production Launch Checklist</w:t>
      </w:r>
    </w:p>
    <w:p>
      <w:pPr>
        <w:spacing w:after="120"/>
      </w:pPr>
      <w:r>
        <w:rPr>
          <w:sz w:val="21"/>
          <w:szCs w:val="21"/>
        </w:rPr>
        <w:t xml:space="preserve">All items must be checked before GO decision on launch week.</w:t>
      </w:r>
    </w:p>
    <w:p>
      <w:pPr>
        <w:pStyle w:val="Heading3"/>
      </w:pPr>
      <w:r>
        <w:t xml:space="preserve">Technical Readiness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Circuit breakers implemented on all external services (Typhoon AI, Gotenberg, GCS)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Per-user rate limiting active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API documentation (Swagger) published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Load testing passed (target: 100+ concurrent users)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Accessibility testing passed (WCAG 2.1 Level A minimum)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Security audit completed (no critical/high vulnerabilities)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Monitoring &amp; alerting configured (uptime, error rates, latency)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SSL certificates valid and auto-renewing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Database backup &amp; restore tested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Rollback procedure documented and tested</w:t>
      </w:r>
    </w:p>
    <w:p>
      <w:pPr>
        <w:pStyle w:val="Heading3"/>
      </w:pPr>
      <w:r>
        <w:t xml:space="preserve">Content &amp; Business Readiness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100+ document templates loaded and verified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Sales page live with all sections (Hero, Features, Pricing, FAQ)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Pricing tiers configured in payment system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Terms of Service and Privacy Policy published (Thai + English)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Customer support channel set up (LINE OA or email)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Onboarding flow tested end-to-end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DEPA partnership status confirmed</w:t>
      </w:r>
    </w:p>
    <w:p>
      <w:pPr>
        <w:pStyle w:val="Heading3"/>
      </w:pPr>
      <w:r>
        <w:t xml:space="preserve">Launch Day Operations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Production environment deployed and smoke-tested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DNS cutover completed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War room / on-call schedule set for launch day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Launch announcement prepared (LINE, social media)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Post-launch monitoring dashboard visible to team</w:t>
      </w:r>
    </w:p>
    <w:p>
      <w:pPr>
        <w:pStyle w:val="Heading1"/>
      </w:pPr>
      <w:r>
        <w:t xml:space="preserve">5. Risk Register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200"/>
        <w:gridCol w:w="48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Document team delays (100 docs)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E74C3C"/>
                <w:sz w:val="19"/>
                <w:szCs w:val="19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F39C12"/>
                <w:sz w:val="19"/>
                <w:szCs w:val="19"/>
              </w:rPr>
              <w:t xml:space="preserve">Medium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Start with 50 highest-priority templates; add rest post-launch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OCR accuracy issues from feedback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F39C12"/>
                <w:sz w:val="19"/>
                <w:szCs w:val="19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F39C12"/>
                <w:sz w:val="19"/>
                <w:szCs w:val="19"/>
              </w:rPr>
              <w:t xml:space="preserve">Medium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Add manual override option; iterate OCR model post-launch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Load test failures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E74C3C"/>
                <w:sz w:val="19"/>
                <w:szCs w:val="19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27AE60"/>
                <w:sz w:val="19"/>
                <w:szCs w:val="19"/>
              </w:rPr>
              <w:t xml:space="preserve">Low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Scale horizontally; optimize DB queries; add caching layer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Sales page not ready by launch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F39C12"/>
                <w:sz w:val="19"/>
                <w:szCs w:val="19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F39C12"/>
                <w:sz w:val="19"/>
                <w:szCs w:val="19"/>
              </w:rPr>
              <w:t xml:space="preserve">Medium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Launch app first with simple landing; full page follows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DEPA partnership delays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27AE60"/>
                <w:sz w:val="19"/>
                <w:szCs w:val="19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E74C3C"/>
                <w:sz w:val="19"/>
                <w:szCs w:val="19"/>
              </w:rPr>
              <w:t xml:space="preserve">High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a launch blocker; continue direct B2B sales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Songkran holiday impact (Apr 13-15)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F39C12"/>
                <w:sz w:val="19"/>
                <w:szCs w:val="19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E74C3C"/>
                <w:sz w:val="19"/>
                <w:szCs w:val="19"/>
              </w:rPr>
              <w:t xml:space="preserve">High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Target launch before Apr 13 or after Apr 16 to avoid holiday</w:t>
            </w:r>
          </w:p>
        </w:tc>
      </w:tr>
    </w:tbl>
    <w:p>
      <w:pPr>
        <w:pStyle w:val="Heading1"/>
      </w:pPr>
      <w:r>
        <w:t xml:space="preserve">6. Post-Launch Success Metrics (First 30 Days)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40"/>
        <w:gridCol w:w="354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Uptime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99.5%+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Monitoring dashboard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Registered Users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50+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User database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Documents Generated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200+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Analytics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OCR Scans Used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100+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Analytics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Critical Bugs Reported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&lt; 5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Issue tracker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Paying Customers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5-10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Payment system</w:t>
            </w:r>
          </w:p>
        </w:tc>
      </w:tr>
    </w:tbl>
    <w:p>
      <w:pPr>
        <w:pStyle w:val="Heading1"/>
      </w:pPr>
      <w:r>
        <w:t xml:space="preserve">7. Key Dates Summary</w:t>
      </w:r>
    </w:p>
    <w:p>
      <w:pPr>
        <w:spacing w:after="120"/>
      </w:pPr>
      <w:r>
        <w:rPr>
          <w:b/>
          <w:bCs/>
          <w:color w:val="E74C3C"/>
          <w:sz w:val="21"/>
          <w:szCs w:val="21"/>
        </w:rPr>
        <w:t xml:space="preserve">Important: Songkran holiday falls on April 13-15. Plan production deployment either before April 11 or after April 16.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600"/>
        <w:gridCol w:w="30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Feb 19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Sprint 1 kickoff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Sprint Start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Mar 5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Internal testing begins (Knight Visa / Visa To Go)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Milestone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Mar 12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DEPA outreach + feedback implementation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Milestone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Mar 26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Code freeze (App + Sales Page final)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E74C3C"/>
                <w:sz w:val="19"/>
                <w:szCs w:val="19"/>
              </w:rPr>
              <w:t xml:space="preserve">Critical Gate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Apr 2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Staging deployment + regression testing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Milestone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Apr 9-11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GO/NO-GO decision + production deploy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E74C3C"/>
                <w:sz w:val="19"/>
                <w:szCs w:val="19"/>
              </w:rPr>
              <w:t xml:space="preserve">Critical Gate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Apr 13-15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Songkran Holiday (no deploy)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F39C12"/>
                <w:sz w:val="19"/>
                <w:szCs w:val="19"/>
              </w:rPr>
              <w:t xml:space="preserve">Holiday Block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Apr 16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Post-holiday launch (fallback date)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Backup Launch</w:t>
            </w:r>
          </w:p>
        </w:tc>
      </w:tr>
    </w:tbl>
    <w:sectPr>
      <w:headerReference w:type="default" r:id="rId6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2" w:space="4"/>
      </w:pBd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Dooform Launch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1B4F72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2026-02-13T03:42:41.657Z</dcterms:created>
  <dcterms:modified xsi:type="dcterms:W3CDTF">2026-02-13T03:42:41.658Z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