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FOR IMMEDIATE RELEASE</w:t>
      </w:r>
    </w:p>
    <w:p>
      <w:pPr>
        <w:jc w:val="center"/>
      </w:pPr>
      <w:r>
        <w:t>April 6, 2025</w:t>
      </w:r>
    </w:p>
    <w:p>
      <w:pPr>
        <w:jc w:val="center"/>
      </w:pPr>
      <w:r>
        <w:rPr>
          <w:b/>
          <w:sz w:val="28"/>
        </w:rPr>
        <w:t>Government Announces Tariff Increase on Imported Electronic Goods</w:t>
      </w:r>
    </w:p>
    <w:p>
      <w:r>
        <w:t>Seoul, South Korea – The Ministry of Economy and Finance announced today a significant increase in tariffs on select imported electronic goods, effective May 1, 2025. The decision comes as part of a broader economic strategy aimed at supporting domestic industries and addressing trade imbalances.</w:t>
      </w:r>
    </w:p>
    <w:p>
      <w:r>
        <w:t>Under the new regulation, imported products such as smartphones, laptops, and home appliances from certain countries will face a tariff increase ranging from 10% to 25%, depending on the product category and country of origin.</w:t>
      </w:r>
    </w:p>
    <w:p>
      <w:r>
        <w:t>“The move is designed to protect South Korean manufacturers and promote fair competition,” said Vice Minister of Trade Kim Hyun-joo. “While we remain committed to open and fair trade, it is equally important to ensure that our industries are not placed at a disadvantage due to unfair pricing practices.”</w:t>
      </w:r>
    </w:p>
    <w:p>
      <w:r>
        <w:t>The government emphasized that the measure complies with World Trade Organization (WTO) rules and follows a comprehensive review of market conditions and industry input. Domestic consumers may see minor price increases, but officials believe the long-term benefits will outweigh the short-term impacts.</w:t>
      </w:r>
    </w:p>
    <w:p>
      <w:r>
        <w:t>The Ministry also noted that it remains open to dialogue with affected trading partners to address any concerns and avoid potential retaliatory actions.</w:t>
      </w:r>
    </w:p>
    <w:p/>
    <w:p>
      <w:r>
        <w:t>For further information, contact:</w:t>
      </w:r>
    </w:p>
    <w:p>
      <w:r>
        <w:t>Public Relations Office</w:t>
      </w:r>
    </w:p>
    <w:p>
      <w:r>
        <w:t>Ministry of Economy and Finance</w:t>
      </w:r>
    </w:p>
    <w:p>
      <w:r>
        <w:t>Email: press@mof.go.kr</w:t>
      </w:r>
    </w:p>
    <w:p>
      <w:r>
        <w:t>Phone: +82-2-1234-5678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