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82463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区块链产品规划</w:t>
      </w:r>
    </w:p>
    <w:bookmarkEnd w:id="0"/>
    <w:p w14:paraId="263A5CE2"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br w:type="textWrapping"/>
      </w:r>
    </w:p>
    <w:p w14:paraId="5199BD4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概述</w:t>
      </w:r>
    </w:p>
    <w:p w14:paraId="2436356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背景</w:t>
      </w:r>
    </w:p>
    <w:p w14:paraId="7A89C401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市场现状与需求</w:t>
      </w:r>
    </w:p>
    <w:p w14:paraId="21F7D12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市场需求</w:t>
      </w:r>
    </w:p>
    <w:p w14:paraId="6BBA08F7">
      <w:pPr>
        <w:bidi w:val="0"/>
        <w:rPr>
          <w:rFonts w:hint="eastAsia" w:ascii="仿宋_GB2312" w:eastAsia="仿宋_GB2312"/>
          <w:szCs w:val="32"/>
        </w:rPr>
      </w:pPr>
      <w:r>
        <w:rPr>
          <w:rFonts w:hint="eastAsia"/>
          <w:lang w:val="en-US" w:eastAsia="zh-CN"/>
        </w:rPr>
        <w:tab/>
      </w:r>
    </w:p>
    <w:p w14:paraId="4E0EBC7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建设与应用现状：</w:t>
      </w:r>
    </w:p>
    <w:p w14:paraId="6E9F061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存在的问题：</w:t>
      </w:r>
    </w:p>
    <w:p w14:paraId="4BC8ADD0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技术层面：</w:t>
      </w:r>
    </w:p>
    <w:p w14:paraId="5E485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DD2A6D8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建设与应用层面:</w:t>
      </w:r>
    </w:p>
    <w:p w14:paraId="63AB2D1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</w:p>
    <w:p w14:paraId="1E6EA6FF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竞品发展情况</w:t>
      </w:r>
    </w:p>
    <w:p w14:paraId="13AADCB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迪诺链产品规划</w:t>
      </w:r>
    </w:p>
    <w:p w14:paraId="00339C8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目标</w:t>
      </w:r>
    </w:p>
    <w:p w14:paraId="102FD65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</w:p>
    <w:p w14:paraId="026CF32E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产品方面：</w:t>
      </w:r>
    </w:p>
    <w:p w14:paraId="0D7C64D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</w:p>
    <w:p w14:paraId="07B4139E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产品优势：</w:t>
      </w:r>
    </w:p>
    <w:p w14:paraId="5DC0B624">
      <w:pPr>
        <w:ind w:left="0" w:leftChars="0"/>
        <w:rPr>
          <w:rFonts w:hint="eastAsia" w:ascii="仿宋_GB2312" w:eastAsia="仿宋_GB2312"/>
          <w:sz w:val="32"/>
          <w:szCs w:val="32"/>
        </w:rPr>
      </w:pPr>
      <w:r>
        <w:rPr>
          <w:rFonts w:hint="eastAsia"/>
          <w:lang w:val="en-US" w:eastAsia="zh-CN"/>
        </w:rPr>
        <w:tab/>
      </w:r>
    </w:p>
    <w:p w14:paraId="0954616A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能力方面：</w:t>
      </w:r>
    </w:p>
    <w:p w14:paraId="266966DF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eastAsia="FangSong_GB2312"/>
          <w:lang w:eastAsia="zh-CN"/>
        </w:rPr>
      </w:pPr>
      <w:r>
        <w:rPr>
          <w:rFonts w:hint="eastAsia" w:ascii="Times New Roman" w:hAnsi="Times New Roman" w:cs="宋体"/>
          <w:lang w:val="en-US" w:eastAsia="zh-CN"/>
        </w:rPr>
        <w:t>技术方面：</w:t>
      </w:r>
    </w:p>
    <w:p w14:paraId="42B5E71C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市场宣传方面：</w:t>
      </w:r>
    </w:p>
    <w:p w14:paraId="22B6FF6C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应用模式方面：</w:t>
      </w:r>
    </w:p>
    <w:p w14:paraId="1533F61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产品架构</w:t>
      </w:r>
    </w:p>
    <w:p w14:paraId="3F38510C">
      <w:pPr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图</w:t>
      </w:r>
    </w:p>
    <w:p w14:paraId="7ECDCEC7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2. 产品体系设计</w:t>
      </w:r>
    </w:p>
    <w:p w14:paraId="2716AEF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系统架构</w:t>
      </w:r>
    </w:p>
    <w:p w14:paraId="7B5289ED">
      <w:pPr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图</w:t>
      </w:r>
    </w:p>
    <w:p w14:paraId="7ECDCE43">
      <w:pPr>
        <w:ind w:left="640"/>
        <w:rPr>
          <w:rFonts w:ascii="仿宋_GB2312" w:eastAsia="仿宋_GB2312"/>
          <w:sz w:val="32"/>
          <w:szCs w:val="32"/>
        </w:rPr>
      </w:pPr>
    </w:p>
    <w:p w14:paraId="5FB8922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应用模式</w:t>
      </w:r>
    </w:p>
    <w:p w14:paraId="613C5633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23D2F53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核心指标</w:t>
      </w:r>
    </w:p>
    <w:p w14:paraId="7ECDCEF7">
      <w:pPr>
        <w:ind w:left="10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</w:rPr>
        <w:t>性能指标：</w:t>
      </w:r>
    </w:p>
    <w:p w14:paraId="7ECDCF01">
      <w:pPr>
        <w:ind w:left="10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</w:rPr>
        <w:t>功能指标：</w:t>
      </w:r>
    </w:p>
    <w:p w14:paraId="7ECDCF09">
      <w:pPr>
        <w:ind w:left="10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</w:rPr>
        <w:t>安全指标：</w:t>
      </w:r>
    </w:p>
    <w:p w14:paraId="4397207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技术规划</w:t>
      </w:r>
    </w:p>
    <w:p w14:paraId="08B270A5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6A5B0AE7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差异化优势与特点</w:t>
      </w:r>
    </w:p>
    <w:p w14:paraId="2973DF6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应用场景</w:t>
      </w:r>
    </w:p>
    <w:p w14:paraId="7E02C5BC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483ED243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产品形态</w:t>
      </w:r>
    </w:p>
    <w:p w14:paraId="33F49B3E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5A741FC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商业模式</w:t>
      </w:r>
    </w:p>
    <w:p w14:paraId="2D153779">
      <w:pPr>
        <w:pStyle w:val="9"/>
        <w:ind w:firstLine="640"/>
        <w:rPr>
          <w:rFonts w:ascii="仿宋_GB2312" w:eastAsia="仿宋_GB2312"/>
          <w:sz w:val="32"/>
          <w:szCs w:val="32"/>
        </w:rPr>
      </w:pPr>
    </w:p>
    <w:p w14:paraId="1B96A9F4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eastAsia" w:ascii="Times New Roman" w:hAnsi="Times New Roman" w:cs="宋体"/>
          <w:lang w:val="en-US" w:eastAsia="zh-CN"/>
        </w:rPr>
      </w:pPr>
      <w:r>
        <w:rPr>
          <w:rFonts w:hint="eastAsia" w:ascii="Times New Roman" w:hAnsi="Times New Roman" w:cs="宋体"/>
          <w:lang w:val="en-US" w:eastAsia="zh-CN"/>
        </w:rPr>
        <w:t>演进计划</w:t>
      </w:r>
    </w:p>
    <w:p w14:paraId="7ECDCF2B">
      <w:pPr>
        <w:rPr>
          <w:rFonts w:ascii="仿宋_GB2312" w:eastAsia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50"/>
    <w:family w:val="moder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3EDF11"/>
    <w:multiLevelType w:val="multilevel"/>
    <w:tmpl w:val="5F3ED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F7C"/>
    <w:rsid w:val="00014450"/>
    <w:rsid w:val="000254A6"/>
    <w:rsid w:val="00047FBF"/>
    <w:rsid w:val="00062F3A"/>
    <w:rsid w:val="000A694F"/>
    <w:rsid w:val="000A7965"/>
    <w:rsid w:val="000B076A"/>
    <w:rsid w:val="000C03F8"/>
    <w:rsid w:val="000C476A"/>
    <w:rsid w:val="000F1FB3"/>
    <w:rsid w:val="00111F7C"/>
    <w:rsid w:val="00111FC8"/>
    <w:rsid w:val="001259AD"/>
    <w:rsid w:val="001742BD"/>
    <w:rsid w:val="001B4BDD"/>
    <w:rsid w:val="001C2810"/>
    <w:rsid w:val="00223721"/>
    <w:rsid w:val="002346D2"/>
    <w:rsid w:val="002D2D89"/>
    <w:rsid w:val="003206B8"/>
    <w:rsid w:val="003311C6"/>
    <w:rsid w:val="00335358"/>
    <w:rsid w:val="00364147"/>
    <w:rsid w:val="00393430"/>
    <w:rsid w:val="003C7148"/>
    <w:rsid w:val="0040220A"/>
    <w:rsid w:val="00423023"/>
    <w:rsid w:val="00427FDD"/>
    <w:rsid w:val="00451DBC"/>
    <w:rsid w:val="004C710F"/>
    <w:rsid w:val="005055B8"/>
    <w:rsid w:val="00537334"/>
    <w:rsid w:val="005D22DB"/>
    <w:rsid w:val="00602DC5"/>
    <w:rsid w:val="00630D44"/>
    <w:rsid w:val="00684646"/>
    <w:rsid w:val="0069319C"/>
    <w:rsid w:val="006976DA"/>
    <w:rsid w:val="006A7906"/>
    <w:rsid w:val="0073193F"/>
    <w:rsid w:val="00744E5E"/>
    <w:rsid w:val="00764844"/>
    <w:rsid w:val="0077382C"/>
    <w:rsid w:val="007914AA"/>
    <w:rsid w:val="007A330C"/>
    <w:rsid w:val="007D502D"/>
    <w:rsid w:val="007D5E27"/>
    <w:rsid w:val="007F1C1D"/>
    <w:rsid w:val="0081699B"/>
    <w:rsid w:val="008312EE"/>
    <w:rsid w:val="00833830"/>
    <w:rsid w:val="008706AD"/>
    <w:rsid w:val="008F21BE"/>
    <w:rsid w:val="00917DCE"/>
    <w:rsid w:val="0092238D"/>
    <w:rsid w:val="00926011"/>
    <w:rsid w:val="009270F0"/>
    <w:rsid w:val="00960246"/>
    <w:rsid w:val="00990031"/>
    <w:rsid w:val="009D318E"/>
    <w:rsid w:val="00A27A57"/>
    <w:rsid w:val="00A55FA4"/>
    <w:rsid w:val="00A74A60"/>
    <w:rsid w:val="00AA4311"/>
    <w:rsid w:val="00B0729D"/>
    <w:rsid w:val="00B23B11"/>
    <w:rsid w:val="00B27C9C"/>
    <w:rsid w:val="00B30F86"/>
    <w:rsid w:val="00B61769"/>
    <w:rsid w:val="00B77696"/>
    <w:rsid w:val="00B80432"/>
    <w:rsid w:val="00B85C72"/>
    <w:rsid w:val="00BC7C0D"/>
    <w:rsid w:val="00BD0C70"/>
    <w:rsid w:val="00BD292D"/>
    <w:rsid w:val="00C0257D"/>
    <w:rsid w:val="00C24DCD"/>
    <w:rsid w:val="00C54142"/>
    <w:rsid w:val="00C810BF"/>
    <w:rsid w:val="00C86309"/>
    <w:rsid w:val="00C94E82"/>
    <w:rsid w:val="00CA0123"/>
    <w:rsid w:val="00CC064D"/>
    <w:rsid w:val="00D57012"/>
    <w:rsid w:val="00D70403"/>
    <w:rsid w:val="00D971F0"/>
    <w:rsid w:val="00DA1A0E"/>
    <w:rsid w:val="00DE1CAE"/>
    <w:rsid w:val="00DF366B"/>
    <w:rsid w:val="00E167A5"/>
    <w:rsid w:val="00E30927"/>
    <w:rsid w:val="00E67064"/>
    <w:rsid w:val="00ED1997"/>
    <w:rsid w:val="00EE1C38"/>
    <w:rsid w:val="00F03BB2"/>
    <w:rsid w:val="00F22114"/>
    <w:rsid w:val="00F253BA"/>
    <w:rsid w:val="00F51F48"/>
    <w:rsid w:val="00F523B6"/>
    <w:rsid w:val="00F87FB0"/>
    <w:rsid w:val="00F97972"/>
    <w:rsid w:val="00FF718B"/>
    <w:rsid w:val="047343F5"/>
    <w:rsid w:val="2CFF7DB1"/>
    <w:rsid w:val="2E6F4759"/>
    <w:rsid w:val="2FB76019"/>
    <w:rsid w:val="3FF77C47"/>
    <w:rsid w:val="3FFE09AC"/>
    <w:rsid w:val="4FF76C6C"/>
    <w:rsid w:val="5EFC1AA5"/>
    <w:rsid w:val="5FFF0682"/>
    <w:rsid w:val="61B71BA6"/>
    <w:rsid w:val="66F56009"/>
    <w:rsid w:val="67C540ED"/>
    <w:rsid w:val="6BBEF07A"/>
    <w:rsid w:val="6BFBDDEE"/>
    <w:rsid w:val="6DFA109F"/>
    <w:rsid w:val="6FBFAD89"/>
    <w:rsid w:val="752D8F22"/>
    <w:rsid w:val="75F8745B"/>
    <w:rsid w:val="76F71642"/>
    <w:rsid w:val="7AE6C31C"/>
    <w:rsid w:val="7B7D99E0"/>
    <w:rsid w:val="7BDBB4C5"/>
    <w:rsid w:val="7F6DD8D4"/>
    <w:rsid w:val="7FEF8087"/>
    <w:rsid w:val="7FF569D4"/>
    <w:rsid w:val="7FF94D4E"/>
    <w:rsid w:val="7FFBD8C3"/>
    <w:rsid w:val="99EBF000"/>
    <w:rsid w:val="9DFF3D41"/>
    <w:rsid w:val="9FD625B5"/>
    <w:rsid w:val="BB94C7F1"/>
    <w:rsid w:val="BBFE075A"/>
    <w:rsid w:val="BE57B9E2"/>
    <w:rsid w:val="BEB56DE8"/>
    <w:rsid w:val="BFFEA242"/>
    <w:rsid w:val="CBAF734D"/>
    <w:rsid w:val="D6777668"/>
    <w:rsid w:val="D72DD9AB"/>
    <w:rsid w:val="D7FA73B2"/>
    <w:rsid w:val="DDFF7349"/>
    <w:rsid w:val="DE7D7F59"/>
    <w:rsid w:val="DF3E1FD4"/>
    <w:rsid w:val="DFEF5EB1"/>
    <w:rsid w:val="E7F71671"/>
    <w:rsid w:val="EBF35E77"/>
    <w:rsid w:val="EF7F0370"/>
    <w:rsid w:val="F37F6953"/>
    <w:rsid w:val="F9F7E829"/>
    <w:rsid w:val="FBD9B8F9"/>
    <w:rsid w:val="FBED1DAB"/>
    <w:rsid w:val="FD3F4058"/>
    <w:rsid w:val="FDD74C81"/>
    <w:rsid w:val="FEAFF445"/>
    <w:rsid w:val="FFEEDC75"/>
    <w:rsid w:val="FFF3F2FC"/>
    <w:rsid w:val="FFF45891"/>
    <w:rsid w:val="FFF6F04B"/>
    <w:rsid w:val="FFFE8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420"/>
      </w:tabs>
      <w:ind w:left="0" w:leftChars="0"/>
      <w:jc w:val="both"/>
    </w:pPr>
    <w:rPr>
      <w:rFonts w:ascii="Times New Roman" w:hAnsi="Times New Roman" w:eastAsia="FangSong_GB2312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  <w:outlineLvl w:val="0"/>
    </w:pPr>
    <w:rPr>
      <w:rFonts w:hint="default" w:ascii="Times New Roman" w:hAnsi="Times New Roman" w:eastAsia="微软雅黑" w:cs="宋体"/>
      <w:b/>
      <w:bCs/>
      <w:color w:val="000000" w:themeColor="text1"/>
      <w:sz w:val="44"/>
      <w:szCs w:val="48"/>
      <w:lang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default" w:ascii="Times New Roman" w:hAnsi="Times New Roman" w:eastAsia="微软雅黑" w:cs="宋体"/>
      <w:b/>
      <w:bCs/>
      <w:color w:val="000000" w:themeColor="text1"/>
      <w:kern w:val="0"/>
      <w:sz w:val="36"/>
      <w:szCs w:val="36"/>
      <w:lang w:bidi="ar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Autospacing="0"/>
      <w:jc w:val="left"/>
      <w:outlineLvl w:val="2"/>
    </w:pPr>
    <w:rPr>
      <w:rFonts w:hint="default" w:ascii="Times New Roman" w:hAnsi="Times New Roman" w:eastAsia="微软雅黑" w:cs="宋体"/>
      <w:b/>
      <w:bCs/>
      <w:color w:val="000000" w:themeColor="text1"/>
      <w:kern w:val="0"/>
      <w:sz w:val="32"/>
      <w:szCs w:val="27"/>
      <w:lang w:bidi="ar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247</Words>
  <Characters>1410</Characters>
  <Lines>11</Lines>
  <Paragraphs>3</Paragraphs>
  <TotalTime>2</TotalTime>
  <ScaleCrop>false</ScaleCrop>
  <LinksUpToDate>false</LinksUpToDate>
  <CharactersWithSpaces>1654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2026-06-02T18:49:00Z</dcterms:created>
  <dc:creator>MXP</dc:creator>
  <cp:lastModifiedBy>凝渊</cp:lastModifiedBy>
  <dcterms:modified xsi:type="dcterms:W3CDTF">2026-06-16T11:34:53Z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TemplateDocerSaveRecord">
    <vt:lpwstr>eyJoZGlkIjoiZmMwOTUzNDgyM2Y1ZWNhMzNjNjNiYThiZmZhOTk1OTgiLCJ1c2VySWQiOiI1NDU4OTE5OTEifQ==</vt:lpwstr>
  </property>
  <property fmtid="{D5CDD505-2E9C-101B-9397-08002B2CF9AE}" pid="4" name="ICV">
    <vt:lpwstr>9C68ADFA64DEA85A0F662F6AC2560C45_43</vt:lpwstr>
  </property>
  <property fmtid="{D5CDD505-2E9C-101B-9397-08002B2CF9AE}" pid="5" name="OfficeCLI.Version">
    <vt:lpwstr>1.0.113</vt:lpwstr>
  </property>
  <property fmtid="{D5CDD505-2E9C-101B-9397-08002B2CF9AE}" pid="6" name="OfficeCLI.LastModified">
    <vt:lpwstr>2026-06-16T02:54:04Z</vt:lpwstr>
  </property>
</Properties>
</file>