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Documentation for the software tool for analysing optical emission spectra</w:t>
      </w:r>
    </w:p>
    <w:p>
      <w:pPr>
        <w:pStyle w:val="Heading1"/>
        <w:rPr/>
      </w:pPr>
      <w:r>
        <w:rPr/>
        <w:t>Organization of Python code in the files</w:t>
      </w:r>
    </w:p>
    <w:p>
      <w:pPr>
        <w:pStyle w:val="TextBody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137160</wp:posOffset>
                </wp:positionH>
                <wp:positionV relativeFrom="paragraph">
                  <wp:posOffset>241935</wp:posOffset>
                </wp:positionV>
                <wp:extent cx="3696335" cy="1245870"/>
                <wp:effectExtent l="0" t="0" r="0" b="0"/>
                <wp:wrapTopAndBottom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60" cy="1245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lang w:val="de-DE"/>
                              </w:rPr>
                              <w:t>#!/usr/bin/env python3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lang w:val="de-DE"/>
                              </w:rPr>
                              <w:t># -*- coding: utf-8 -*-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lang w:val="de-DE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lang w:val="de-DE"/>
                              </w:rPr>
                              <w:t>"""Module documentation goes here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lang w:val="de-DE"/>
                              </w:rPr>
                              <w:t xml:space="preserve">   and here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4"/>
                                <w:lang w:val="de-DE"/>
                              </w:rPr>
                              <w:t xml:space="preserve">   and ...</w:t>
                            </w:r>
                          </w:p>
                          <w:p>
                            <w:pPr>
                              <w:overflowPunct w:val="false"/>
                              <w:spacing w:before="0" w:after="283" w:lineRule="auto" w:line="240"/>
                              <w:rPr/>
                            </w:pPr>
                            <w:r>
                              <w:rPr>
                                <w:sz w:val="24"/>
                                <w:lang w:val="de-DE"/>
                              </w:rPr>
                              <w:t>"""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5F_x0000_t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style="position:absolute;margin-left:10.8pt;margin-top:19.05pt;width:290.95pt;height:9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lang w:val="de-DE"/>
                        </w:rPr>
                        <w:t>#!/usr/bin/env python3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lang w:val="de-DE"/>
                        </w:rPr>
                        <w:t># -*- coding: utf-8 -*-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lang w:val="de-DE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lang w:val="de-DE"/>
                        </w:rPr>
                        <w:t>"""Module documentation goes here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lang w:val="de-DE"/>
                        </w:rPr>
                        <w:t xml:space="preserve">   and here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4"/>
                          <w:lang w:val="de-DE"/>
                        </w:rPr>
                        <w:t xml:space="preserve">   and ...</w:t>
                      </w:r>
                    </w:p>
                    <w:p>
                      <w:pPr>
                        <w:overflowPunct w:val="false"/>
                        <w:spacing w:before="0" w:after="283" w:lineRule="auto" w:line="240"/>
                        <w:rPr/>
                      </w:pPr>
                      <w:r>
                        <w:rPr>
                          <w:sz w:val="24"/>
                          <w:lang w:val="de-DE"/>
                        </w:rPr>
                        <w:t>"""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TextBody"/>
        <w:spacing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b/>
          <w:bCs/>
          <w:i w:val="false"/>
          <w:iCs w:val="false"/>
        </w:rPr>
        <w:t>Python interpreter:</w:t>
      </w:r>
      <w:r>
        <w:rPr/>
        <w:t xml:space="preserve"> The first line is for *nix users. It will choose the Python interpreter in the user path, so will automatically choose the user preferred interpreter. 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b/>
          <w:bCs/>
        </w:rPr>
        <w:t>F</w:t>
      </w:r>
      <w:r>
        <w:rPr>
          <w:b/>
          <w:bCs/>
        </w:rPr>
        <w:t>ile encoding:</w:t>
      </w:r>
      <w:r>
        <w:rPr/>
        <w:t xml:space="preserve"> The second one is the file encoding. Nowadays every file must have a encoding associated. UTF-8 will work everywhere. Just legacy projects would use other encoding. 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7" w:hanging="283"/>
        <w:rPr/>
      </w:pPr>
      <w:r>
        <w:rPr>
          <w:b/>
          <w:bCs/>
        </w:rPr>
        <w:t>Documentation:</w:t>
      </w:r>
      <w:r>
        <w:rPr/>
        <w:t xml:space="preserve"> And a very simple </w:t>
      </w:r>
      <w:bookmarkStart w:id="0" w:name="__DdeLink__77_2700980779"/>
      <w:r>
        <w:rPr/>
        <w:t>documentation</w:t>
      </w:r>
      <w:bookmarkEnd w:id="0"/>
      <w:r>
        <w:rPr/>
        <w:t>. It can fill multiple lines.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7" w:hanging="283"/>
        <w:rPr/>
      </w:pPr>
      <w:r>
        <w:rPr/>
        <w:t xml:space="preserve">See also: </w:t>
      </w:r>
      <w:hyperlink r:id="rId2">
        <w:r>
          <w:rPr>
            <w:rStyle w:val="InternetLink"/>
          </w:rPr>
          <w:t>https://www.python.org/dev/peps/pep-0263/</w:t>
        </w:r>
      </w:hyperlink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7" w:hanging="283"/>
        <w:rPr/>
      </w:pPr>
      <w:r>
        <w:rPr/>
        <w:t>If the file just implements a class, the documentation goes into the class documentation.</w:t>
      </w:r>
    </w:p>
    <w:p>
      <w:pPr>
        <w:pStyle w:val="TextBody"/>
        <w:rPr/>
      </w:pPr>
      <w:r>
        <w:rPr/>
        <w:t>(Section above adapted from: https://stackoverflow.com/questions/1523427/what-is-the-common-header-format-of-python-files)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Style Guide</w:t>
      </w:r>
    </w:p>
    <w:p>
      <w:pPr>
        <w:pStyle w:val="Normal"/>
        <w:jc w:val="both"/>
        <w:rPr/>
      </w:pPr>
      <w:r>
        <w:rPr/>
        <w:t xml:space="preserve">The default style guide that is followed is the PEP 8. The full description can be found here: </w:t>
      </w:r>
      <w:hyperlink r:id="rId3">
        <w:r>
          <w:rPr>
            <w:rStyle w:val="InternetLink"/>
          </w:rPr>
          <w:t>https://pep8.org/</w:t>
        </w:r>
      </w:hyperlink>
      <w:r>
        <w:rPr/>
        <w:t xml:space="preserve">. Because it is a general style guide, there are complements for specific cases in the software: </w:t>
      </w:r>
    </w:p>
    <w:p>
      <w:pPr>
        <w:pStyle w:val="Normal"/>
        <w:jc w:val="both"/>
        <w:rPr/>
      </w:pPr>
      <w:r>
        <w:rPr/>
        <w:t>Classes: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Each class is defined in a separate file.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The name of the class is the same as the name of the file (except the ending obviously)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Methods of the class are named in…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… </w:t>
      </w:r>
      <w:r>
        <w:rPr/>
        <w:t>camelCase, if the method has to be recognized by the Qt-backend, e.g. events like dragEnterEvent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… </w:t>
      </w:r>
      <w:r>
        <w:rPr/>
        <w:t>snake_case, if the method is independent of the Qt-backend, like file_open</w:t>
      </w:r>
    </w:p>
    <w:p>
      <w:pPr>
        <w:pStyle w:val="Normal"/>
        <w:jc w:val="both"/>
        <w:rPr/>
      </w:pPr>
      <w:r>
        <w:rPr/>
        <w:t>User Interface (UI)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Elements are named in camelCase and follow the convention “type”+”name”, e.g. btnClear where “btn” is the type and “Clear” is the name of the button.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Groups of elements are named in PascalCase, e.g. BtnParameters are several parameters grouped.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Might be important for loop-implementation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Overview of abbreviations for naming elements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btn</w:t>
        <w:tab/>
      </w:r>
      <w:r>
        <w:rPr>
          <w:rFonts w:eastAsia="Wingdings" w:cs="Wingdings" w:ascii="Wingdings" w:hAnsi="Wingdings"/>
        </w:rPr>
        <w:t></w:t>
      </w:r>
      <w:r>
        <w:rPr/>
        <w:t xml:space="preserve"> button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cb</w:t>
        <w:tab/>
      </w:r>
      <w:r>
        <w:rPr>
          <w:rFonts w:eastAsia="Wingdings" w:cs="Wingdings" w:ascii="Wingdings" w:hAnsi="Wingdings"/>
        </w:rPr>
        <w:t></w:t>
      </w:r>
      <w:r>
        <w:rPr/>
        <w:t xml:space="preserve"> checkbox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list</w:t>
        <w:tab/>
      </w:r>
      <w:r>
        <w:rPr>
          <w:rFonts w:eastAsia="Wingdings" w:cs="Wingdings" w:ascii="Wingdings" w:hAnsi="Wingdings"/>
        </w:rPr>
        <w:t></w:t>
      </w:r>
      <w:r>
        <w:rPr/>
        <w:t xml:space="preserve"> list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tin</w:t>
        <w:tab/>
      </w:r>
      <w:r>
        <w:rPr>
          <w:rFonts w:eastAsia="Wingdings" w:cs="Wingdings" w:ascii="Wingdings" w:hAnsi="Wingdings"/>
        </w:rPr>
        <w:t></w:t>
      </w:r>
      <w:r>
        <w:rPr/>
        <w:t xml:space="preserve"> text input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tout</w:t>
        <w:tab/>
      </w:r>
      <w:r>
        <w:rPr>
          <w:rFonts w:eastAsia="Wingdings" w:cs="Wingdings" w:ascii="Wingdings" w:hAnsi="Wingdings"/>
        </w:rPr>
        <w:t></w:t>
      </w:r>
      <w:r>
        <w:rPr/>
        <w:t xml:space="preserve"> text output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act</w:t>
        <w:tab/>
      </w:r>
      <w:r>
        <w:rPr>
          <w:rFonts w:eastAsia="Wingdings" w:cs="Wingdings" w:ascii="Wingdings" w:hAnsi="Wingdings"/>
        </w:rPr>
        <w:t></w:t>
      </w:r>
      <w:r>
        <w:rPr/>
        <w:t xml:space="preserve"> action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menu</w:t>
        <w:tab/>
      </w:r>
      <w:r>
        <w:rPr>
          <w:rFonts w:eastAsia="Wingdings" w:cs="Wingdings" w:ascii="Wingdings" w:hAnsi="Wingdings"/>
        </w:rPr>
        <w:t></w:t>
      </w:r>
      <w:r>
        <w:rPr/>
        <w:t xml:space="preserve"> menu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fout</w:t>
        <w:tab/>
      </w:r>
      <w:r>
        <w:rPr>
          <w:rFonts w:eastAsia="Wingdings" w:cs="Wingdings" w:ascii="Wingdings" w:hAnsi="Wingdings"/>
        </w:rPr>
        <w:t></w:t>
      </w:r>
      <w:r>
        <w:rPr/>
        <w:t xml:space="preserve"> file output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dd</w:t>
        <w:tab/>
      </w:r>
      <w:r>
        <w:rPr>
          <w:rFonts w:eastAsia="Wingdings" w:cs="Wingdings" w:ascii="Wingdings" w:hAnsi="Wingdings"/>
        </w:rPr>
        <w:t></w:t>
      </w:r>
      <w:r>
        <w:rPr/>
        <w:t xml:space="preserve"> dropdown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bar</w:t>
        <w:tab/>
      </w:r>
      <w:r>
        <w:rPr>
          <w:rFonts w:eastAsia="Wingdings" w:cs="Wingdings" w:ascii="Wingdings" w:hAnsi="Wingdings"/>
        </w:rPr>
        <w:t></w:t>
      </w:r>
      <w:r>
        <w:rPr/>
        <w:t xml:space="preserve"> progress bar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lbl</w:t>
        <w:tab/>
      </w:r>
      <w:r>
        <w:rPr>
          <w:rFonts w:eastAsia="Wingdings" w:cs="Wingdings" w:ascii="Wingdings" w:hAnsi="Wingdings"/>
        </w:rPr>
        <w:t></w:t>
      </w:r>
      <w:r>
        <w:rPr/>
        <w:t xml:space="preserve"> label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mpl</w:t>
        <w:tab/>
      </w:r>
      <w:r>
        <w:rPr>
          <w:rFonts w:eastAsia="Wingdings" w:cs="Wingdings" w:ascii="Wingdings" w:hAnsi="Wingdings"/>
        </w:rPr>
        <w:t></w:t>
      </w:r>
      <w:r>
        <w:rPr/>
        <w:t xml:space="preserve"> plot from matplotlib</w:t>
      </w:r>
      <w:bookmarkStart w:id="1" w:name="_GoBack"/>
      <w:bookmarkEnd w:id="1"/>
      <w:r>
        <w:rPr/>
        <w:t>ary</w:t>
      </w:r>
    </w:p>
    <w:p>
      <w:pPr>
        <w:pStyle w:val="ListParagraph"/>
        <w:numPr>
          <w:ilvl w:val="1"/>
          <w:numId w:val="1"/>
        </w:numPr>
        <w:spacing w:before="0" w:after="160"/>
        <w:contextualSpacing/>
        <w:jc w:val="both"/>
        <w:rPr/>
      </w:pPr>
      <w:r>
        <w:rPr/>
        <w:t>layout</w:t>
        <w:tab/>
      </w:r>
      <w:r>
        <w:rPr>
          <w:rFonts w:eastAsia="Wingdings" w:cs="Wingdings" w:ascii="Wingdings" w:hAnsi="Wingdings"/>
        </w:rPr>
        <w:t></w:t>
      </w:r>
      <w:r>
        <w:rPr/>
        <w:t xml:space="preserve"> horizontal/vertical layout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2d273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Zchn" w:customStyle="1">
    <w:name w:val="Titel Zchn"/>
    <w:basedOn w:val="DefaultParagraphFont"/>
    <w:link w:val="Titel"/>
    <w:uiPriority w:val="10"/>
    <w:qFormat/>
    <w:rsid w:val="002d273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en-GB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2d2737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n-GB"/>
    </w:rPr>
  </w:style>
  <w:style w:type="character" w:styleId="InternetLink">
    <w:name w:val="Internet Link"/>
    <w:basedOn w:val="DefaultParagraphFont"/>
    <w:uiPriority w:val="99"/>
    <w:unhideWhenUsed/>
    <w:rsid w:val="002d2737"/>
    <w:rPr>
      <w:color w:val="0563C1" w:themeColor="hyperlink"/>
      <w:u w:val="single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link w:val="TitelZchn"/>
    <w:uiPriority w:val="10"/>
    <w:qFormat/>
    <w:rsid w:val="002d273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2d2737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ython.org/dev/peps/pep-0263/" TargetMode="External"/><Relationship Id="rId3" Type="http://schemas.openxmlformats.org/officeDocument/2006/relationships/hyperlink" Target="https://pep8.org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LibreOffice/6.1.5.2$Linux_X86_64 LibreOffice_project/10$Build-2</Application>
  <Pages>2</Pages>
  <Words>329</Words>
  <Characters>1688</Characters>
  <CharactersWithSpaces>1959</CharactersWithSpaces>
  <Paragraphs>34</Paragraphs>
  <Company>Fraunhofer IAF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2020-02-28T10:12:00Z</dcterms:created>
  <dc:creator>Wernecke, Hauke</dc:creator>
  <dc:description/>
  <dc:language>en-US</dc:language>
  <cp:lastModifiedBy/>
  <dcterms:modified xsi:type="dcterms:W3CDTF">2020-03-24T08:33:10Z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Fraunhofer IAF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