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66" w:rsidRDefault="00493206">
      <w:pPr>
        <w:rPr>
          <w:b/>
          <w:u w:val="single"/>
          <w:lang w:val="en-GB"/>
        </w:rPr>
      </w:pPr>
      <w:r w:rsidRPr="00493206">
        <w:rPr>
          <w:b/>
          <w:u w:val="single"/>
          <w:lang w:val="en-GB"/>
        </w:rPr>
        <w:t>SmartClaim</w:t>
      </w:r>
    </w:p>
    <w:p w:rsidR="00E93D23" w:rsidRDefault="00E93D23">
      <w:pPr>
        <w:rPr>
          <w:b/>
          <w:u w:val="single"/>
          <w:lang w:val="en-GB"/>
        </w:rPr>
      </w:pPr>
    </w:p>
    <w:p w:rsidR="00E93D23" w:rsidRDefault="00E93D23" w:rsidP="00E93D23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>Overview</w:t>
      </w:r>
    </w:p>
    <w:p w:rsidR="00BC7B92" w:rsidRDefault="00BC7B92" w:rsidP="00CE2608">
      <w:pPr>
        <w:jc w:val="both"/>
      </w:pPr>
      <w:r>
        <w:t xml:space="preserve">SmartClaim project consists of three major components: SmartClaim portal, </w:t>
      </w:r>
      <w:r w:rsidRPr="00BC7B92">
        <w:t xml:space="preserve">Wrapper APIs and </w:t>
      </w:r>
      <w:r w:rsidR="007A3628" w:rsidRPr="00BC7B92">
        <w:t>Orchestrator</w:t>
      </w:r>
    </w:p>
    <w:p w:rsidR="006F566D" w:rsidRDefault="00E93D23" w:rsidP="00CE2608">
      <w:pPr>
        <w:jc w:val="both"/>
      </w:pPr>
      <w:r>
        <w:t>SmartClaim portal hold</w:t>
      </w:r>
      <w:r w:rsidR="005071DA">
        <w:t>s</w:t>
      </w:r>
      <w:r>
        <w:t xml:space="preserve"> and list</w:t>
      </w:r>
      <w:r w:rsidR="005071DA">
        <w:t>s</w:t>
      </w:r>
      <w:r>
        <w:t xml:space="preserve"> </w:t>
      </w:r>
      <w:r w:rsidRPr="000A2D84">
        <w:t>liabilit</w:t>
      </w:r>
      <w:r w:rsidR="005071DA" w:rsidRPr="000A2D84">
        <w:t>y claims</w:t>
      </w:r>
      <w:r w:rsidR="005071DA">
        <w:t xml:space="preserve"> and generates the reports and statistics</w:t>
      </w:r>
      <w:r w:rsidR="000A2D84">
        <w:t xml:space="preserve"> based out of that.</w:t>
      </w:r>
      <w:r w:rsidR="000A2D84" w:rsidRPr="000A2D84">
        <w:t xml:space="preserve"> </w:t>
      </w:r>
      <w:r w:rsidR="009B5A45">
        <w:t xml:space="preserve">Login to the portal using </w:t>
      </w:r>
      <w:r w:rsidR="000A2D84">
        <w:t>kcg author</w:t>
      </w:r>
      <w:r w:rsidR="009B5A45">
        <w:t xml:space="preserve">ization and the liability dashboard </w:t>
      </w:r>
      <w:r w:rsidR="00883BD2">
        <w:t>loads with chart/flow diagrams.</w:t>
      </w:r>
      <w:r w:rsidR="00195A2B">
        <w:t xml:space="preserve"> </w:t>
      </w:r>
      <w:r w:rsidR="0072048F">
        <w:t>This portal communicates through backend services with the primary database. And the primary database holds all the created kcg users, liability index and the document question template.</w:t>
      </w:r>
      <w:r w:rsidR="00F371E1">
        <w:t xml:space="preserve"> </w:t>
      </w:r>
      <w:r w:rsidR="00D37907">
        <w:t>Incident manager web component gets integrated to the portal for question handling.</w:t>
      </w:r>
      <w:r w:rsidR="007D1F83">
        <w:t xml:space="preserve"> This </w:t>
      </w:r>
      <w:r w:rsidR="00D37907" w:rsidRPr="00D37907">
        <w:t>helps customer to attend the questions either in his mobile or web interface and can edit/verify from IM cms. IM Pubic API ENDPOINT can be used to fetch the output/response of questions.</w:t>
      </w:r>
    </w:p>
    <w:p w:rsidR="006F566D" w:rsidRDefault="004E56CB" w:rsidP="00CE2608">
      <w:pPr>
        <w:jc w:val="both"/>
      </w:pPr>
      <w:r w:rsidRPr="004E56CB">
        <w:t xml:space="preserve">Wrapper APIS act as micro services so as light wait in nature. No dependencies or business logic are needed </w:t>
      </w:r>
      <w:r>
        <w:t>.</w:t>
      </w:r>
      <w:r w:rsidR="006F566D" w:rsidRPr="00BC7B92">
        <w:t xml:space="preserve">Wrapper APIs </w:t>
      </w:r>
      <w:r w:rsidR="00E14A0E">
        <w:t>include</w:t>
      </w:r>
      <w:r w:rsidR="006F566D">
        <w:t xml:space="preserve"> BRB, DOC </w:t>
      </w:r>
      <w:r w:rsidR="00E14A0E">
        <w:t>Identifier</w:t>
      </w:r>
      <w:r w:rsidR="006F566D">
        <w:t xml:space="preserve">, docdigger engines. All the liability data getting through the BRB or </w:t>
      </w:r>
      <w:r w:rsidR="00E14A0E">
        <w:t>Harvey’s</w:t>
      </w:r>
      <w:r w:rsidR="006F566D">
        <w:t xml:space="preserve"> engine.</w:t>
      </w:r>
      <w:r w:rsidR="00E14A0E">
        <w:t xml:space="preserve"> Doc Identifier identifies the type of the document</w:t>
      </w:r>
      <w:r w:rsidR="007A3628">
        <w:t>. Docdigger engine responsible for the document highlighting and document comparisons.</w:t>
      </w:r>
    </w:p>
    <w:p w:rsidR="00733A96" w:rsidRDefault="00F371E1" w:rsidP="00733A96">
      <w:pPr>
        <w:jc w:val="both"/>
      </w:pPr>
      <w:r w:rsidRPr="00F371E1">
        <w:t>Orchestrator</w:t>
      </w:r>
      <w:r w:rsidR="000F3D31">
        <w:t xml:space="preserve"> App Service plays a major role in between SmartClaim portal and Wrapper APIs.</w:t>
      </w:r>
      <w:r w:rsidR="00184A4B">
        <w:t xml:space="preserve"> </w:t>
      </w:r>
      <w:r w:rsidR="00184A4B" w:rsidRPr="00F371E1">
        <w:t>Orchestrator</w:t>
      </w:r>
      <w:r w:rsidR="00184A4B">
        <w:t xml:space="preserve"> communicates to secondary db for end points and process tracking. </w:t>
      </w:r>
      <w:r w:rsidR="00CE2608">
        <w:t>This</w:t>
      </w:r>
      <w:r w:rsidR="00184A4B">
        <w:t xml:space="preserve"> fetch</w:t>
      </w:r>
      <w:r w:rsidR="00CE2608">
        <w:t>es</w:t>
      </w:r>
      <w:r w:rsidR="00184A4B">
        <w:t xml:space="preserve"> liability data from </w:t>
      </w:r>
      <w:r w:rsidR="00184A4B">
        <w:t>Harvey’s</w:t>
      </w:r>
      <w:r w:rsidR="00184A4B">
        <w:t xml:space="preserve"> engine</w:t>
      </w:r>
      <w:r w:rsidR="00CE2608">
        <w:t xml:space="preserve"> and has s</w:t>
      </w:r>
      <w:r w:rsidR="00CE2608">
        <w:t>ervice end point to handle Doc identifier engine</w:t>
      </w:r>
      <w:r w:rsidR="00CE2608">
        <w:t xml:space="preserve">, </w:t>
      </w:r>
      <w:r w:rsidR="00CE2608">
        <w:t>Docdigger engine</w:t>
      </w:r>
      <w:r w:rsidR="00CE2608">
        <w:t>.</w:t>
      </w:r>
      <w:r w:rsidR="00CB4F3B">
        <w:t xml:space="preserve"> </w:t>
      </w:r>
      <w:r w:rsidR="00CE2608" w:rsidRPr="00F371E1">
        <w:t>Orchestrator</w:t>
      </w:r>
      <w:r w:rsidR="00CE2608">
        <w:t xml:space="preserve"> read and write liability json doc from couchbase on demand or against event.</w:t>
      </w:r>
      <w:r w:rsidR="00733A96">
        <w:t xml:space="preserve"> It has </w:t>
      </w:r>
      <w:r w:rsidR="00733A96">
        <w:t>Service endpoint to push new liability entry to smartclaim a</w:t>
      </w:r>
      <w:bookmarkStart w:id="0" w:name="_GoBack"/>
      <w:bookmarkEnd w:id="0"/>
      <w:r w:rsidR="00733A96">
        <w:t>pi service.</w:t>
      </w:r>
      <w:r w:rsidR="00733A96">
        <w:t xml:space="preserve"> </w:t>
      </w:r>
      <w:r w:rsidR="00733A96">
        <w:t>All the service endpoints will get triggered and managed through function app so no direct interaction needed.</w:t>
      </w:r>
    </w:p>
    <w:p w:rsidR="00733A96" w:rsidRDefault="00733A96" w:rsidP="00733A96"/>
    <w:p w:rsidR="00CE2608" w:rsidRDefault="00CE2608" w:rsidP="00CE2608">
      <w:pPr>
        <w:jc w:val="both"/>
      </w:pPr>
    </w:p>
    <w:p w:rsidR="00184A4B" w:rsidRDefault="00184A4B" w:rsidP="00184A4B"/>
    <w:p w:rsidR="00F371E1" w:rsidRDefault="00F371E1" w:rsidP="00D37907"/>
    <w:sectPr w:rsidR="00F37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F6B99"/>
    <w:multiLevelType w:val="hybridMultilevel"/>
    <w:tmpl w:val="13285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06"/>
    <w:rsid w:val="00026197"/>
    <w:rsid w:val="000A2D84"/>
    <w:rsid w:val="000F3D31"/>
    <w:rsid w:val="001151BA"/>
    <w:rsid w:val="00155A4F"/>
    <w:rsid w:val="00184A4B"/>
    <w:rsid w:val="00195A2B"/>
    <w:rsid w:val="00493206"/>
    <w:rsid w:val="004A18C7"/>
    <w:rsid w:val="004E56CB"/>
    <w:rsid w:val="005071DA"/>
    <w:rsid w:val="00591C81"/>
    <w:rsid w:val="006F566D"/>
    <w:rsid w:val="0072048F"/>
    <w:rsid w:val="00733A96"/>
    <w:rsid w:val="007A3628"/>
    <w:rsid w:val="007D1F83"/>
    <w:rsid w:val="00883BD2"/>
    <w:rsid w:val="009B5A45"/>
    <w:rsid w:val="00BC7B92"/>
    <w:rsid w:val="00CB262E"/>
    <w:rsid w:val="00CB4F3B"/>
    <w:rsid w:val="00CE2608"/>
    <w:rsid w:val="00D37907"/>
    <w:rsid w:val="00DF7C3B"/>
    <w:rsid w:val="00E14A0E"/>
    <w:rsid w:val="00E93D23"/>
    <w:rsid w:val="00F371E1"/>
    <w:rsid w:val="00F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80E2"/>
  <w15:chartTrackingRefBased/>
  <w15:docId w15:val="{EDFC33DB-DA6E-4BB7-BDAE-DD95C27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D23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Kennedys Law LLP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Vijesh</dc:creator>
  <cp:keywords/>
  <dc:description/>
  <cp:lastModifiedBy>Priya Vijesh</cp:lastModifiedBy>
  <cp:revision>23</cp:revision>
  <dcterms:created xsi:type="dcterms:W3CDTF">2021-11-01T11:45:00Z</dcterms:created>
  <dcterms:modified xsi:type="dcterms:W3CDTF">2021-11-02T01:45:00Z</dcterms:modified>
</cp:coreProperties>
</file>