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t xml:space="preserve">2</w:t>
      </w:r>
      <w:r>
        <w:t xml:space="preserve">O 와 x</w:t>
      </w:r>
      <w:r>
        <w:t xml:space="preserve">2</w:t>
      </w:r>
      <w:r>
        <w:t xml:space="preserve">, 그리고 </w:t>
      </w:r>
      <w:hyperlink w:history="1" r:id="rIdblhqyln4tiyzah0wwjd0h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eianydc5v-0bccyshgsbx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ltjllt92b1ie6ukwvngws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lhqyln4tiyzah0wwjd0h" Type="http://schemas.openxmlformats.org/officeDocument/2006/relationships/hyperlink" Target="https://example.com" TargetMode="External"/><Relationship Id="rIdeianydc5v-0bccyshgsbx" Type="http://schemas.openxmlformats.org/officeDocument/2006/relationships/hyperlink" Target="https://pandoc.org" TargetMode="External"/><Relationship Id="rIdltjllt92b1ie6ukwvngws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2026-09-22T05:17:30.397Z</dcterms:created>
  <dcterms:modified xsi:type="dcterms:W3CDTF">2026-09-22T05:17:30.397Z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