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spacing w:after="160"/>
      </w:pPr>
      <w:r>
        <w:t xml:space="preserve">My Document Converter 샘플 문서</w:t>
      </w:r>
    </w:p>
    <w:p>
      <w:pPr>
        <w:spacing w:after="160"/>
      </w:pPr>
      <w:r>
        <w:t xml:space="preserve">SHKWON</w:t>
      </w:r>
    </w:p>
    <w:p>
      <w:pPr>
        <w:spacing w:after="160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lxufbejsskiaxrtt-fa5i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rPr>
          <w:b/>
          <w:bCs/>
        </w:rPr>
        <w:t xml:space="preserve">용어</w:t>
      </w:r>
    </w:p>
    <w:p>
      <w:pPr>
        <w:spacing w:after="160"/>
      </w:pPr>
      <w:r>
        <w:t xml:space="preserve">용어에 대한 정의입니다.</w:t>
      </w:r>
    </w:p>
    <w:p>
      <w:pPr>
        <w:spacing w:after="160"/>
      </w:pPr>
      <w:r>
        <w:rPr>
          <w:b/>
          <w:bCs/>
        </w:rPr>
        <w:t xml:space="preserve">Pandoc</w:t>
      </w:r>
    </w:p>
    <w:p>
      <w:pPr>
        <w:spacing w:after="16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지원 형식의 일부</w:t>
      </w:r>
    </w:p>
    <w:p>
      <w:pPr>
        <w:pStyle w:val="Heading2"/>
      </w:pPr>
      <w:r>
        <w:t xml:space="preserve">인용과 수식 (Quote and math)</w:t>
      </w:r>
    </w:p>
    <w:p>
      <w:pPr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t9r9w-gykitkkhdvaxfnf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lge2_maqji1ulb6acug7j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ufbejsskiaxrtt-fa5i" Type="http://schemas.openxmlformats.org/officeDocument/2006/relationships/hyperlink" Target="https://example.com" TargetMode="External"/><Relationship Id="rIdt9r9w-gykitkkhdvaxfnf" Type="http://schemas.openxmlformats.org/officeDocument/2006/relationships/hyperlink" Target="https://pandoc.org" TargetMode="External"/><Relationship Id="rIdlge2_maqji1ulb6acug7j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2026-09-22T05:17:31.569Z</dcterms:created>
  <dcterms:modified xsi:type="dcterms:W3CDTF">2026-09-22T05:17:31.569Z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