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537" w:rsidRPr="00DF01D3" w:rsidRDefault="00DF01D3" w:rsidP="00DF01D3">
      <w:pPr>
        <w:jc w:val="center"/>
        <w:rPr>
          <w:sz w:val="24"/>
          <w:szCs w:val="28"/>
        </w:rPr>
      </w:pPr>
      <w:r w:rsidRPr="00DF01D3">
        <w:rPr>
          <w:rFonts w:hint="eastAsia"/>
          <w:sz w:val="24"/>
          <w:szCs w:val="28"/>
        </w:rPr>
        <w:t>画像認識工学</w:t>
      </w:r>
    </w:p>
    <w:p w:rsidR="00DF01D3" w:rsidRPr="00DF01D3" w:rsidRDefault="00DF01D3" w:rsidP="00DF01D3">
      <w:pPr>
        <w:jc w:val="center"/>
        <w:rPr>
          <w:sz w:val="24"/>
          <w:szCs w:val="28"/>
        </w:rPr>
      </w:pPr>
      <w:r w:rsidRPr="00DF01D3">
        <w:rPr>
          <w:rFonts w:hint="eastAsia"/>
          <w:sz w:val="24"/>
          <w:szCs w:val="28"/>
        </w:rPr>
        <w:t>第六回 課題</w:t>
      </w:r>
    </w:p>
    <w:p w:rsidR="00DF01D3" w:rsidRDefault="00DF01D3" w:rsidP="00DF01D3">
      <w:pPr>
        <w:jc w:val="center"/>
      </w:pPr>
      <w:r>
        <w:rPr>
          <w:rFonts w:hint="eastAsia"/>
        </w:rPr>
        <w:t>2</w:t>
      </w:r>
      <w:r>
        <w:t xml:space="preserve">01811395 </w:t>
      </w:r>
      <w:r>
        <w:rPr>
          <w:rFonts w:hint="eastAsia"/>
        </w:rPr>
        <w:t>山本雄太</w:t>
      </w:r>
    </w:p>
    <w:p w:rsidR="00DF01D3" w:rsidRDefault="00DF01D3" w:rsidP="00DF01D3">
      <w:pPr>
        <w:jc w:val="center"/>
      </w:pPr>
    </w:p>
    <w:p w:rsidR="00DF01D3" w:rsidRDefault="00DF01D3" w:rsidP="00DF01D3">
      <w:pPr>
        <w:pStyle w:val="a3"/>
        <w:numPr>
          <w:ilvl w:val="0"/>
          <w:numId w:val="1"/>
        </w:numPr>
        <w:ind w:leftChars="0"/>
        <w:jc w:val="left"/>
      </w:pPr>
      <w:r>
        <w:rPr>
          <w:rFonts w:hint="eastAsia"/>
        </w:rPr>
        <w:t>物体クラス1</w:t>
      </w:r>
      <w:r>
        <w:t>~4</w:t>
      </w:r>
      <w:r>
        <w:rPr>
          <w:rFonts w:hint="eastAsia"/>
        </w:rPr>
        <w:t>(</w:t>
      </w:r>
      <w:r>
        <w:t>obj=1~4)</w:t>
      </w:r>
      <w:r>
        <w:rPr>
          <w:rFonts w:hint="eastAsia"/>
        </w:rPr>
        <w:t>に対して主成分分析(最小誤差基準</w:t>
      </w:r>
      <w:r>
        <w:t>)</w:t>
      </w:r>
      <w:r>
        <w:rPr>
          <w:rFonts w:hint="eastAsia"/>
        </w:rPr>
        <w:t>を適用し、分布を三次元可視化した。</w:t>
      </w:r>
    </w:p>
    <w:p w:rsidR="00DF01D3" w:rsidRDefault="00DF01D3" w:rsidP="00DF01D3">
      <w:pPr>
        <w:pStyle w:val="a3"/>
        <w:ind w:leftChars="0" w:left="360"/>
        <w:jc w:val="left"/>
        <w:rPr>
          <w:rFonts w:hint="eastAsia"/>
        </w:rPr>
      </w:pPr>
    </w:p>
    <w:p w:rsidR="00DF01D3" w:rsidRDefault="00DF01D3" w:rsidP="00DF01D3">
      <w:pPr>
        <w:pStyle w:val="a3"/>
        <w:ind w:leftChars="0" w:left="360"/>
        <w:jc w:val="left"/>
      </w:pPr>
      <w:r>
        <w:rPr>
          <w:rFonts w:hint="eastAsia"/>
        </w:rPr>
        <w:t>作成したプログラム</w:t>
      </w:r>
    </w:p>
    <w:tbl>
      <w:tblPr>
        <w:tblStyle w:val="a4"/>
        <w:tblW w:w="0" w:type="auto"/>
        <w:tblInd w:w="360" w:type="dxa"/>
        <w:tblLook w:val="04A0" w:firstRow="1" w:lastRow="0" w:firstColumn="1" w:lastColumn="0" w:noHBand="0" w:noVBand="1"/>
      </w:tblPr>
      <w:tblGrid>
        <w:gridCol w:w="8134"/>
      </w:tblGrid>
      <w:tr w:rsidR="00DF01D3" w:rsidTr="00DF01D3">
        <w:tc>
          <w:tcPr>
            <w:tcW w:w="8494" w:type="dxa"/>
          </w:tcPr>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FF"/>
                <w:kern w:val="0"/>
                <w:sz w:val="20"/>
                <w:szCs w:val="20"/>
              </w:rPr>
              <w:t>for</w:t>
            </w:r>
            <w:r w:rsidRPr="00DF01D3">
              <w:rPr>
                <w:rFonts w:ascii="Consolas" w:eastAsia="ＭＳ ゴシック" w:hAnsi="Consolas" w:cs="ＭＳ ゴシック"/>
                <w:color w:val="000000"/>
                <w:kern w:val="0"/>
                <w:sz w:val="20"/>
                <w:szCs w:val="20"/>
              </w:rPr>
              <w:t xml:space="preserve"> obj = 1:4</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R = zeros(300,300);</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r w:rsidRPr="00DF01D3">
              <w:rPr>
                <w:rFonts w:ascii="Consolas" w:eastAsia="ＭＳ ゴシック" w:hAnsi="Consolas" w:cs="ＭＳ ゴシック"/>
                <w:color w:val="0000FF"/>
                <w:kern w:val="0"/>
                <w:sz w:val="20"/>
                <w:szCs w:val="20"/>
              </w:rPr>
              <w:t>for</w:t>
            </w:r>
            <w:r w:rsidRPr="00DF01D3">
              <w:rPr>
                <w:rFonts w:ascii="Consolas" w:eastAsia="ＭＳ ゴシック" w:hAnsi="Consolas" w:cs="ＭＳ ゴシック"/>
                <w:color w:val="000000"/>
                <w:kern w:val="0"/>
                <w:sz w:val="20"/>
                <w:szCs w:val="20"/>
              </w:rPr>
              <w:t xml:space="preserve"> i = 1:72</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v =  reshape(data(:,:,i,obj),300,1);</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R =  R + (v*transpose(v));</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r w:rsidRPr="00DF01D3">
              <w:rPr>
                <w:rFonts w:ascii="Consolas" w:eastAsia="ＭＳ ゴシック" w:hAnsi="Consolas" w:cs="ＭＳ ゴシック"/>
                <w:color w:val="0000FF"/>
                <w:kern w:val="0"/>
                <w:sz w:val="20"/>
                <w:szCs w:val="20"/>
              </w:rPr>
              <w:t>end</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R = R / 72;</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[u, lambda] = eig(R);</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[l,ind] = sort(diag(lambda), </w:t>
            </w:r>
            <w:r w:rsidRPr="00DF01D3">
              <w:rPr>
                <w:rFonts w:ascii="Consolas" w:eastAsia="ＭＳ ゴシック" w:hAnsi="Consolas" w:cs="ＭＳ ゴシック"/>
                <w:color w:val="A020F0"/>
                <w:kern w:val="0"/>
                <w:sz w:val="20"/>
                <w:szCs w:val="20"/>
              </w:rPr>
              <w:t>'descend'</w:t>
            </w:r>
            <w:r w:rsidRPr="00DF01D3">
              <w:rPr>
                <w:rFonts w:ascii="Consolas" w:eastAsia="ＭＳ ゴシック" w:hAnsi="Consolas" w:cs="ＭＳ ゴシック"/>
                <w:color w:val="000000"/>
                <w:kern w:val="0"/>
                <w:sz w:val="20"/>
                <w:szCs w:val="20"/>
              </w:rPr>
              <w:t>);</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ls = lambda(ind,ind);</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us = u(:,ind);</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v1 = us(:,1);</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v2 = us(:,2);</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v3 = us(:,3);</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x1 = zeros(72,1);</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x2 = zeros(72,1);</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x3 = zeros(72,1);</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r w:rsidRPr="00DF01D3">
              <w:rPr>
                <w:rFonts w:ascii="Consolas" w:eastAsia="ＭＳ ゴシック" w:hAnsi="Consolas" w:cs="ＭＳ ゴシック"/>
                <w:color w:val="0000FF"/>
                <w:kern w:val="0"/>
                <w:sz w:val="20"/>
                <w:szCs w:val="20"/>
              </w:rPr>
              <w:t>for</w:t>
            </w:r>
            <w:r w:rsidRPr="00DF01D3">
              <w:rPr>
                <w:rFonts w:ascii="Consolas" w:eastAsia="ＭＳ ゴシック" w:hAnsi="Consolas" w:cs="ＭＳ ゴシック"/>
                <w:color w:val="000000"/>
                <w:kern w:val="0"/>
                <w:sz w:val="20"/>
                <w:szCs w:val="20"/>
              </w:rPr>
              <w:t xml:space="preserve"> i = 1:72</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v =  reshape(data(:,:,i,obj),300,1);</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x1(i,1) = dot(v1,v);</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x2(i,1) = dot(v2,v);</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x3(i,1) = dot(v3,v);</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w:t>
            </w:r>
            <w:r w:rsidRPr="00DF01D3">
              <w:rPr>
                <w:rFonts w:ascii="Consolas" w:eastAsia="ＭＳ ゴシック" w:hAnsi="Consolas" w:cs="ＭＳ ゴシック"/>
                <w:color w:val="0000FF"/>
                <w:kern w:val="0"/>
                <w:sz w:val="20"/>
                <w:szCs w:val="20"/>
              </w:rPr>
              <w:t>end</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figure</w:t>
            </w:r>
          </w:p>
          <w:p w:rsidR="00DF01D3" w:rsidRPr="00DF01D3" w:rsidRDefault="00DF01D3" w:rsidP="00DF01D3">
            <w:pPr>
              <w:autoSpaceDE w:val="0"/>
              <w:autoSpaceDN w:val="0"/>
              <w:adjustRightInd w:val="0"/>
              <w:spacing w:line="240" w:lineRule="exact"/>
              <w:jc w:val="left"/>
              <w:rPr>
                <w:rFonts w:ascii="Consolas" w:eastAsia="ＭＳ ゴシック" w:hAnsi="Consolas"/>
                <w:kern w:val="0"/>
                <w:sz w:val="24"/>
                <w:szCs w:val="24"/>
              </w:rPr>
            </w:pPr>
            <w:r w:rsidRPr="00DF01D3">
              <w:rPr>
                <w:rFonts w:ascii="Consolas" w:eastAsia="ＭＳ ゴシック" w:hAnsi="Consolas" w:cs="ＭＳ ゴシック"/>
                <w:color w:val="000000"/>
                <w:kern w:val="0"/>
                <w:sz w:val="20"/>
                <w:szCs w:val="20"/>
              </w:rPr>
              <w:t xml:space="preserve">    scatter3(x1,x2,x3)</w:t>
            </w:r>
          </w:p>
          <w:p w:rsidR="00DF01D3" w:rsidRPr="00DF01D3" w:rsidRDefault="00DF01D3" w:rsidP="00DF01D3">
            <w:pPr>
              <w:autoSpaceDE w:val="0"/>
              <w:autoSpaceDN w:val="0"/>
              <w:adjustRightInd w:val="0"/>
              <w:spacing w:line="240" w:lineRule="exact"/>
              <w:jc w:val="left"/>
              <w:rPr>
                <w:rFonts w:ascii="ＭＳ ゴシック" w:eastAsia="ＭＳ ゴシック" w:hint="eastAsia"/>
                <w:kern w:val="0"/>
                <w:sz w:val="24"/>
                <w:szCs w:val="24"/>
              </w:rPr>
            </w:pPr>
            <w:r w:rsidRPr="00DF01D3">
              <w:rPr>
                <w:rFonts w:ascii="Consolas" w:eastAsia="ＭＳ ゴシック" w:hAnsi="Consolas" w:cs="ＭＳ ゴシック"/>
                <w:color w:val="0000FF"/>
                <w:kern w:val="0"/>
                <w:sz w:val="20"/>
                <w:szCs w:val="20"/>
              </w:rPr>
              <w:t>end</w:t>
            </w:r>
          </w:p>
        </w:tc>
      </w:tr>
    </w:tbl>
    <w:p w:rsidR="00DF01D3" w:rsidRDefault="00DF01D3" w:rsidP="00DF01D3">
      <w:pPr>
        <w:pStyle w:val="a3"/>
        <w:ind w:leftChars="0" w:left="360"/>
        <w:jc w:val="left"/>
      </w:pPr>
    </w:p>
    <w:p w:rsidR="00DF01D3" w:rsidRDefault="00DF01D3" w:rsidP="00DF01D3">
      <w:pPr>
        <w:widowControl/>
        <w:jc w:val="left"/>
        <w:rPr>
          <w:rFonts w:hint="eastAsia"/>
        </w:rPr>
      </w:pPr>
      <w:r>
        <w:br w:type="page"/>
      </w:r>
    </w:p>
    <w:p w:rsidR="00DF01D3" w:rsidRDefault="00DF01D3" w:rsidP="00DF01D3">
      <w:pPr>
        <w:pStyle w:val="a3"/>
        <w:ind w:leftChars="0" w:left="360"/>
        <w:jc w:val="left"/>
      </w:pPr>
      <w:r>
        <w:rPr>
          <w:rFonts w:hint="eastAsia"/>
        </w:rPr>
        <w:lastRenderedPageBreak/>
        <w:t>出力されたグラフは以下の通り(左上：o</w:t>
      </w:r>
      <w:r>
        <w:t xml:space="preserve">bj=1, </w:t>
      </w:r>
      <w:r>
        <w:rPr>
          <w:rFonts w:hint="eastAsia"/>
        </w:rPr>
        <w:t>右上：o</w:t>
      </w:r>
      <w:r>
        <w:t xml:space="preserve">bj=2, </w:t>
      </w:r>
      <w:r>
        <w:rPr>
          <w:rFonts w:hint="eastAsia"/>
        </w:rPr>
        <w:t>左下：o</w:t>
      </w:r>
      <w:r>
        <w:t xml:space="preserve">bj=3, </w:t>
      </w:r>
      <w:r>
        <w:rPr>
          <w:rFonts w:hint="eastAsia"/>
        </w:rPr>
        <w:t>右下：o</w:t>
      </w:r>
      <w:r>
        <w:t>bj=4)</w:t>
      </w:r>
    </w:p>
    <w:p w:rsidR="00DF01D3" w:rsidRPr="00DF01D3" w:rsidRDefault="00DF01D3" w:rsidP="00DF01D3">
      <w:pPr>
        <w:pStyle w:val="a3"/>
        <w:ind w:leftChars="0" w:left="360"/>
        <w:jc w:val="left"/>
        <w:rPr>
          <w:rFonts w:hint="eastAsia"/>
        </w:rPr>
      </w:pPr>
      <w:r>
        <w:rPr>
          <w:noProof/>
        </w:rPr>
        <w:drawing>
          <wp:inline distT="0" distB="0" distL="0" distR="0">
            <wp:extent cx="2397431" cy="1800000"/>
            <wp:effectExtent l="0" t="0" r="317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7431" cy="1800000"/>
                    </a:xfrm>
                    <a:prstGeom prst="rect">
                      <a:avLst/>
                    </a:prstGeom>
                    <a:noFill/>
                    <a:ln>
                      <a:noFill/>
                    </a:ln>
                  </pic:spPr>
                </pic:pic>
              </a:graphicData>
            </a:graphic>
          </wp:inline>
        </w:drawing>
      </w:r>
      <w:r>
        <w:rPr>
          <w:rFonts w:hint="eastAsia"/>
          <w:noProof/>
        </w:rPr>
        <w:drawing>
          <wp:inline distT="0" distB="0" distL="0" distR="0">
            <wp:extent cx="2397430" cy="1800000"/>
            <wp:effectExtent l="0" t="0" r="317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7430" cy="1800000"/>
                    </a:xfrm>
                    <a:prstGeom prst="rect">
                      <a:avLst/>
                    </a:prstGeom>
                    <a:noFill/>
                    <a:ln>
                      <a:noFill/>
                    </a:ln>
                  </pic:spPr>
                </pic:pic>
              </a:graphicData>
            </a:graphic>
          </wp:inline>
        </w:drawing>
      </w:r>
      <w:r>
        <w:rPr>
          <w:rFonts w:hint="eastAsia"/>
          <w:noProof/>
        </w:rPr>
        <w:drawing>
          <wp:inline distT="0" distB="0" distL="0" distR="0">
            <wp:extent cx="2397430" cy="1800000"/>
            <wp:effectExtent l="0" t="0" r="317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7430" cy="1800000"/>
                    </a:xfrm>
                    <a:prstGeom prst="rect">
                      <a:avLst/>
                    </a:prstGeom>
                    <a:noFill/>
                    <a:ln>
                      <a:noFill/>
                    </a:ln>
                  </pic:spPr>
                </pic:pic>
              </a:graphicData>
            </a:graphic>
          </wp:inline>
        </w:drawing>
      </w:r>
      <w:r>
        <w:rPr>
          <w:rFonts w:hint="eastAsia"/>
          <w:noProof/>
        </w:rPr>
        <w:drawing>
          <wp:inline distT="0" distB="0" distL="0" distR="0">
            <wp:extent cx="2397430" cy="1800000"/>
            <wp:effectExtent l="0" t="0" r="317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430" cy="1800000"/>
                    </a:xfrm>
                    <a:prstGeom prst="rect">
                      <a:avLst/>
                    </a:prstGeom>
                    <a:noFill/>
                    <a:ln>
                      <a:noFill/>
                    </a:ln>
                  </pic:spPr>
                </pic:pic>
              </a:graphicData>
            </a:graphic>
          </wp:inline>
        </w:drawing>
      </w:r>
    </w:p>
    <w:p w:rsidR="00DF01D3" w:rsidRDefault="00DF01D3" w:rsidP="00DF01D3">
      <w:pPr>
        <w:pStyle w:val="a3"/>
        <w:ind w:leftChars="0" w:left="360"/>
        <w:jc w:val="left"/>
      </w:pPr>
    </w:p>
    <w:p w:rsidR="001078AE" w:rsidRDefault="001078AE" w:rsidP="00DF01D3">
      <w:pPr>
        <w:pStyle w:val="a3"/>
        <w:ind w:leftChars="0" w:left="360"/>
        <w:jc w:val="left"/>
      </w:pPr>
    </w:p>
    <w:p w:rsidR="001078AE" w:rsidRPr="00DF01D3" w:rsidRDefault="001078AE" w:rsidP="00DF01D3">
      <w:pPr>
        <w:pStyle w:val="a3"/>
        <w:ind w:leftChars="0" w:left="360"/>
        <w:jc w:val="left"/>
        <w:rPr>
          <w:rFonts w:hint="eastAsia"/>
        </w:rPr>
      </w:pPr>
    </w:p>
    <w:p w:rsidR="00DF01D3" w:rsidRDefault="00DF01D3" w:rsidP="00DF01D3">
      <w:pPr>
        <w:pStyle w:val="a3"/>
        <w:numPr>
          <w:ilvl w:val="0"/>
          <w:numId w:val="1"/>
        </w:numPr>
        <w:ind w:leftChars="0"/>
        <w:jc w:val="left"/>
      </w:pPr>
      <w:r>
        <w:rPr>
          <w:rFonts w:hint="eastAsia"/>
        </w:rPr>
        <w:t>物体クラス1</w:t>
      </w:r>
      <w:r>
        <w:t>~4</w:t>
      </w:r>
      <w:r>
        <w:rPr>
          <w:rFonts w:hint="eastAsia"/>
        </w:rPr>
        <w:t>(</w:t>
      </w:r>
      <w:r>
        <w:t>obj=1~4)</w:t>
      </w:r>
      <w:r>
        <w:rPr>
          <w:rFonts w:hint="eastAsia"/>
        </w:rPr>
        <w:t>に対して</w:t>
      </w:r>
      <w:r w:rsidR="001078AE">
        <w:rPr>
          <w:rFonts w:hint="eastAsia"/>
        </w:rPr>
        <w:t>重判別分析</w:t>
      </w:r>
      <w:r>
        <w:rPr>
          <w:rFonts w:hint="eastAsia"/>
        </w:rPr>
        <w:t>を適用し、分布を三次元可視化した。</w:t>
      </w:r>
    </w:p>
    <w:p w:rsidR="001078AE" w:rsidRDefault="001078AE" w:rsidP="001078AE">
      <w:pPr>
        <w:pStyle w:val="a3"/>
        <w:ind w:leftChars="0" w:left="360"/>
        <w:jc w:val="left"/>
        <w:rPr>
          <w:rFonts w:hint="eastAsia"/>
        </w:rPr>
      </w:pPr>
      <w:r>
        <w:rPr>
          <w:rFonts w:hint="eastAsia"/>
        </w:rPr>
        <w:t>なお、今回は正則化項の重み係数δ＝0.0001</w:t>
      </w:r>
    </w:p>
    <w:p w:rsidR="00DF01D3" w:rsidRDefault="00DF01D3" w:rsidP="00DF01D3">
      <w:pPr>
        <w:pStyle w:val="a3"/>
        <w:ind w:leftChars="0" w:left="360"/>
        <w:jc w:val="left"/>
      </w:pPr>
      <w:r>
        <w:rPr>
          <w:rFonts w:hint="eastAsia"/>
        </w:rPr>
        <w:t>作成したプログラム</w:t>
      </w:r>
    </w:p>
    <w:tbl>
      <w:tblPr>
        <w:tblStyle w:val="a4"/>
        <w:tblW w:w="0" w:type="auto"/>
        <w:tblInd w:w="360" w:type="dxa"/>
        <w:tblLook w:val="04A0" w:firstRow="1" w:lastRow="0" w:firstColumn="1" w:lastColumn="0" w:noHBand="0" w:noVBand="1"/>
      </w:tblPr>
      <w:tblGrid>
        <w:gridCol w:w="8134"/>
      </w:tblGrid>
      <w:tr w:rsidR="001078AE" w:rsidTr="001078AE">
        <w:tc>
          <w:tcPr>
            <w:tcW w:w="8494" w:type="dxa"/>
          </w:tcPr>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FF"/>
                <w:kern w:val="0"/>
                <w:sz w:val="20"/>
                <w:szCs w:val="20"/>
              </w:rPr>
              <w:t>for</w:t>
            </w:r>
            <w:r w:rsidRPr="001078AE">
              <w:rPr>
                <w:rFonts w:ascii="Consolas" w:eastAsia="ＭＳ ゴシック" w:hAnsi="Consolas" w:cs="ＭＳ ゴシック"/>
                <w:color w:val="000000"/>
                <w:kern w:val="0"/>
                <w:sz w:val="20"/>
                <w:szCs w:val="20"/>
              </w:rPr>
              <w:t xml:space="preserve"> obj = 1:4</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m1 = zeros(300,1);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m2 = zeros(300,1);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m3 = zeros(300,1);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m4 = zeros(300,1);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Sw1 = zeros(300,300);</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Sw2 = zeros(300,300);</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Sw3 = zeros(300,300);</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Sw4 = zeros(300,300);</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r w:rsidRPr="001078AE">
              <w:rPr>
                <w:rFonts w:ascii="Consolas" w:eastAsia="ＭＳ ゴシック" w:hAnsi="Consolas" w:cs="ＭＳ ゴシック"/>
                <w:color w:val="0000FF"/>
                <w:kern w:val="0"/>
                <w:sz w:val="20"/>
                <w:szCs w:val="20"/>
              </w:rPr>
              <w:t>for</w:t>
            </w:r>
            <w:r w:rsidRPr="001078AE">
              <w:rPr>
                <w:rFonts w:ascii="Consolas" w:eastAsia="ＭＳ ゴシック" w:hAnsi="Consolas" w:cs="ＭＳ ゴシック"/>
                <w:color w:val="000000"/>
                <w:kern w:val="0"/>
                <w:sz w:val="20"/>
                <w:szCs w:val="20"/>
              </w:rPr>
              <w:t xml:space="preserve"> i = 1:72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m1 = m1 + reshape(data(:,:,i,1),300,1);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m2 = m2 + reshape(data(:,:,i,2),300,1);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m3 = m3 + reshape(data(:,:,i,3),300,1);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m4 = m4 + reshape(data(:,:,i,4),300,1);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r w:rsidRPr="001078AE">
              <w:rPr>
                <w:rFonts w:ascii="Consolas" w:eastAsia="ＭＳ ゴシック" w:hAnsi="Consolas" w:cs="ＭＳ ゴシック"/>
                <w:color w:val="0000FF"/>
                <w:kern w:val="0"/>
                <w:sz w:val="20"/>
                <w:szCs w:val="20"/>
              </w:rPr>
              <w:t>end</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m1 = m1 / 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lastRenderedPageBreak/>
              <w:t xml:space="preserve">    m2 = m2 / 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m3 = m3 / 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m4 = m4 / 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m = (m1 + m2 + m3 + m4) / 4;</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n = 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Sb = n*(((m1-m)*transpose(m1-m)) + ((m2-m)*transpose(m2-m)) + ((m3-m)*transpose(m3-m)) + ((m4-m)*transpose(m4-m)));</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r w:rsidRPr="001078AE">
              <w:rPr>
                <w:rFonts w:ascii="Consolas" w:eastAsia="ＭＳ ゴシック" w:hAnsi="Consolas" w:cs="ＭＳ ゴシック"/>
                <w:color w:val="0000FF"/>
                <w:kern w:val="0"/>
                <w:sz w:val="20"/>
                <w:szCs w:val="20"/>
              </w:rPr>
              <w:t>for</w:t>
            </w:r>
            <w:r w:rsidRPr="001078AE">
              <w:rPr>
                <w:rFonts w:ascii="Consolas" w:eastAsia="ＭＳ ゴシック" w:hAnsi="Consolas" w:cs="ＭＳ ゴシック"/>
                <w:color w:val="000000"/>
                <w:kern w:val="0"/>
                <w:sz w:val="20"/>
                <w:szCs w:val="20"/>
              </w:rPr>
              <w:t xml:space="preserve"> i = 1:72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x1 =  reshape(data(:,:,i,1),300,1);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Sw1 = Sw1 + (x1 - m1)*transpose(x1-m1);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x2 =  reshape(data(:,:,i,2),300,1);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Sw2 = Sw2 + (x2 - m2)*transpose(x2-m2);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x3 =  reshape(data(:,:,i,3),300,1);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Sw3 = Sw3 + (x3 - m3)*transpose(x3-m3);</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x4 =  reshape(data(:,:,i,4),300,1);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Sw4 = Sw4 + (x4 - m4)*transpose(x4-m4);</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r w:rsidRPr="001078AE">
              <w:rPr>
                <w:rFonts w:ascii="Consolas" w:eastAsia="ＭＳ ゴシック" w:hAnsi="Consolas" w:cs="ＭＳ ゴシック"/>
                <w:color w:val="0000FF"/>
                <w:kern w:val="0"/>
                <w:sz w:val="20"/>
                <w:szCs w:val="20"/>
              </w:rPr>
              <w:t>end</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Sw = Sw1 + Sw2 + Sw3 + Sw4;</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d = 0.0001;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E = eye(300);</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[u, lambda] = eig((inv(Sw + d*E)) * Sb);</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[l,ind] = sort(diag(lambda), </w:t>
            </w:r>
            <w:r w:rsidRPr="001078AE">
              <w:rPr>
                <w:rFonts w:ascii="Consolas" w:eastAsia="ＭＳ ゴシック" w:hAnsi="Consolas" w:cs="ＭＳ ゴシック"/>
                <w:color w:val="A020F0"/>
                <w:kern w:val="0"/>
                <w:sz w:val="20"/>
                <w:szCs w:val="20"/>
              </w:rPr>
              <w:t>'descend'</w:t>
            </w:r>
            <w:r w:rsidRPr="001078AE">
              <w:rPr>
                <w:rFonts w:ascii="Consolas" w:eastAsia="ＭＳ ゴシック" w:hAnsi="Consolas" w:cs="ＭＳ ゴシック"/>
                <w:color w:val="000000"/>
                <w:kern w:val="0"/>
                <w:sz w:val="20"/>
                <w:szCs w:val="20"/>
              </w:rPr>
              <w:t>);</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ls = lambda(ind,ind);</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us = u(:,ind);</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v1 = us(:,1);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v2 = us(:,2);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v3 = us(:,3);</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x1 = zeros(72,1);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x2 = zeros(72,1);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x3 = zeros(72,1);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r w:rsidRPr="001078AE">
              <w:rPr>
                <w:rFonts w:ascii="Consolas" w:eastAsia="ＭＳ ゴシック" w:hAnsi="Consolas" w:cs="ＭＳ ゴシック"/>
                <w:color w:val="0000FF"/>
                <w:kern w:val="0"/>
                <w:sz w:val="20"/>
                <w:szCs w:val="20"/>
              </w:rPr>
              <w:t>for</w:t>
            </w:r>
            <w:r w:rsidRPr="001078AE">
              <w:rPr>
                <w:rFonts w:ascii="Consolas" w:eastAsia="ＭＳ ゴシック" w:hAnsi="Consolas" w:cs="ＭＳ ゴシック"/>
                <w:color w:val="000000"/>
                <w:kern w:val="0"/>
                <w:sz w:val="20"/>
                <w:szCs w:val="20"/>
              </w:rPr>
              <w:t xml:space="preserve"> i = 1:72</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v =  reshape(data(:,:,i,obj),300,1);</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x1(i,1) = dot(v1,v);</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x2(i,1) = dot(v2,v);</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x3(i,1) = dot(v3,v);</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w:t>
            </w:r>
            <w:r w:rsidRPr="001078AE">
              <w:rPr>
                <w:rFonts w:ascii="Consolas" w:eastAsia="ＭＳ ゴシック" w:hAnsi="Consolas" w:cs="ＭＳ ゴシック"/>
                <w:color w:val="0000FF"/>
                <w:kern w:val="0"/>
                <w:sz w:val="20"/>
                <w:szCs w:val="20"/>
              </w:rPr>
              <w:t>end</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figure</w:t>
            </w:r>
          </w:p>
          <w:p w:rsidR="001078AE" w:rsidRPr="001078AE" w:rsidRDefault="001078AE" w:rsidP="001078AE">
            <w:pPr>
              <w:autoSpaceDE w:val="0"/>
              <w:autoSpaceDN w:val="0"/>
              <w:adjustRightInd w:val="0"/>
              <w:spacing w:line="240" w:lineRule="exact"/>
              <w:jc w:val="left"/>
              <w:rPr>
                <w:rFonts w:ascii="Consolas" w:eastAsia="ＭＳ ゴシック" w:hAnsi="Consolas"/>
                <w:kern w:val="0"/>
                <w:sz w:val="24"/>
                <w:szCs w:val="24"/>
              </w:rPr>
            </w:pPr>
            <w:r w:rsidRPr="001078AE">
              <w:rPr>
                <w:rFonts w:ascii="Consolas" w:eastAsia="ＭＳ ゴシック" w:hAnsi="Consolas" w:cs="ＭＳ ゴシック"/>
                <w:color w:val="000000"/>
                <w:kern w:val="0"/>
                <w:sz w:val="20"/>
                <w:szCs w:val="20"/>
              </w:rPr>
              <w:t xml:space="preserve">    scatter3(x1,x2,x3)</w:t>
            </w:r>
          </w:p>
          <w:p w:rsidR="001078AE" w:rsidRPr="001078AE" w:rsidRDefault="001078AE" w:rsidP="001078AE">
            <w:pPr>
              <w:autoSpaceDE w:val="0"/>
              <w:autoSpaceDN w:val="0"/>
              <w:adjustRightInd w:val="0"/>
              <w:spacing w:line="240" w:lineRule="exact"/>
              <w:jc w:val="left"/>
              <w:rPr>
                <w:rFonts w:ascii="ＭＳ ゴシック" w:eastAsia="ＭＳ ゴシック" w:hint="eastAsia"/>
                <w:kern w:val="0"/>
                <w:sz w:val="24"/>
                <w:szCs w:val="24"/>
              </w:rPr>
            </w:pPr>
            <w:r w:rsidRPr="001078AE">
              <w:rPr>
                <w:rFonts w:ascii="Consolas" w:eastAsia="ＭＳ ゴシック" w:hAnsi="Consolas" w:cs="ＭＳ ゴシック"/>
                <w:color w:val="0000FF"/>
                <w:kern w:val="0"/>
                <w:sz w:val="20"/>
                <w:szCs w:val="20"/>
              </w:rPr>
              <w:t>end</w:t>
            </w:r>
          </w:p>
        </w:tc>
      </w:tr>
    </w:tbl>
    <w:p w:rsidR="001078AE" w:rsidRDefault="001078AE" w:rsidP="00DF01D3">
      <w:pPr>
        <w:pStyle w:val="a3"/>
        <w:ind w:leftChars="0" w:left="360"/>
        <w:jc w:val="left"/>
      </w:pPr>
    </w:p>
    <w:p w:rsidR="001078AE" w:rsidRDefault="001078AE">
      <w:pPr>
        <w:widowControl/>
        <w:jc w:val="left"/>
      </w:pPr>
      <w:r>
        <w:br w:type="page"/>
      </w:r>
    </w:p>
    <w:p w:rsidR="001078AE" w:rsidRDefault="001078AE" w:rsidP="001078AE">
      <w:pPr>
        <w:pStyle w:val="a3"/>
        <w:ind w:leftChars="0" w:left="360"/>
        <w:jc w:val="left"/>
      </w:pPr>
      <w:r>
        <w:rPr>
          <w:rFonts w:hint="eastAsia"/>
        </w:rPr>
        <w:lastRenderedPageBreak/>
        <w:t>出力されたグラフは以下の通り(左上：o</w:t>
      </w:r>
      <w:r>
        <w:t xml:space="preserve">bj=1, </w:t>
      </w:r>
      <w:r>
        <w:rPr>
          <w:rFonts w:hint="eastAsia"/>
        </w:rPr>
        <w:t>右上：o</w:t>
      </w:r>
      <w:r>
        <w:t xml:space="preserve">bj=2, </w:t>
      </w:r>
      <w:r>
        <w:rPr>
          <w:rFonts w:hint="eastAsia"/>
        </w:rPr>
        <w:t>左下：o</w:t>
      </w:r>
      <w:r>
        <w:t xml:space="preserve">bj=3, </w:t>
      </w:r>
      <w:r>
        <w:rPr>
          <w:rFonts w:hint="eastAsia"/>
        </w:rPr>
        <w:t>右下：o</w:t>
      </w:r>
      <w:r>
        <w:t>bj=4)</w:t>
      </w:r>
    </w:p>
    <w:p w:rsidR="001078AE" w:rsidRDefault="001078AE" w:rsidP="00DF01D3">
      <w:pPr>
        <w:pStyle w:val="a3"/>
        <w:ind w:leftChars="0" w:left="360"/>
        <w:jc w:val="left"/>
      </w:pPr>
      <w:r>
        <w:rPr>
          <w:noProof/>
        </w:rPr>
        <w:drawing>
          <wp:inline distT="0" distB="0" distL="0" distR="0">
            <wp:extent cx="2397430" cy="1800000"/>
            <wp:effectExtent l="0" t="0" r="317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7430" cy="1800000"/>
                    </a:xfrm>
                    <a:prstGeom prst="rect">
                      <a:avLst/>
                    </a:prstGeom>
                    <a:noFill/>
                    <a:ln>
                      <a:noFill/>
                    </a:ln>
                  </pic:spPr>
                </pic:pic>
              </a:graphicData>
            </a:graphic>
          </wp:inline>
        </w:drawing>
      </w:r>
      <w:r>
        <w:rPr>
          <w:noProof/>
        </w:rPr>
        <w:drawing>
          <wp:inline distT="0" distB="0" distL="0" distR="0">
            <wp:extent cx="2397430" cy="1800000"/>
            <wp:effectExtent l="0" t="0" r="317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7430" cy="1800000"/>
                    </a:xfrm>
                    <a:prstGeom prst="rect">
                      <a:avLst/>
                    </a:prstGeom>
                    <a:noFill/>
                    <a:ln>
                      <a:noFill/>
                    </a:ln>
                  </pic:spPr>
                </pic:pic>
              </a:graphicData>
            </a:graphic>
          </wp:inline>
        </w:drawing>
      </w:r>
      <w:r>
        <w:rPr>
          <w:noProof/>
        </w:rPr>
        <w:drawing>
          <wp:inline distT="0" distB="0" distL="0" distR="0">
            <wp:extent cx="2397430" cy="1800000"/>
            <wp:effectExtent l="0" t="0" r="317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430" cy="1800000"/>
                    </a:xfrm>
                    <a:prstGeom prst="rect">
                      <a:avLst/>
                    </a:prstGeom>
                    <a:noFill/>
                    <a:ln>
                      <a:noFill/>
                    </a:ln>
                  </pic:spPr>
                </pic:pic>
              </a:graphicData>
            </a:graphic>
          </wp:inline>
        </w:drawing>
      </w:r>
      <w:r>
        <w:rPr>
          <w:noProof/>
        </w:rPr>
        <w:drawing>
          <wp:inline distT="0" distB="0" distL="0" distR="0">
            <wp:extent cx="2397430" cy="1800000"/>
            <wp:effectExtent l="0" t="0" r="317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7430" cy="1800000"/>
                    </a:xfrm>
                    <a:prstGeom prst="rect">
                      <a:avLst/>
                    </a:prstGeom>
                    <a:noFill/>
                    <a:ln>
                      <a:noFill/>
                    </a:ln>
                  </pic:spPr>
                </pic:pic>
              </a:graphicData>
            </a:graphic>
          </wp:inline>
        </w:drawing>
      </w:r>
    </w:p>
    <w:p w:rsidR="001078AE" w:rsidRDefault="001078AE" w:rsidP="001078AE">
      <w:pPr>
        <w:jc w:val="left"/>
      </w:pPr>
    </w:p>
    <w:p w:rsidR="001078AE" w:rsidRDefault="001078AE" w:rsidP="001078AE">
      <w:pPr>
        <w:pStyle w:val="a3"/>
        <w:numPr>
          <w:ilvl w:val="0"/>
          <w:numId w:val="1"/>
        </w:numPr>
        <w:ind w:leftChars="0"/>
        <w:jc w:val="left"/>
      </w:pPr>
      <w:r>
        <w:rPr>
          <w:rFonts w:hint="eastAsia"/>
        </w:rPr>
        <w:t>主成分分析を行った結果のグラフでは、各画像の分布は一本の線のでつながっているような形となったが、重</w:t>
      </w:r>
      <w:r w:rsidR="00A623DE">
        <w:rPr>
          <w:rFonts w:hint="eastAsia"/>
        </w:rPr>
        <w:t>判別</w:t>
      </w:r>
      <w:r>
        <w:rPr>
          <w:rFonts w:hint="eastAsia"/>
        </w:rPr>
        <w:t>分析を行った結果ではどのクラスも</w:t>
      </w:r>
      <w:r w:rsidR="00A623DE">
        <w:rPr>
          <w:rFonts w:hint="eastAsia"/>
        </w:rPr>
        <w:t>すべての画像が三次元グラフ上の一平面に分散しているようなグラフとなった。</w:t>
      </w:r>
    </w:p>
    <w:p w:rsidR="00A623DE" w:rsidRPr="001078AE" w:rsidRDefault="00A623DE" w:rsidP="00A623DE">
      <w:pPr>
        <w:pStyle w:val="a3"/>
        <w:ind w:leftChars="0" w:left="360"/>
        <w:jc w:val="left"/>
        <w:rPr>
          <w:rFonts w:hint="eastAsia"/>
        </w:rPr>
      </w:pPr>
      <w:r>
        <w:rPr>
          <w:rFonts w:hint="eastAsia"/>
        </w:rPr>
        <w:t>また、クラス間の分離度は重判別分析を行った方が高くなった。</w:t>
      </w:r>
      <w:bookmarkStart w:id="0" w:name="_GoBack"/>
      <w:bookmarkEnd w:id="0"/>
    </w:p>
    <w:sectPr w:rsidR="00A623DE" w:rsidRPr="001078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291F0F"/>
    <w:multiLevelType w:val="hybridMultilevel"/>
    <w:tmpl w:val="5EF68D54"/>
    <w:lvl w:ilvl="0" w:tplc="6A522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D3"/>
    <w:rsid w:val="001078AE"/>
    <w:rsid w:val="00A623DE"/>
    <w:rsid w:val="00DF01D3"/>
    <w:rsid w:val="00F90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6A920B"/>
  <w15:chartTrackingRefBased/>
  <w15:docId w15:val="{3ED7D90D-5569-4E33-9B39-509F445B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1D3"/>
    <w:pPr>
      <w:ind w:leftChars="400" w:left="840"/>
    </w:pPr>
  </w:style>
  <w:style w:type="table" w:styleId="a4">
    <w:name w:val="Table Grid"/>
    <w:basedOn w:val="a1"/>
    <w:uiPriority w:val="39"/>
    <w:rsid w:val="00DF0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400</Words>
  <Characters>2280</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山本雄太</dc:creator>
  <cp:keywords/>
  <dc:description/>
  <cp:lastModifiedBy>山本雄太</cp:lastModifiedBy>
  <cp:revision>1</cp:revision>
  <dcterms:created xsi:type="dcterms:W3CDTF">2020-06-09T08:38:00Z</dcterms:created>
  <dcterms:modified xsi:type="dcterms:W3CDTF">2020-06-09T09:05:00Z</dcterms:modified>
</cp:coreProperties>
</file>