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309" w:rsidRDefault="00817309" w:rsidP="00817309"/>
    <w:p w:rsidR="00817309" w:rsidRDefault="00817309" w:rsidP="00817309"/>
    <w:p w:rsidR="00817309" w:rsidRDefault="00817309" w:rsidP="00817309"/>
    <w:p w:rsidR="00817309" w:rsidRDefault="00817309" w:rsidP="00817309"/>
    <w:p w:rsidR="00817309" w:rsidRDefault="00817309" w:rsidP="00817309"/>
    <w:p w:rsidR="00817309" w:rsidRDefault="00817309" w:rsidP="00817309"/>
    <w:p w:rsidR="00817309" w:rsidRPr="00817309" w:rsidRDefault="00817309" w:rsidP="003E3692">
      <w:pPr>
        <w:jc w:val="right"/>
      </w:pPr>
    </w:p>
    <w:p w:rsidR="00F94856" w:rsidRPr="003E3692" w:rsidRDefault="00F94856" w:rsidP="00EB051A">
      <w:pPr>
        <w:rPr>
          <w:rFonts w:ascii="Malgun Gothic" w:eastAsia="Malgun Gothic" w:hAnsi="Malgun Gothic"/>
          <w:sz w:val="56"/>
          <w:szCs w:val="56"/>
        </w:rPr>
      </w:pPr>
      <w:r w:rsidRPr="003E3692">
        <w:rPr>
          <w:rFonts w:ascii="Malgun Gothic" w:eastAsia="Malgun Gothic" w:hAnsi="Malgun Gothic"/>
          <w:sz w:val="56"/>
          <w:szCs w:val="56"/>
        </w:rPr>
        <w:t>Quantifying Innovation</w:t>
      </w:r>
      <w:r w:rsidR="003E3692" w:rsidRPr="003E3692">
        <w:rPr>
          <w:rFonts w:ascii="Malgun Gothic" w:eastAsia="Malgun Gothic" w:hAnsi="Malgun Gothic"/>
          <w:sz w:val="56"/>
          <w:szCs w:val="56"/>
        </w:rPr>
        <w:t>-I</w:t>
      </w:r>
    </w:p>
    <w:p w:rsidR="00D02D9F" w:rsidRPr="003E3692" w:rsidRDefault="003E3692" w:rsidP="00D02D9F">
      <w:pPr>
        <w:rPr>
          <w:rFonts w:ascii="Malgun Gothic" w:eastAsia="Malgun Gothic" w:hAnsi="Malgun Gothic"/>
          <w:sz w:val="44"/>
          <w:szCs w:val="44"/>
        </w:rPr>
      </w:pPr>
      <w:r w:rsidRPr="003E3692">
        <w:rPr>
          <w:rFonts w:ascii="Malgun Gothic" w:eastAsia="Malgun Gothic" w:hAnsi="Malgun Gothic"/>
          <w:sz w:val="44"/>
          <w:szCs w:val="44"/>
        </w:rPr>
        <w:t>Elements of Innovation</w:t>
      </w:r>
    </w:p>
    <w:p w:rsidR="00D02D9F" w:rsidRPr="001E2B55" w:rsidRDefault="001E2B55" w:rsidP="00D02D9F">
      <w:pPr>
        <w:rPr>
          <w:i/>
          <w:sz w:val="28"/>
        </w:rPr>
      </w:pPr>
      <w:r w:rsidRPr="001E2B55">
        <w:rPr>
          <w:i/>
          <w:sz w:val="28"/>
        </w:rPr>
        <w:t>For Measurement, Evaluation and Data-driven Decision Making</w:t>
      </w:r>
    </w:p>
    <w:p w:rsidR="00D02D9F" w:rsidRDefault="00D02D9F" w:rsidP="00D02D9F"/>
    <w:p w:rsidR="00817309" w:rsidRDefault="00817309" w:rsidP="00D02D9F"/>
    <w:p w:rsidR="00817309" w:rsidRDefault="00817309" w:rsidP="00D02D9F"/>
    <w:p w:rsidR="00817309" w:rsidRDefault="00817309" w:rsidP="00D02D9F"/>
    <w:p w:rsidR="00817309" w:rsidRDefault="00817309" w:rsidP="00D02D9F"/>
    <w:p w:rsidR="00817309" w:rsidRDefault="00817309" w:rsidP="00D02D9F"/>
    <w:p w:rsidR="00817309" w:rsidRDefault="00817309" w:rsidP="00D02D9F"/>
    <w:p w:rsidR="00817309" w:rsidRDefault="00817309" w:rsidP="00D02D9F"/>
    <w:p w:rsidR="00817309" w:rsidRDefault="00817309" w:rsidP="00D02D9F"/>
    <w:p w:rsidR="00817309" w:rsidRDefault="00817309" w:rsidP="00D02D9F"/>
    <w:p w:rsidR="00817309" w:rsidRDefault="00817309" w:rsidP="00D02D9F">
      <w:r>
        <w:t>©</w:t>
      </w:r>
      <w:r w:rsidR="001E2B55">
        <w:t xml:space="preserve">Copyright 2014, </w:t>
      </w:r>
      <w:r>
        <w:t>Innovation Management Group, TCS</w:t>
      </w:r>
    </w:p>
    <w:sdt>
      <w:sdtPr>
        <w:rPr>
          <w:rFonts w:asciiTheme="minorHAnsi" w:eastAsiaTheme="minorHAnsi" w:hAnsiTheme="minorHAnsi" w:cstheme="minorBidi"/>
          <w:b w:val="0"/>
          <w:bCs w:val="0"/>
          <w:color w:val="auto"/>
          <w:sz w:val="22"/>
          <w:szCs w:val="22"/>
          <w:lang w:eastAsia="en-US"/>
        </w:rPr>
        <w:id w:val="1378436270"/>
        <w:docPartObj>
          <w:docPartGallery w:val="Table of Contents"/>
          <w:docPartUnique/>
        </w:docPartObj>
      </w:sdtPr>
      <w:sdtEndPr>
        <w:rPr>
          <w:noProof/>
        </w:rPr>
      </w:sdtEndPr>
      <w:sdtContent>
        <w:p w:rsidR="00817309" w:rsidRDefault="00817309">
          <w:pPr>
            <w:pStyle w:val="TOCHeading"/>
          </w:pPr>
          <w:r>
            <w:t>Table of Contents</w:t>
          </w:r>
        </w:p>
        <w:p w:rsidR="003E3692" w:rsidRPr="003E3692" w:rsidRDefault="00817309">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401854501" w:history="1">
            <w:r w:rsidR="003E3692" w:rsidRPr="003E3692">
              <w:rPr>
                <w:rStyle w:val="Hyperlink"/>
                <w:rFonts w:eastAsia="Malgun Gothic" w:cs="Segoe UI Light"/>
                <w:noProof/>
              </w:rPr>
              <w:t>Introduction</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_Toc401854501 \h </w:instrText>
            </w:r>
            <w:r w:rsidR="003E3692" w:rsidRPr="003E3692">
              <w:rPr>
                <w:noProof/>
                <w:webHidden/>
              </w:rPr>
            </w:r>
            <w:r w:rsidR="003E3692" w:rsidRPr="003E3692">
              <w:rPr>
                <w:noProof/>
                <w:webHidden/>
              </w:rPr>
              <w:fldChar w:fldCharType="separate"/>
            </w:r>
            <w:r w:rsidR="003E3692" w:rsidRPr="003E3692">
              <w:rPr>
                <w:noProof/>
                <w:webHidden/>
              </w:rPr>
              <w:t>3</w:t>
            </w:r>
            <w:r w:rsidR="003E3692" w:rsidRPr="003E3692">
              <w:rPr>
                <w:noProof/>
                <w:webHidden/>
              </w:rPr>
              <w:fldChar w:fldCharType="end"/>
            </w:r>
          </w:hyperlink>
        </w:p>
        <w:p w:rsidR="003E3692" w:rsidRPr="003E3692" w:rsidRDefault="00B5734B">
          <w:pPr>
            <w:pStyle w:val="TOC1"/>
            <w:tabs>
              <w:tab w:val="right" w:leader="dot" w:pos="9350"/>
            </w:tabs>
            <w:rPr>
              <w:rFonts w:eastAsiaTheme="minorEastAsia"/>
              <w:noProof/>
              <w:lang w:val="en-IN" w:eastAsia="en-IN"/>
            </w:rPr>
          </w:pPr>
          <w:hyperlink w:anchor="_Toc401854502" w:history="1">
            <w:r w:rsidR="003E3692" w:rsidRPr="003E3692">
              <w:rPr>
                <w:rStyle w:val="Hyperlink"/>
                <w:rFonts w:eastAsia="Malgun Gothic" w:cs="Segoe UI Light"/>
                <w:noProof/>
              </w:rPr>
              <w:t>Understanding Innovation</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_Toc401854502 \h </w:instrText>
            </w:r>
            <w:r w:rsidR="003E3692" w:rsidRPr="003E3692">
              <w:rPr>
                <w:noProof/>
                <w:webHidden/>
              </w:rPr>
            </w:r>
            <w:r w:rsidR="003E3692" w:rsidRPr="003E3692">
              <w:rPr>
                <w:noProof/>
                <w:webHidden/>
              </w:rPr>
              <w:fldChar w:fldCharType="separate"/>
            </w:r>
            <w:r w:rsidR="003E3692" w:rsidRPr="003E3692">
              <w:rPr>
                <w:noProof/>
                <w:webHidden/>
              </w:rPr>
              <w:t>3</w:t>
            </w:r>
            <w:r w:rsidR="003E3692" w:rsidRPr="003E3692">
              <w:rPr>
                <w:noProof/>
                <w:webHidden/>
              </w:rPr>
              <w:fldChar w:fldCharType="end"/>
            </w:r>
          </w:hyperlink>
        </w:p>
        <w:p w:rsidR="003E3692" w:rsidRPr="003E3692" w:rsidRDefault="00B5734B">
          <w:pPr>
            <w:pStyle w:val="TOC2"/>
            <w:tabs>
              <w:tab w:val="right" w:leader="dot" w:pos="9350"/>
            </w:tabs>
            <w:rPr>
              <w:rFonts w:eastAsiaTheme="minorEastAsia"/>
              <w:noProof/>
              <w:lang w:val="en-IN" w:eastAsia="en-IN"/>
            </w:rPr>
          </w:pPr>
          <w:hyperlink w:anchor="_Toc401854503" w:history="1">
            <w:r w:rsidR="003E3692" w:rsidRPr="003E3692">
              <w:rPr>
                <w:rStyle w:val="Hyperlink"/>
                <w:rFonts w:eastAsia="Malgun Gothic"/>
                <w:noProof/>
              </w:rPr>
              <w:t>Types of Innovations</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_Toc401854503 \h </w:instrText>
            </w:r>
            <w:r w:rsidR="003E3692" w:rsidRPr="003E3692">
              <w:rPr>
                <w:noProof/>
                <w:webHidden/>
              </w:rPr>
            </w:r>
            <w:r w:rsidR="003E3692" w:rsidRPr="003E3692">
              <w:rPr>
                <w:noProof/>
                <w:webHidden/>
              </w:rPr>
              <w:fldChar w:fldCharType="separate"/>
            </w:r>
            <w:r w:rsidR="003E3692" w:rsidRPr="003E3692">
              <w:rPr>
                <w:noProof/>
                <w:webHidden/>
              </w:rPr>
              <w:t>3</w:t>
            </w:r>
            <w:r w:rsidR="003E3692" w:rsidRPr="003E3692">
              <w:rPr>
                <w:noProof/>
                <w:webHidden/>
              </w:rPr>
              <w:fldChar w:fldCharType="end"/>
            </w:r>
          </w:hyperlink>
        </w:p>
        <w:p w:rsidR="003E3692" w:rsidRPr="003E3692" w:rsidRDefault="00B5734B">
          <w:pPr>
            <w:pStyle w:val="TOC2"/>
            <w:tabs>
              <w:tab w:val="right" w:leader="dot" w:pos="9350"/>
            </w:tabs>
            <w:rPr>
              <w:rFonts w:eastAsiaTheme="minorEastAsia"/>
              <w:noProof/>
              <w:lang w:val="en-IN" w:eastAsia="en-IN"/>
            </w:rPr>
          </w:pPr>
          <w:hyperlink w:anchor="_Toc401854504" w:history="1">
            <w:r w:rsidR="003E3692" w:rsidRPr="003E3692">
              <w:rPr>
                <w:rStyle w:val="Hyperlink"/>
                <w:rFonts w:eastAsia="Malgun Gothic"/>
                <w:noProof/>
              </w:rPr>
              <w:t>Factors influencing Innovation</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_Toc401854504 \h </w:instrText>
            </w:r>
            <w:r w:rsidR="003E3692" w:rsidRPr="003E3692">
              <w:rPr>
                <w:noProof/>
                <w:webHidden/>
              </w:rPr>
            </w:r>
            <w:r w:rsidR="003E3692" w:rsidRPr="003E3692">
              <w:rPr>
                <w:noProof/>
                <w:webHidden/>
              </w:rPr>
              <w:fldChar w:fldCharType="separate"/>
            </w:r>
            <w:r w:rsidR="003E3692" w:rsidRPr="003E3692">
              <w:rPr>
                <w:noProof/>
                <w:webHidden/>
              </w:rPr>
              <w:t>4</w:t>
            </w:r>
            <w:r w:rsidR="003E3692" w:rsidRPr="003E3692">
              <w:rPr>
                <w:noProof/>
                <w:webHidden/>
              </w:rPr>
              <w:fldChar w:fldCharType="end"/>
            </w:r>
          </w:hyperlink>
        </w:p>
        <w:p w:rsidR="003E3692" w:rsidRPr="003E3692" w:rsidRDefault="00B5734B">
          <w:pPr>
            <w:pStyle w:val="TOC2"/>
            <w:tabs>
              <w:tab w:val="right" w:leader="dot" w:pos="9350"/>
            </w:tabs>
            <w:rPr>
              <w:rFonts w:eastAsiaTheme="minorEastAsia"/>
              <w:noProof/>
              <w:lang w:val="en-IN" w:eastAsia="en-IN"/>
            </w:rPr>
          </w:pPr>
          <w:hyperlink w:anchor="_Toc401854505" w:history="1">
            <w:r w:rsidR="003E3692" w:rsidRPr="003E3692">
              <w:rPr>
                <w:rStyle w:val="Hyperlink"/>
                <w:rFonts w:eastAsia="Malgun Gothic"/>
                <w:noProof/>
              </w:rPr>
              <w:t>Objectives of Innovation in Firms</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_Toc401854505 \h </w:instrText>
            </w:r>
            <w:r w:rsidR="003E3692" w:rsidRPr="003E3692">
              <w:rPr>
                <w:noProof/>
                <w:webHidden/>
              </w:rPr>
            </w:r>
            <w:r w:rsidR="003E3692" w:rsidRPr="003E3692">
              <w:rPr>
                <w:noProof/>
                <w:webHidden/>
              </w:rPr>
              <w:fldChar w:fldCharType="separate"/>
            </w:r>
            <w:r w:rsidR="003E3692" w:rsidRPr="003E3692">
              <w:rPr>
                <w:noProof/>
                <w:webHidden/>
              </w:rPr>
              <w:t>4</w:t>
            </w:r>
            <w:r w:rsidR="003E3692" w:rsidRPr="003E3692">
              <w:rPr>
                <w:noProof/>
                <w:webHidden/>
              </w:rPr>
              <w:fldChar w:fldCharType="end"/>
            </w:r>
          </w:hyperlink>
        </w:p>
        <w:p w:rsidR="003E3692" w:rsidRPr="003E3692" w:rsidRDefault="00B5734B">
          <w:pPr>
            <w:pStyle w:val="TOC2"/>
            <w:tabs>
              <w:tab w:val="right" w:leader="dot" w:pos="9350"/>
            </w:tabs>
            <w:rPr>
              <w:rFonts w:eastAsiaTheme="minorEastAsia"/>
              <w:noProof/>
              <w:lang w:val="en-IN" w:eastAsia="en-IN"/>
            </w:rPr>
          </w:pPr>
          <w:hyperlink w:anchor="_Toc401854506" w:history="1">
            <w:r w:rsidR="003E3692" w:rsidRPr="003E3692">
              <w:rPr>
                <w:rStyle w:val="Hyperlink"/>
                <w:rFonts w:eastAsia="Malgun Gothic"/>
                <w:noProof/>
              </w:rPr>
              <w:t>Features &amp; Characteristics of Innovation Activities</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_Toc401854506 \h </w:instrText>
            </w:r>
            <w:r w:rsidR="003E3692" w:rsidRPr="003E3692">
              <w:rPr>
                <w:noProof/>
                <w:webHidden/>
              </w:rPr>
            </w:r>
            <w:r w:rsidR="003E3692" w:rsidRPr="003E3692">
              <w:rPr>
                <w:noProof/>
                <w:webHidden/>
              </w:rPr>
              <w:fldChar w:fldCharType="separate"/>
            </w:r>
            <w:r w:rsidR="003E3692" w:rsidRPr="003E3692">
              <w:rPr>
                <w:noProof/>
                <w:webHidden/>
              </w:rPr>
              <w:t>4</w:t>
            </w:r>
            <w:r w:rsidR="003E3692" w:rsidRPr="003E3692">
              <w:rPr>
                <w:noProof/>
                <w:webHidden/>
              </w:rPr>
              <w:fldChar w:fldCharType="end"/>
            </w:r>
          </w:hyperlink>
        </w:p>
        <w:p w:rsidR="003E3692" w:rsidRPr="003E3692" w:rsidRDefault="00B5734B">
          <w:pPr>
            <w:pStyle w:val="TOC2"/>
            <w:tabs>
              <w:tab w:val="right" w:leader="dot" w:pos="9350"/>
            </w:tabs>
            <w:rPr>
              <w:rFonts w:eastAsiaTheme="minorEastAsia"/>
              <w:noProof/>
              <w:lang w:val="en-IN" w:eastAsia="en-IN"/>
            </w:rPr>
          </w:pPr>
          <w:hyperlink w:anchor="_Toc401854507" w:history="1">
            <w:r w:rsidR="003E3692" w:rsidRPr="003E3692">
              <w:rPr>
                <w:rStyle w:val="Hyperlink"/>
                <w:rFonts w:eastAsia="Malgun Gothic"/>
                <w:noProof/>
              </w:rPr>
              <w:t>Impact of Innovation on Firm Performance</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_Toc401854507 \h </w:instrText>
            </w:r>
            <w:r w:rsidR="003E3692" w:rsidRPr="003E3692">
              <w:rPr>
                <w:noProof/>
                <w:webHidden/>
              </w:rPr>
            </w:r>
            <w:r w:rsidR="003E3692" w:rsidRPr="003E3692">
              <w:rPr>
                <w:noProof/>
                <w:webHidden/>
              </w:rPr>
              <w:fldChar w:fldCharType="separate"/>
            </w:r>
            <w:r w:rsidR="003E3692" w:rsidRPr="003E3692">
              <w:rPr>
                <w:noProof/>
                <w:webHidden/>
              </w:rPr>
              <w:t>5</w:t>
            </w:r>
            <w:r w:rsidR="003E3692" w:rsidRPr="003E3692">
              <w:rPr>
                <w:noProof/>
                <w:webHidden/>
              </w:rPr>
              <w:fldChar w:fldCharType="end"/>
            </w:r>
          </w:hyperlink>
        </w:p>
        <w:p w:rsidR="003E3692" w:rsidRPr="003E3692" w:rsidRDefault="00B5734B">
          <w:pPr>
            <w:pStyle w:val="TOC2"/>
            <w:tabs>
              <w:tab w:val="right" w:leader="dot" w:pos="9350"/>
            </w:tabs>
            <w:rPr>
              <w:rFonts w:eastAsiaTheme="minorEastAsia"/>
              <w:noProof/>
              <w:lang w:val="en-IN" w:eastAsia="en-IN"/>
            </w:rPr>
          </w:pPr>
          <w:hyperlink w:anchor="_Toc401854508" w:history="1">
            <w:r w:rsidR="003E3692" w:rsidRPr="003E3692">
              <w:rPr>
                <w:rStyle w:val="Hyperlink"/>
                <w:rFonts w:eastAsia="Malgun Gothic"/>
                <w:noProof/>
              </w:rPr>
              <w:t>Innovative Firms</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_Toc401854508 \h </w:instrText>
            </w:r>
            <w:r w:rsidR="003E3692" w:rsidRPr="003E3692">
              <w:rPr>
                <w:noProof/>
                <w:webHidden/>
              </w:rPr>
            </w:r>
            <w:r w:rsidR="003E3692" w:rsidRPr="003E3692">
              <w:rPr>
                <w:noProof/>
                <w:webHidden/>
              </w:rPr>
              <w:fldChar w:fldCharType="separate"/>
            </w:r>
            <w:r w:rsidR="003E3692" w:rsidRPr="003E3692">
              <w:rPr>
                <w:noProof/>
                <w:webHidden/>
              </w:rPr>
              <w:t>5</w:t>
            </w:r>
            <w:r w:rsidR="003E3692" w:rsidRPr="003E3692">
              <w:rPr>
                <w:noProof/>
                <w:webHidden/>
              </w:rPr>
              <w:fldChar w:fldCharType="end"/>
            </w:r>
          </w:hyperlink>
        </w:p>
        <w:p w:rsidR="003E3692" w:rsidRPr="003E3692" w:rsidRDefault="00B5734B">
          <w:pPr>
            <w:pStyle w:val="TOC1"/>
            <w:tabs>
              <w:tab w:val="right" w:leader="dot" w:pos="9350"/>
            </w:tabs>
            <w:rPr>
              <w:rFonts w:eastAsiaTheme="minorEastAsia"/>
              <w:noProof/>
              <w:lang w:val="en-IN" w:eastAsia="en-IN"/>
            </w:rPr>
          </w:pPr>
          <w:hyperlink w:anchor="_Toc401854509" w:history="1">
            <w:r w:rsidR="003E3692" w:rsidRPr="003E3692">
              <w:rPr>
                <w:rStyle w:val="Hyperlink"/>
                <w:rFonts w:eastAsia="Malgun Gothic"/>
                <w:noProof/>
              </w:rPr>
              <w:t>The Math of Innovation</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_Toc401854509 \h </w:instrText>
            </w:r>
            <w:r w:rsidR="003E3692" w:rsidRPr="003E3692">
              <w:rPr>
                <w:noProof/>
                <w:webHidden/>
              </w:rPr>
            </w:r>
            <w:r w:rsidR="003E3692" w:rsidRPr="003E3692">
              <w:rPr>
                <w:noProof/>
                <w:webHidden/>
              </w:rPr>
              <w:fldChar w:fldCharType="separate"/>
            </w:r>
            <w:r w:rsidR="003E3692" w:rsidRPr="003E3692">
              <w:rPr>
                <w:noProof/>
                <w:webHidden/>
              </w:rPr>
              <w:t>5</w:t>
            </w:r>
            <w:r w:rsidR="003E3692" w:rsidRPr="003E3692">
              <w:rPr>
                <w:noProof/>
                <w:webHidden/>
              </w:rPr>
              <w:fldChar w:fldCharType="end"/>
            </w:r>
          </w:hyperlink>
        </w:p>
        <w:p w:rsidR="003E3692" w:rsidRPr="003E3692" w:rsidRDefault="00B5734B">
          <w:pPr>
            <w:pStyle w:val="TOC2"/>
            <w:tabs>
              <w:tab w:val="right" w:leader="dot" w:pos="9350"/>
            </w:tabs>
            <w:rPr>
              <w:rFonts w:eastAsiaTheme="minorEastAsia"/>
              <w:noProof/>
              <w:lang w:val="en-IN" w:eastAsia="en-IN"/>
            </w:rPr>
          </w:pPr>
          <w:hyperlink w:anchor="_Toc401854510" w:history="1">
            <w:r w:rsidR="003E3692" w:rsidRPr="003E3692">
              <w:rPr>
                <w:rStyle w:val="Hyperlink"/>
                <w:rFonts w:eastAsia="Malgun Gothic"/>
                <w:noProof/>
              </w:rPr>
              <w:t>Constituent Elements of Innovation</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_Toc401854510 \h </w:instrText>
            </w:r>
            <w:r w:rsidR="003E3692" w:rsidRPr="003E3692">
              <w:rPr>
                <w:noProof/>
                <w:webHidden/>
              </w:rPr>
            </w:r>
            <w:r w:rsidR="003E3692" w:rsidRPr="003E3692">
              <w:rPr>
                <w:noProof/>
                <w:webHidden/>
              </w:rPr>
              <w:fldChar w:fldCharType="separate"/>
            </w:r>
            <w:r w:rsidR="003E3692" w:rsidRPr="003E3692">
              <w:rPr>
                <w:noProof/>
                <w:webHidden/>
              </w:rPr>
              <w:t>6</w:t>
            </w:r>
            <w:r w:rsidR="003E3692" w:rsidRPr="003E3692">
              <w:rPr>
                <w:noProof/>
                <w:webHidden/>
              </w:rPr>
              <w:fldChar w:fldCharType="end"/>
            </w:r>
          </w:hyperlink>
        </w:p>
        <w:p w:rsidR="003E3692" w:rsidRPr="003E3692" w:rsidRDefault="00B5734B">
          <w:pPr>
            <w:pStyle w:val="TOC1"/>
            <w:tabs>
              <w:tab w:val="right" w:leader="dot" w:pos="9350"/>
            </w:tabs>
            <w:rPr>
              <w:rFonts w:eastAsiaTheme="minorEastAsia"/>
              <w:noProof/>
              <w:lang w:val="en-IN" w:eastAsia="en-IN"/>
            </w:rPr>
          </w:pPr>
          <w:hyperlink w:anchor="_Toc401854511" w:history="1">
            <w:r w:rsidR="003E3692" w:rsidRPr="003E3692">
              <w:rPr>
                <w:rStyle w:val="Hyperlink"/>
                <w:rFonts w:eastAsia="Malgun Gothic"/>
                <w:noProof/>
              </w:rPr>
              <w:t>Innovation Ecosystem &amp; Linkages</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_Toc401854511 \h </w:instrText>
            </w:r>
            <w:r w:rsidR="003E3692" w:rsidRPr="003E3692">
              <w:rPr>
                <w:noProof/>
                <w:webHidden/>
              </w:rPr>
            </w:r>
            <w:r w:rsidR="003E3692" w:rsidRPr="003E3692">
              <w:rPr>
                <w:noProof/>
                <w:webHidden/>
              </w:rPr>
              <w:fldChar w:fldCharType="separate"/>
            </w:r>
            <w:r w:rsidR="003E3692" w:rsidRPr="003E3692">
              <w:rPr>
                <w:noProof/>
                <w:webHidden/>
              </w:rPr>
              <w:t>7</w:t>
            </w:r>
            <w:r w:rsidR="003E3692" w:rsidRPr="003E3692">
              <w:rPr>
                <w:noProof/>
                <w:webHidden/>
              </w:rPr>
              <w:fldChar w:fldCharType="end"/>
            </w:r>
          </w:hyperlink>
        </w:p>
        <w:p w:rsidR="003E3692" w:rsidRPr="003E3692" w:rsidRDefault="00B5734B">
          <w:pPr>
            <w:pStyle w:val="TOC2"/>
            <w:tabs>
              <w:tab w:val="right" w:leader="dot" w:pos="9350"/>
            </w:tabs>
            <w:rPr>
              <w:rFonts w:eastAsiaTheme="minorEastAsia"/>
              <w:noProof/>
              <w:lang w:val="en-IN" w:eastAsia="en-IN"/>
            </w:rPr>
          </w:pPr>
          <w:hyperlink w:anchor="_Toc401854512" w:history="1">
            <w:r w:rsidR="003E3692" w:rsidRPr="003E3692">
              <w:rPr>
                <w:rStyle w:val="Hyperlink"/>
                <w:rFonts w:eastAsia="Malgun Gothic"/>
                <w:noProof/>
              </w:rPr>
              <w:t>Ecosystem</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_Toc401854512 \h </w:instrText>
            </w:r>
            <w:r w:rsidR="003E3692" w:rsidRPr="003E3692">
              <w:rPr>
                <w:noProof/>
                <w:webHidden/>
              </w:rPr>
            </w:r>
            <w:r w:rsidR="003E3692" w:rsidRPr="003E3692">
              <w:rPr>
                <w:noProof/>
                <w:webHidden/>
              </w:rPr>
              <w:fldChar w:fldCharType="separate"/>
            </w:r>
            <w:r w:rsidR="003E3692" w:rsidRPr="003E3692">
              <w:rPr>
                <w:noProof/>
                <w:webHidden/>
              </w:rPr>
              <w:t>7</w:t>
            </w:r>
            <w:r w:rsidR="003E3692" w:rsidRPr="003E3692">
              <w:rPr>
                <w:noProof/>
                <w:webHidden/>
              </w:rPr>
              <w:fldChar w:fldCharType="end"/>
            </w:r>
          </w:hyperlink>
        </w:p>
        <w:p w:rsidR="003E3692" w:rsidRPr="003E3692" w:rsidRDefault="00B5734B">
          <w:pPr>
            <w:pStyle w:val="TOC2"/>
            <w:tabs>
              <w:tab w:val="right" w:leader="dot" w:pos="9350"/>
            </w:tabs>
            <w:rPr>
              <w:rFonts w:eastAsiaTheme="minorEastAsia"/>
              <w:noProof/>
              <w:lang w:val="en-IN" w:eastAsia="en-IN"/>
            </w:rPr>
          </w:pPr>
          <w:hyperlink w:anchor="_Toc401854513" w:history="1">
            <w:r w:rsidR="003E3692" w:rsidRPr="003E3692">
              <w:rPr>
                <w:rStyle w:val="Hyperlink"/>
                <w:rFonts w:eastAsia="Malgun Gothic"/>
                <w:noProof/>
              </w:rPr>
              <w:t>Linkages</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_Toc401854513 \h </w:instrText>
            </w:r>
            <w:r w:rsidR="003E3692" w:rsidRPr="003E3692">
              <w:rPr>
                <w:noProof/>
                <w:webHidden/>
              </w:rPr>
            </w:r>
            <w:r w:rsidR="003E3692" w:rsidRPr="003E3692">
              <w:rPr>
                <w:noProof/>
                <w:webHidden/>
              </w:rPr>
              <w:fldChar w:fldCharType="separate"/>
            </w:r>
            <w:r w:rsidR="003E3692" w:rsidRPr="003E3692">
              <w:rPr>
                <w:noProof/>
                <w:webHidden/>
              </w:rPr>
              <w:t>8</w:t>
            </w:r>
            <w:r w:rsidR="003E3692" w:rsidRPr="003E3692">
              <w:rPr>
                <w:noProof/>
                <w:webHidden/>
              </w:rPr>
              <w:fldChar w:fldCharType="end"/>
            </w:r>
          </w:hyperlink>
        </w:p>
        <w:p w:rsidR="003E3692" w:rsidRPr="003E3692" w:rsidRDefault="00B5734B">
          <w:pPr>
            <w:pStyle w:val="TOC1"/>
            <w:tabs>
              <w:tab w:val="right" w:leader="dot" w:pos="9350"/>
            </w:tabs>
            <w:rPr>
              <w:rFonts w:eastAsiaTheme="minorEastAsia"/>
              <w:noProof/>
              <w:lang w:val="en-IN" w:eastAsia="en-IN"/>
            </w:rPr>
          </w:pPr>
          <w:hyperlink w:anchor="_Toc401854514" w:history="1">
            <w:r w:rsidR="003E3692" w:rsidRPr="003E3692">
              <w:rPr>
                <w:rStyle w:val="Hyperlink"/>
                <w:rFonts w:eastAsia="Malgun Gothic"/>
                <w:noProof/>
              </w:rPr>
              <w:t>Indicators for measurement of Innovation</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_Toc401854514 \h </w:instrText>
            </w:r>
            <w:r w:rsidR="003E3692" w:rsidRPr="003E3692">
              <w:rPr>
                <w:noProof/>
                <w:webHidden/>
              </w:rPr>
            </w:r>
            <w:r w:rsidR="003E3692" w:rsidRPr="003E3692">
              <w:rPr>
                <w:noProof/>
                <w:webHidden/>
              </w:rPr>
              <w:fldChar w:fldCharType="separate"/>
            </w:r>
            <w:r w:rsidR="003E3692" w:rsidRPr="003E3692">
              <w:rPr>
                <w:noProof/>
                <w:webHidden/>
              </w:rPr>
              <w:t>8</w:t>
            </w:r>
            <w:r w:rsidR="003E3692" w:rsidRPr="003E3692">
              <w:rPr>
                <w:noProof/>
                <w:webHidden/>
              </w:rPr>
              <w:fldChar w:fldCharType="end"/>
            </w:r>
          </w:hyperlink>
        </w:p>
        <w:p w:rsidR="003E3692" w:rsidRPr="003E3692" w:rsidRDefault="00B5734B">
          <w:pPr>
            <w:pStyle w:val="TOC1"/>
            <w:tabs>
              <w:tab w:val="right" w:leader="dot" w:pos="9350"/>
            </w:tabs>
            <w:rPr>
              <w:rFonts w:eastAsiaTheme="minorEastAsia"/>
              <w:noProof/>
              <w:lang w:val="en-IN" w:eastAsia="en-IN"/>
            </w:rPr>
          </w:pPr>
          <w:hyperlink w:anchor="_Toc401854515" w:history="1">
            <w:r w:rsidR="003E3692" w:rsidRPr="003E3692">
              <w:rPr>
                <w:rStyle w:val="Hyperlink"/>
                <w:rFonts w:eastAsia="Malgun Gothic"/>
                <w:noProof/>
              </w:rPr>
              <w:t>Conclusion</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_Toc401854515 \h </w:instrText>
            </w:r>
            <w:r w:rsidR="003E3692" w:rsidRPr="003E3692">
              <w:rPr>
                <w:noProof/>
                <w:webHidden/>
              </w:rPr>
            </w:r>
            <w:r w:rsidR="003E3692" w:rsidRPr="003E3692">
              <w:rPr>
                <w:noProof/>
                <w:webHidden/>
              </w:rPr>
              <w:fldChar w:fldCharType="separate"/>
            </w:r>
            <w:r w:rsidR="003E3692" w:rsidRPr="003E3692">
              <w:rPr>
                <w:noProof/>
                <w:webHidden/>
              </w:rPr>
              <w:t>8</w:t>
            </w:r>
            <w:r w:rsidR="003E3692" w:rsidRPr="003E3692">
              <w:rPr>
                <w:noProof/>
                <w:webHidden/>
              </w:rPr>
              <w:fldChar w:fldCharType="end"/>
            </w:r>
          </w:hyperlink>
        </w:p>
        <w:p w:rsidR="003E3692" w:rsidRDefault="00B5734B">
          <w:pPr>
            <w:pStyle w:val="TOC1"/>
            <w:tabs>
              <w:tab w:val="right" w:leader="dot" w:pos="9350"/>
            </w:tabs>
            <w:rPr>
              <w:rFonts w:eastAsiaTheme="minorEastAsia"/>
              <w:noProof/>
              <w:lang w:val="en-IN" w:eastAsia="en-IN"/>
            </w:rPr>
          </w:pPr>
          <w:hyperlink w:anchor="_Toc401854516" w:history="1">
            <w:r w:rsidR="003E3692" w:rsidRPr="003E3692">
              <w:rPr>
                <w:rStyle w:val="Hyperlink"/>
                <w:rFonts w:eastAsia="Malgun Gothic"/>
                <w:noProof/>
              </w:rPr>
              <w:t>References</w:t>
            </w:r>
            <w:r w:rsidR="003E3692" w:rsidRPr="003E3692">
              <w:rPr>
                <w:noProof/>
                <w:webHidden/>
              </w:rPr>
              <w:tab/>
            </w:r>
            <w:r w:rsidR="003E3692" w:rsidRPr="003E3692">
              <w:rPr>
                <w:noProof/>
                <w:webHidden/>
              </w:rPr>
              <w:fldChar w:fldCharType="begin"/>
            </w:r>
            <w:r w:rsidR="003E3692" w:rsidRPr="003E3692">
              <w:rPr>
                <w:noProof/>
                <w:webHidden/>
              </w:rPr>
              <w:instrText xml:space="preserve"> PAGEREF _Toc401854516 \h </w:instrText>
            </w:r>
            <w:r w:rsidR="003E3692" w:rsidRPr="003E3692">
              <w:rPr>
                <w:noProof/>
                <w:webHidden/>
              </w:rPr>
            </w:r>
            <w:r w:rsidR="003E3692" w:rsidRPr="003E3692">
              <w:rPr>
                <w:noProof/>
                <w:webHidden/>
              </w:rPr>
              <w:fldChar w:fldCharType="separate"/>
            </w:r>
            <w:r w:rsidR="003E3692" w:rsidRPr="003E3692">
              <w:rPr>
                <w:noProof/>
                <w:webHidden/>
              </w:rPr>
              <w:t>9</w:t>
            </w:r>
            <w:r w:rsidR="003E3692" w:rsidRPr="003E3692">
              <w:rPr>
                <w:noProof/>
                <w:webHidden/>
              </w:rPr>
              <w:fldChar w:fldCharType="end"/>
            </w:r>
          </w:hyperlink>
        </w:p>
        <w:p w:rsidR="00817309" w:rsidRDefault="00817309">
          <w:r>
            <w:rPr>
              <w:b/>
              <w:bCs/>
              <w:noProof/>
            </w:rPr>
            <w:fldChar w:fldCharType="end"/>
          </w:r>
        </w:p>
      </w:sdtContent>
    </w:sdt>
    <w:p w:rsidR="00D02D9F" w:rsidRDefault="00D02D9F">
      <w:pPr>
        <w:rPr>
          <w:b/>
          <w:bCs/>
          <w:noProof/>
        </w:rPr>
      </w:pPr>
    </w:p>
    <w:p w:rsidR="00D02D9F" w:rsidRDefault="00D02D9F">
      <w:pPr>
        <w:rPr>
          <w:b/>
          <w:bCs/>
          <w:noProof/>
        </w:rPr>
      </w:pPr>
    </w:p>
    <w:p w:rsidR="00817309" w:rsidRDefault="00817309">
      <w:pPr>
        <w:rPr>
          <w:b/>
          <w:bCs/>
          <w:noProof/>
        </w:rPr>
      </w:pPr>
    </w:p>
    <w:p w:rsidR="00817309" w:rsidRDefault="00817309">
      <w:pPr>
        <w:rPr>
          <w:b/>
          <w:bCs/>
          <w:noProof/>
        </w:rPr>
      </w:pPr>
    </w:p>
    <w:p w:rsidR="00817309" w:rsidRDefault="00817309">
      <w:pPr>
        <w:rPr>
          <w:b/>
          <w:bCs/>
          <w:noProof/>
        </w:rPr>
      </w:pPr>
    </w:p>
    <w:p w:rsidR="00817309" w:rsidRDefault="00817309">
      <w:pPr>
        <w:rPr>
          <w:b/>
          <w:bCs/>
          <w:noProof/>
        </w:rPr>
      </w:pPr>
    </w:p>
    <w:p w:rsidR="00817309" w:rsidRDefault="00817309">
      <w:pPr>
        <w:rPr>
          <w:b/>
          <w:bCs/>
          <w:noProof/>
        </w:rPr>
      </w:pPr>
    </w:p>
    <w:p w:rsidR="00817309" w:rsidRDefault="00817309" w:rsidP="00F94856"/>
    <w:p w:rsidR="00EB051A" w:rsidRDefault="00EB051A" w:rsidP="00F94856"/>
    <w:p w:rsidR="00817309" w:rsidRPr="00EB051A" w:rsidRDefault="00817309" w:rsidP="00817309">
      <w:pPr>
        <w:pStyle w:val="Heading1"/>
        <w:rPr>
          <w:rFonts w:ascii="Malgun Gothic" w:eastAsia="Malgun Gothic" w:hAnsi="Malgun Gothic" w:cs="Segoe UI Light"/>
          <w:color w:val="000000" w:themeColor="text1"/>
        </w:rPr>
      </w:pPr>
      <w:bookmarkStart w:id="0" w:name="_Toc401854501"/>
      <w:r w:rsidRPr="00EB051A">
        <w:rPr>
          <w:rFonts w:ascii="Malgun Gothic" w:eastAsia="Malgun Gothic" w:hAnsi="Malgun Gothic" w:cs="Segoe UI Light"/>
          <w:color w:val="000000" w:themeColor="text1"/>
        </w:rPr>
        <w:lastRenderedPageBreak/>
        <w:t>Introduction</w:t>
      </w:r>
      <w:bookmarkEnd w:id="0"/>
    </w:p>
    <w:p w:rsidR="00817309" w:rsidRPr="006866B2" w:rsidRDefault="00964B5C" w:rsidP="006866B2">
      <w:pPr>
        <w:jc w:val="both"/>
        <w:rPr>
          <w:color w:val="000000" w:themeColor="text1"/>
        </w:rPr>
      </w:pPr>
      <w:r w:rsidRPr="006866B2">
        <w:rPr>
          <w:color w:val="000000" w:themeColor="text1"/>
        </w:rPr>
        <w:t>Innovation is today the buzzword of many a company across industries and geographies. The idea of innovation is not new; devising products and services that change the ways of human life has been done for centuries. What is new, however, is the interest in understanding innovation so as to quicken the pace of technological, economic and thereby societal development.</w:t>
      </w:r>
    </w:p>
    <w:p w:rsidR="00F94856" w:rsidRPr="006866B2" w:rsidRDefault="006866B2" w:rsidP="006866B2">
      <w:pPr>
        <w:jc w:val="both"/>
        <w:rPr>
          <w:color w:val="000000" w:themeColor="text1"/>
        </w:rPr>
      </w:pPr>
      <w:r w:rsidRPr="006866B2">
        <w:rPr>
          <w:color w:val="000000" w:themeColor="text1"/>
        </w:rPr>
        <w:t>P</w:t>
      </w:r>
      <w:r w:rsidR="00964B5C" w:rsidRPr="006866B2">
        <w:rPr>
          <w:color w:val="000000" w:themeColor="text1"/>
        </w:rPr>
        <w:t xml:space="preserve">revalent opinion presents </w:t>
      </w:r>
      <w:r w:rsidR="00964B5C" w:rsidRPr="006866B2">
        <w:rPr>
          <w:i/>
          <w:color w:val="000000" w:themeColor="text1"/>
        </w:rPr>
        <w:t>‘innovation’</w:t>
      </w:r>
      <w:r w:rsidR="00964B5C" w:rsidRPr="006866B2">
        <w:rPr>
          <w:color w:val="000000" w:themeColor="text1"/>
        </w:rPr>
        <w:t xml:space="preserve"> to be mostly serendipitous and largely nebulous. </w:t>
      </w:r>
      <w:r w:rsidRPr="006866B2">
        <w:rPr>
          <w:color w:val="000000" w:themeColor="text1"/>
        </w:rPr>
        <w:t xml:space="preserve">Until recently, it was widely </w:t>
      </w:r>
      <w:r w:rsidR="00964B5C" w:rsidRPr="006866B2">
        <w:rPr>
          <w:color w:val="000000" w:themeColor="text1"/>
        </w:rPr>
        <w:t xml:space="preserve">accept it to be a complex combination of art and science, in </w:t>
      </w:r>
      <w:r w:rsidRPr="006866B2">
        <w:rPr>
          <w:color w:val="000000" w:themeColor="text1"/>
        </w:rPr>
        <w:t>indefinite</w:t>
      </w:r>
      <w:r w:rsidR="00964B5C" w:rsidRPr="006866B2">
        <w:rPr>
          <w:color w:val="000000" w:themeColor="text1"/>
        </w:rPr>
        <w:t xml:space="preserve"> proportions. </w:t>
      </w:r>
      <w:r w:rsidRPr="006866B2">
        <w:rPr>
          <w:color w:val="000000" w:themeColor="text1"/>
        </w:rPr>
        <w:t xml:space="preserve">Recent research extends the understanding of innovation, though in qualitative dimensions. </w:t>
      </w:r>
      <w:r w:rsidR="00F94856" w:rsidRPr="006866B2">
        <w:rPr>
          <w:color w:val="000000" w:themeColor="text1"/>
        </w:rPr>
        <w:t>T</w:t>
      </w:r>
      <w:r w:rsidR="00817309" w:rsidRPr="006866B2">
        <w:rPr>
          <w:color w:val="000000" w:themeColor="text1"/>
        </w:rPr>
        <w:t xml:space="preserve">his </w:t>
      </w:r>
      <w:r w:rsidRPr="006866B2">
        <w:rPr>
          <w:color w:val="000000" w:themeColor="text1"/>
        </w:rPr>
        <w:t xml:space="preserve">work </w:t>
      </w:r>
      <w:r w:rsidR="00817309" w:rsidRPr="006866B2">
        <w:rPr>
          <w:color w:val="000000" w:themeColor="text1"/>
        </w:rPr>
        <w:t>is a foundational effort t</w:t>
      </w:r>
      <w:r w:rsidR="00F94856" w:rsidRPr="006866B2">
        <w:rPr>
          <w:color w:val="000000" w:themeColor="text1"/>
        </w:rPr>
        <w:t xml:space="preserve">o comprehend Innovation in a quantitative </w:t>
      </w:r>
      <w:r w:rsidR="00964B5C" w:rsidRPr="006866B2">
        <w:rPr>
          <w:color w:val="000000" w:themeColor="text1"/>
        </w:rPr>
        <w:t>manner</w:t>
      </w:r>
      <w:r w:rsidR="00F94856" w:rsidRPr="006866B2">
        <w:rPr>
          <w:color w:val="000000" w:themeColor="text1"/>
        </w:rPr>
        <w:t>, thereby enabling measurement, scientific evaluation and data driven decision-making in Innovation Management</w:t>
      </w:r>
      <w:r w:rsidR="00964B5C" w:rsidRPr="006866B2">
        <w:rPr>
          <w:color w:val="000000" w:themeColor="text1"/>
        </w:rPr>
        <w:t>.</w:t>
      </w:r>
    </w:p>
    <w:p w:rsidR="001E4A7C" w:rsidRPr="00EB051A" w:rsidRDefault="006704BE" w:rsidP="003858FB">
      <w:pPr>
        <w:pStyle w:val="Heading1"/>
        <w:rPr>
          <w:rFonts w:ascii="Malgun Gothic" w:eastAsia="Malgun Gothic" w:hAnsi="Malgun Gothic" w:cs="Segoe UI Light"/>
          <w:color w:val="000000" w:themeColor="text1"/>
        </w:rPr>
      </w:pPr>
      <w:bookmarkStart w:id="1" w:name="_Toc401854502"/>
      <w:r w:rsidRPr="00EB051A">
        <w:rPr>
          <w:rFonts w:ascii="Malgun Gothic" w:eastAsia="Malgun Gothic" w:hAnsi="Malgun Gothic" w:cs="Segoe UI Light"/>
          <w:color w:val="000000" w:themeColor="text1"/>
        </w:rPr>
        <w:t>Understanding</w:t>
      </w:r>
      <w:r w:rsidR="001E4A7C" w:rsidRPr="00EB051A">
        <w:rPr>
          <w:rFonts w:ascii="Malgun Gothic" w:eastAsia="Malgun Gothic" w:hAnsi="Malgun Gothic" w:cs="Segoe UI Light"/>
          <w:color w:val="000000" w:themeColor="text1"/>
        </w:rPr>
        <w:t xml:space="preserve"> Innovation</w:t>
      </w:r>
      <w:bookmarkEnd w:id="1"/>
    </w:p>
    <w:p w:rsidR="001103F4" w:rsidRDefault="001103F4" w:rsidP="001103F4">
      <w:r>
        <w:t>Also, an assessment of existing research on Innovation (</w:t>
      </w:r>
      <w:proofErr w:type="spellStart"/>
      <w:proofErr w:type="gramStart"/>
      <w:r>
        <w:t>Langergaard</w:t>
      </w:r>
      <w:proofErr w:type="spellEnd"/>
      <w:r>
        <w:t xml:space="preserve"> ,</w:t>
      </w:r>
      <w:proofErr w:type="gramEnd"/>
      <w:r>
        <w:t xml:space="preserve"> L </w:t>
      </w:r>
      <w:proofErr w:type="spellStart"/>
      <w:r>
        <w:t>L</w:t>
      </w:r>
      <w:proofErr w:type="spellEnd"/>
      <w:r>
        <w:t xml:space="preserve"> &amp; Hansen , A V; 2013) indicates apparent shortcomings in the understanding of innovation. It was observed that existing research treats innovation in a fragmented way, focusing on explaining how innovation takes place rather than what innovation fundamentally is.</w:t>
      </w:r>
    </w:p>
    <w:p w:rsidR="001103F4" w:rsidRDefault="001103F4" w:rsidP="00AC30EE">
      <w:pPr>
        <w:jc w:val="both"/>
      </w:pPr>
      <w:r>
        <w:t>So, this study begins with explaining what Innovation is and what, if any, are the fundamental elements in any innovation.</w:t>
      </w:r>
    </w:p>
    <w:p w:rsidR="00D603B5" w:rsidRDefault="001103F4" w:rsidP="00AC30EE">
      <w:pPr>
        <w:jc w:val="both"/>
      </w:pPr>
      <w:r>
        <w:t>The Oslo Manual (OECD; 2005) defines innovation as: “</w:t>
      </w:r>
      <w:r w:rsidR="00D603B5" w:rsidRPr="00D603B5">
        <w:t>Innovation in firms refers to planned changes in a firm’s activities with</w:t>
      </w:r>
      <w:r w:rsidR="00D603B5">
        <w:t xml:space="preserve"> </w:t>
      </w:r>
      <w:r w:rsidR="00D603B5" w:rsidRPr="00D603B5">
        <w:t>a view to improving the firm’s performance.</w:t>
      </w:r>
      <w:r>
        <w:t>”</w:t>
      </w:r>
    </w:p>
    <w:p w:rsidR="006E356C" w:rsidRDefault="006E356C" w:rsidP="00AC30EE">
      <w:pPr>
        <w:pStyle w:val="Heading2"/>
        <w:jc w:val="both"/>
        <w:rPr>
          <w:rFonts w:ascii="Malgun Gothic" w:eastAsia="Malgun Gothic" w:hAnsi="Malgun Gothic"/>
          <w:b w:val="0"/>
          <w:color w:val="000000" w:themeColor="text1"/>
        </w:rPr>
      </w:pPr>
      <w:bookmarkStart w:id="2" w:name="_Toc401854503"/>
      <w:r w:rsidRPr="00EB051A">
        <w:rPr>
          <w:rFonts w:ascii="Malgun Gothic" w:eastAsia="Malgun Gothic" w:hAnsi="Malgun Gothic"/>
          <w:b w:val="0"/>
          <w:color w:val="000000" w:themeColor="text1"/>
        </w:rPr>
        <w:t>Types of Innovations</w:t>
      </w:r>
      <w:bookmarkEnd w:id="2"/>
    </w:p>
    <w:p w:rsidR="001E2B55" w:rsidRPr="001E2B55" w:rsidRDefault="001E2B55" w:rsidP="0031271E">
      <w:pPr>
        <w:jc w:val="both"/>
      </w:pPr>
      <w:r>
        <w:t>Innovations are broadly grouped into the following categories</w:t>
      </w:r>
      <w:r w:rsidRPr="00EB051A">
        <w:rPr>
          <w:rStyle w:val="FootnoteReference"/>
          <w:rFonts w:ascii="Malgun Gothic" w:eastAsia="Malgun Gothic" w:hAnsi="Malgun Gothic"/>
          <w:b/>
          <w:color w:val="000000" w:themeColor="text1"/>
        </w:rPr>
        <w:footnoteReference w:id="1"/>
      </w:r>
    </w:p>
    <w:p w:rsidR="006E356C" w:rsidRDefault="006E356C" w:rsidP="0031271E">
      <w:pPr>
        <w:pStyle w:val="ListParagraph"/>
        <w:numPr>
          <w:ilvl w:val="0"/>
          <w:numId w:val="22"/>
        </w:numPr>
        <w:jc w:val="both"/>
      </w:pPr>
      <w:r>
        <w:t>Product  Innovations-</w:t>
      </w:r>
      <w:r w:rsidRPr="006E356C">
        <w:rPr>
          <w:rFonts w:ascii="Caecilia-Roman" w:hAnsi="Caecilia-Roman" w:cs="Caecilia-Roman"/>
          <w:sz w:val="17"/>
          <w:szCs w:val="17"/>
        </w:rPr>
        <w:t xml:space="preserve"> </w:t>
      </w:r>
      <w:r w:rsidRPr="006E356C">
        <w:t>significant changes in the capabilities</w:t>
      </w:r>
      <w:r>
        <w:t xml:space="preserve"> </w:t>
      </w:r>
      <w:r w:rsidRPr="006E356C">
        <w:t>of goods or services</w:t>
      </w:r>
      <w:r>
        <w:t>- new or improved</w:t>
      </w:r>
    </w:p>
    <w:p w:rsidR="006E356C" w:rsidRDefault="006E356C" w:rsidP="0031271E">
      <w:pPr>
        <w:pStyle w:val="ListParagraph"/>
        <w:numPr>
          <w:ilvl w:val="0"/>
          <w:numId w:val="22"/>
        </w:numPr>
        <w:jc w:val="both"/>
      </w:pPr>
      <w:r>
        <w:t xml:space="preserve">Process Innovations- </w:t>
      </w:r>
      <w:r w:rsidRPr="006E356C">
        <w:t>significant changes in production and delivery methods</w:t>
      </w:r>
    </w:p>
    <w:p w:rsidR="006E356C" w:rsidRDefault="006E356C" w:rsidP="0031271E">
      <w:pPr>
        <w:pStyle w:val="ListParagraph"/>
        <w:numPr>
          <w:ilvl w:val="0"/>
          <w:numId w:val="22"/>
        </w:numPr>
        <w:jc w:val="both"/>
      </w:pPr>
      <w:r>
        <w:t xml:space="preserve">Organizational Innovations- </w:t>
      </w:r>
      <w:r w:rsidRPr="006E356C">
        <w:t>implementation of new</w:t>
      </w:r>
      <w:r>
        <w:t xml:space="preserve"> </w:t>
      </w:r>
      <w:r w:rsidRPr="006E356C">
        <w:t>organizational methods</w:t>
      </w:r>
    </w:p>
    <w:p w:rsidR="006E356C" w:rsidRDefault="00DC0154" w:rsidP="0031271E">
      <w:pPr>
        <w:pStyle w:val="ListParagraph"/>
        <w:numPr>
          <w:ilvl w:val="0"/>
          <w:numId w:val="22"/>
        </w:numPr>
        <w:jc w:val="both"/>
      </w:pPr>
      <w:r w:rsidRPr="00EB051A">
        <w:rPr>
          <w:b/>
          <w:noProof/>
          <w:color w:val="000000" w:themeColor="text1"/>
        </w:rPr>
        <mc:AlternateContent>
          <mc:Choice Requires="wps">
            <w:drawing>
              <wp:anchor distT="0" distB="0" distL="228600" distR="228600" simplePos="0" relativeHeight="251669504" behindDoc="0" locked="0" layoutInCell="1" allowOverlap="1" wp14:anchorId="5346EE02" wp14:editId="63259EBD">
                <wp:simplePos x="0" y="0"/>
                <wp:positionH relativeFrom="margin">
                  <wp:align>right</wp:align>
                </wp:positionH>
                <wp:positionV relativeFrom="margin">
                  <wp:posOffset>5038725</wp:posOffset>
                </wp:positionV>
                <wp:extent cx="1995805" cy="2771775"/>
                <wp:effectExtent l="19050" t="0" r="0" b="9525"/>
                <wp:wrapSquare wrapText="bothSides"/>
                <wp:docPr id="141" name="Text Box 141"/>
                <wp:cNvGraphicFramePr/>
                <a:graphic xmlns:a="http://schemas.openxmlformats.org/drawingml/2006/main">
                  <a:graphicData uri="http://schemas.microsoft.com/office/word/2010/wordprocessingShape">
                    <wps:wsp>
                      <wps:cNvSpPr txBox="1"/>
                      <wps:spPr>
                        <a:xfrm>
                          <a:off x="0" y="0"/>
                          <a:ext cx="1995805" cy="2771775"/>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rsidR="00B9574A" w:rsidRDefault="00B9574A">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Innovation</w:t>
                            </w:r>
                          </w:p>
                          <w:p w:rsidR="00B9574A" w:rsidRDefault="00B9574A" w:rsidP="006866B2">
                            <w:pPr>
                              <w:rPr>
                                <w:color w:val="808080" w:themeColor="background1" w:themeShade="80"/>
                              </w:rPr>
                            </w:pPr>
                            <w:r>
                              <w:rPr>
                                <w:color w:val="808080" w:themeColor="background1" w:themeShade="80"/>
                              </w:rPr>
                              <w:t>…</w:t>
                            </w:r>
                            <w:r w:rsidRPr="006866B2">
                              <w:rPr>
                                <w:color w:val="808080" w:themeColor="background1" w:themeShade="80"/>
                              </w:rPr>
                              <w:t>in firms refers to planned changes in a firm’s activities with a view to improving the firm’s performance.</w:t>
                            </w:r>
                          </w:p>
                          <w:p w:rsidR="00B9574A" w:rsidRDefault="00B9574A" w:rsidP="006866B2">
                            <w:pPr>
                              <w:rPr>
                                <w:color w:val="808080" w:themeColor="background1" w:themeShade="80"/>
                              </w:rPr>
                            </w:pPr>
                            <w:r>
                              <w:rPr>
                                <w:color w:val="808080" w:themeColor="background1" w:themeShade="80"/>
                              </w:rPr>
                              <w:t>Four broad areas of Innovation:</w:t>
                            </w:r>
                          </w:p>
                          <w:p w:rsidR="00B9574A" w:rsidRDefault="00B9574A" w:rsidP="00AC30EE">
                            <w:pPr>
                              <w:pStyle w:val="ListParagraph"/>
                              <w:numPr>
                                <w:ilvl w:val="0"/>
                                <w:numId w:val="24"/>
                              </w:numPr>
                              <w:rPr>
                                <w:color w:val="808080" w:themeColor="background1" w:themeShade="80"/>
                              </w:rPr>
                            </w:pPr>
                            <w:r>
                              <w:rPr>
                                <w:color w:val="808080" w:themeColor="background1" w:themeShade="80"/>
                              </w:rPr>
                              <w:t>Product</w:t>
                            </w:r>
                          </w:p>
                          <w:p w:rsidR="00B9574A" w:rsidRDefault="00B9574A" w:rsidP="00AC30EE">
                            <w:pPr>
                              <w:pStyle w:val="ListParagraph"/>
                              <w:numPr>
                                <w:ilvl w:val="0"/>
                                <w:numId w:val="24"/>
                              </w:numPr>
                              <w:rPr>
                                <w:color w:val="808080" w:themeColor="background1" w:themeShade="80"/>
                              </w:rPr>
                            </w:pPr>
                            <w:r>
                              <w:rPr>
                                <w:color w:val="808080" w:themeColor="background1" w:themeShade="80"/>
                              </w:rPr>
                              <w:t>Process</w:t>
                            </w:r>
                          </w:p>
                          <w:p w:rsidR="00B9574A" w:rsidRDefault="00B9574A" w:rsidP="00AC30EE">
                            <w:pPr>
                              <w:pStyle w:val="ListParagraph"/>
                              <w:numPr>
                                <w:ilvl w:val="0"/>
                                <w:numId w:val="24"/>
                              </w:numPr>
                              <w:rPr>
                                <w:color w:val="808080" w:themeColor="background1" w:themeShade="80"/>
                              </w:rPr>
                            </w:pPr>
                            <w:r>
                              <w:rPr>
                                <w:color w:val="808080" w:themeColor="background1" w:themeShade="80"/>
                              </w:rPr>
                              <w:t>Organizational</w:t>
                            </w:r>
                          </w:p>
                          <w:p w:rsidR="00B9574A" w:rsidRPr="00AC30EE" w:rsidRDefault="00B9574A" w:rsidP="00AC30EE">
                            <w:pPr>
                              <w:pStyle w:val="ListParagraph"/>
                              <w:numPr>
                                <w:ilvl w:val="0"/>
                                <w:numId w:val="24"/>
                              </w:numPr>
                              <w:rPr>
                                <w:color w:val="808080" w:themeColor="background1" w:themeShade="80"/>
                              </w:rPr>
                            </w:pPr>
                            <w:r>
                              <w:rPr>
                                <w:color w:val="808080" w:themeColor="background1" w:themeShade="80"/>
                              </w:rPr>
                              <w:t>Marketing</w:t>
                            </w:r>
                          </w:p>
                          <w:p w:rsidR="00B9574A" w:rsidRDefault="00B9574A" w:rsidP="006866B2">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xmlns:w15="http://schemas.microsoft.com/office/word/2012/wordml">
            <w:pict>
              <v:shapetype w14:anchorId="5346EE02" id="_x0000_t202" coordsize="21600,21600" o:spt="202" path="m,l,21600r21600,l21600,xe">
                <v:stroke joinstyle="miter"/>
                <v:path gradientshapeok="t" o:connecttype="rect"/>
              </v:shapetype>
              <v:shape id="Text Box 141" o:spid="_x0000_s1026" type="#_x0000_t202" style="position:absolute;left:0;text-align:left;margin-left:105.95pt;margin-top:396.75pt;width:157.15pt;height:218.25pt;z-index:251669504;visibility:visible;mso-wrap-style:square;mso-width-percent:350;mso-height-percent:0;mso-wrap-distance-left:18pt;mso-wrap-distance-top:0;mso-wrap-distance-right:18pt;mso-wrap-distance-bottom:0;mso-position-horizontal:right;mso-position-horizontal-relative:margin;mso-position-vertical:absolute;mso-position-vertical-relative:margin;mso-width-percent:3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" fillcolor="white [3212]" stroked="f" strokeweight=".5pt">
                <v:shadow on="t" color="#c0504d [3205]" origin=".5" offset="-1.5pt,0"/>
                <v:textbox inset="18pt,10.8pt,0,10.8pt">
                  <w:txbxContent>
                    <w:p w:rsidR="00B9574A" w:rsidRDefault="00B9574A">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Innovation</w:t>
                      </w:r>
                    </w:p>
                    <w:p w:rsidR="00B9574A" w:rsidRDefault="00B9574A" w:rsidP="006866B2">
                      <w:pPr>
                        <w:rPr>
                          <w:color w:val="808080" w:themeColor="background1" w:themeShade="80"/>
                        </w:rPr>
                      </w:pPr>
                      <w:r>
                        <w:rPr>
                          <w:color w:val="808080" w:themeColor="background1" w:themeShade="80"/>
                        </w:rPr>
                        <w:t>…</w:t>
                      </w:r>
                      <w:r w:rsidRPr="006866B2">
                        <w:rPr>
                          <w:color w:val="808080" w:themeColor="background1" w:themeShade="80"/>
                        </w:rPr>
                        <w:t>in firms refers to planned changes in a firm’s activities with a view to improving the firm’s performance.</w:t>
                      </w:r>
                    </w:p>
                    <w:p w:rsidR="00B9574A" w:rsidRDefault="00B9574A" w:rsidP="006866B2">
                      <w:pPr>
                        <w:rPr>
                          <w:color w:val="808080" w:themeColor="background1" w:themeShade="80"/>
                        </w:rPr>
                      </w:pPr>
                      <w:r>
                        <w:rPr>
                          <w:color w:val="808080" w:themeColor="background1" w:themeShade="80"/>
                        </w:rPr>
                        <w:t>Four broad areas of Innovation:</w:t>
                      </w:r>
                    </w:p>
                    <w:p w:rsidR="00B9574A" w:rsidRDefault="00B9574A" w:rsidP="00AC30EE">
                      <w:pPr>
                        <w:pStyle w:val="ListParagraph"/>
                        <w:numPr>
                          <w:ilvl w:val="0"/>
                          <w:numId w:val="24"/>
                        </w:numPr>
                        <w:rPr>
                          <w:color w:val="808080" w:themeColor="background1" w:themeShade="80"/>
                        </w:rPr>
                      </w:pPr>
                      <w:r>
                        <w:rPr>
                          <w:color w:val="808080" w:themeColor="background1" w:themeShade="80"/>
                        </w:rPr>
                        <w:t>Product</w:t>
                      </w:r>
                    </w:p>
                    <w:p w:rsidR="00B9574A" w:rsidRDefault="00B9574A" w:rsidP="00AC30EE">
                      <w:pPr>
                        <w:pStyle w:val="ListParagraph"/>
                        <w:numPr>
                          <w:ilvl w:val="0"/>
                          <w:numId w:val="24"/>
                        </w:numPr>
                        <w:rPr>
                          <w:color w:val="808080" w:themeColor="background1" w:themeShade="80"/>
                        </w:rPr>
                      </w:pPr>
                      <w:r>
                        <w:rPr>
                          <w:color w:val="808080" w:themeColor="background1" w:themeShade="80"/>
                        </w:rPr>
                        <w:t>Process</w:t>
                      </w:r>
                    </w:p>
                    <w:p w:rsidR="00B9574A" w:rsidRDefault="00B9574A" w:rsidP="00AC30EE">
                      <w:pPr>
                        <w:pStyle w:val="ListParagraph"/>
                        <w:numPr>
                          <w:ilvl w:val="0"/>
                          <w:numId w:val="24"/>
                        </w:numPr>
                        <w:rPr>
                          <w:color w:val="808080" w:themeColor="background1" w:themeShade="80"/>
                        </w:rPr>
                      </w:pPr>
                      <w:r>
                        <w:rPr>
                          <w:color w:val="808080" w:themeColor="background1" w:themeShade="80"/>
                        </w:rPr>
                        <w:t>Organizational</w:t>
                      </w:r>
                    </w:p>
                    <w:p w:rsidR="00B9574A" w:rsidRPr="00AC30EE" w:rsidRDefault="00B9574A" w:rsidP="00AC30EE">
                      <w:pPr>
                        <w:pStyle w:val="ListParagraph"/>
                        <w:numPr>
                          <w:ilvl w:val="0"/>
                          <w:numId w:val="24"/>
                        </w:numPr>
                        <w:rPr>
                          <w:color w:val="808080" w:themeColor="background1" w:themeShade="80"/>
                        </w:rPr>
                      </w:pPr>
                      <w:r>
                        <w:rPr>
                          <w:color w:val="808080" w:themeColor="background1" w:themeShade="80"/>
                        </w:rPr>
                        <w:t>Marketing</w:t>
                      </w:r>
                    </w:p>
                    <w:p w:rsidR="00B9574A" w:rsidRDefault="00B9574A" w:rsidP="006866B2">
                      <w:pPr>
                        <w:rPr>
                          <w:color w:val="808080" w:themeColor="background1" w:themeShade="80"/>
                        </w:rPr>
                      </w:pPr>
                    </w:p>
                  </w:txbxContent>
                </v:textbox>
                <w10:wrap type="square" anchorx="margin" anchory="margin"/>
              </v:shape>
            </w:pict>
          </mc:Fallback>
        </mc:AlternateContent>
      </w:r>
      <w:r w:rsidR="006E356C">
        <w:t xml:space="preserve">Marketing Innovations- </w:t>
      </w:r>
      <w:r w:rsidR="006E356C" w:rsidRPr="006E356C">
        <w:t>can include changes in product design and packaging, in product promotion</w:t>
      </w:r>
      <w:r w:rsidR="006E356C">
        <w:t xml:space="preserve"> </w:t>
      </w:r>
      <w:r w:rsidR="006E356C" w:rsidRPr="006E356C">
        <w:t xml:space="preserve">and </w:t>
      </w:r>
      <w:r w:rsidR="006E356C" w:rsidRPr="006E356C">
        <w:lastRenderedPageBreak/>
        <w:t>placement, and in methods for pricing goods and services</w:t>
      </w:r>
    </w:p>
    <w:p w:rsidR="00DC0154" w:rsidRDefault="00DC0154" w:rsidP="00DC0154">
      <w:pPr>
        <w:pStyle w:val="Heading2"/>
        <w:rPr>
          <w:rFonts w:ascii="Malgun Gothic" w:eastAsia="Malgun Gothic" w:hAnsi="Malgun Gothic"/>
          <w:b w:val="0"/>
          <w:color w:val="000000" w:themeColor="text1"/>
        </w:rPr>
      </w:pPr>
      <w:bookmarkStart w:id="3" w:name="_Toc401854504"/>
      <w:r w:rsidRPr="00EB051A">
        <w:rPr>
          <w:rFonts w:ascii="Malgun Gothic" w:eastAsia="Malgun Gothic" w:hAnsi="Malgun Gothic"/>
          <w:b w:val="0"/>
          <w:color w:val="000000" w:themeColor="text1"/>
        </w:rPr>
        <w:t>Factors influencing Innovation</w:t>
      </w:r>
      <w:bookmarkEnd w:id="3"/>
    </w:p>
    <w:p w:rsidR="00DC0154" w:rsidRPr="00DC0154" w:rsidRDefault="00DC0154" w:rsidP="0031271E">
      <w:pPr>
        <w:jc w:val="both"/>
      </w:pPr>
      <w:r>
        <w:t xml:space="preserve">Several factors-both external and internal to the firm- influence the origin and success of innovative endeavors. The most important categories of these factors are- </w:t>
      </w:r>
    </w:p>
    <w:p w:rsidR="00DC0154" w:rsidRDefault="00DC0154" w:rsidP="0031271E">
      <w:pPr>
        <w:pStyle w:val="ListParagraph"/>
        <w:numPr>
          <w:ilvl w:val="0"/>
          <w:numId w:val="11"/>
        </w:numPr>
        <w:jc w:val="both"/>
      </w:pPr>
      <w:r>
        <w:t>Appropriation- if proper protection to the outcomes of innovation is not present, the incentive to invest in innovation activities is reduced</w:t>
      </w:r>
    </w:p>
    <w:p w:rsidR="00DC0154" w:rsidRDefault="00DC0154" w:rsidP="00DC0154">
      <w:pPr>
        <w:pStyle w:val="ListParagraph"/>
        <w:numPr>
          <w:ilvl w:val="0"/>
          <w:numId w:val="11"/>
        </w:numPr>
        <w:jc w:val="both"/>
      </w:pPr>
      <w:r>
        <w:t>Uncertainty (Rosenberg, 1994)- in development, adoption; collection of relevant information to reduce uncertainty can be very time consuming and costly</w:t>
      </w:r>
    </w:p>
    <w:p w:rsidR="00DC0154" w:rsidRDefault="00DC0154" w:rsidP="00DC0154">
      <w:pPr>
        <w:pStyle w:val="ListParagraph"/>
        <w:numPr>
          <w:ilvl w:val="0"/>
          <w:numId w:val="11"/>
        </w:numPr>
        <w:jc w:val="both"/>
      </w:pPr>
      <w:r>
        <w:t>Legal factors- regulations, tax rules etc.</w:t>
      </w:r>
    </w:p>
    <w:p w:rsidR="00DC0154" w:rsidRDefault="00DC0154" w:rsidP="00DC0154">
      <w:pPr>
        <w:pStyle w:val="ListParagraph"/>
        <w:numPr>
          <w:ilvl w:val="0"/>
          <w:numId w:val="11"/>
        </w:numPr>
        <w:jc w:val="both"/>
      </w:pPr>
      <w:r>
        <w:t>Economic factors- input costs, demand factors</w:t>
      </w:r>
    </w:p>
    <w:p w:rsidR="00DC0154" w:rsidRDefault="00DC0154" w:rsidP="00DC0154">
      <w:pPr>
        <w:pStyle w:val="ListParagraph"/>
        <w:numPr>
          <w:ilvl w:val="0"/>
          <w:numId w:val="11"/>
        </w:numPr>
        <w:jc w:val="both"/>
      </w:pPr>
      <w:r>
        <w:t>Organizational structure- degree of organizational integration, organizational learning</w:t>
      </w:r>
    </w:p>
    <w:p w:rsidR="00DC0154" w:rsidRDefault="00DC0154" w:rsidP="00DC0154">
      <w:pPr>
        <w:pStyle w:val="ListParagraph"/>
        <w:numPr>
          <w:ilvl w:val="0"/>
          <w:numId w:val="11"/>
        </w:numPr>
        <w:jc w:val="both"/>
      </w:pPr>
      <w:r>
        <w:t>Factors specific to a firm- availability of skilled personnel, knowledge, know-how</w:t>
      </w:r>
    </w:p>
    <w:p w:rsidR="00E44972" w:rsidRPr="00EB051A" w:rsidRDefault="00E44972" w:rsidP="006704BE">
      <w:pPr>
        <w:pStyle w:val="Heading2"/>
        <w:rPr>
          <w:rFonts w:ascii="Malgun Gothic" w:eastAsia="Malgun Gothic" w:hAnsi="Malgun Gothic"/>
          <w:b w:val="0"/>
          <w:color w:val="000000" w:themeColor="text1"/>
        </w:rPr>
      </w:pPr>
      <w:bookmarkStart w:id="4" w:name="_Toc401854505"/>
      <w:r w:rsidRPr="00EB051A">
        <w:rPr>
          <w:rFonts w:ascii="Malgun Gothic" w:eastAsia="Malgun Gothic" w:hAnsi="Malgun Gothic"/>
          <w:b w:val="0"/>
          <w:color w:val="000000" w:themeColor="text1"/>
        </w:rPr>
        <w:t>Objectives of Innovation in Firms</w:t>
      </w:r>
      <w:bookmarkEnd w:id="4"/>
    </w:p>
    <w:p w:rsidR="00D603B5" w:rsidRPr="00AC30EE" w:rsidRDefault="00D603B5" w:rsidP="00AC30EE">
      <w:pPr>
        <w:pStyle w:val="Subtitle"/>
        <w:jc w:val="both"/>
        <w:rPr>
          <w:rFonts w:asciiTheme="minorHAnsi" w:hAnsiTheme="minorHAnsi"/>
          <w:color w:val="000000" w:themeColor="text1"/>
        </w:rPr>
      </w:pPr>
      <w:r w:rsidRPr="00AC30EE">
        <w:rPr>
          <w:rFonts w:asciiTheme="minorHAnsi" w:hAnsiTheme="minorHAnsi"/>
          <w:color w:val="000000" w:themeColor="text1"/>
        </w:rPr>
        <w:t>Why do firms innovate?</w:t>
      </w:r>
    </w:p>
    <w:p w:rsidR="00D603B5" w:rsidRPr="006866B2" w:rsidRDefault="00DC0154" w:rsidP="00AC30EE">
      <w:pPr>
        <w:jc w:val="both"/>
        <w:rPr>
          <w:i/>
          <w:iCs/>
        </w:rPr>
      </w:pPr>
      <w:r>
        <w:t xml:space="preserve">Considering the uncertainty (thereby the risk) associated with innovation and several external influences, why are organizations motivated to promote innovation? </w:t>
      </w:r>
      <w:r w:rsidR="001E2B55">
        <w:t xml:space="preserve">At the core, all innovation is </w:t>
      </w:r>
      <w:r>
        <w:t>driven</w:t>
      </w:r>
      <w:r w:rsidR="001E2B55">
        <w:t xml:space="preserve"> by a need or a desire t</w:t>
      </w:r>
      <w:r w:rsidR="00D603B5">
        <w:t>o improve firm performance</w:t>
      </w:r>
      <w:r w:rsidR="006866B2" w:rsidRPr="006866B2">
        <w:rPr>
          <w:i/>
          <w:iCs/>
          <w:vertAlign w:val="superscript"/>
        </w:rPr>
        <w:t>1</w:t>
      </w:r>
      <w:r w:rsidR="001E2B55">
        <w:t xml:space="preserve"> </w:t>
      </w:r>
      <w:r>
        <w:t xml:space="preserve">- </w:t>
      </w:r>
      <w:r w:rsidR="001E2B55">
        <w:t>reducing</w:t>
      </w:r>
      <w:r>
        <w:t xml:space="preserve"> costs and</w:t>
      </w:r>
      <w:r w:rsidR="001E2B55">
        <w:t xml:space="preserve"> increasing</w:t>
      </w:r>
      <w:r w:rsidR="00D603B5">
        <w:t xml:space="preserve"> demand (revenues)</w:t>
      </w:r>
      <w:r>
        <w:t xml:space="preserve">. This is achieved </w:t>
      </w:r>
      <w:r w:rsidR="00E44972">
        <w:t>by means of one or few of the following:</w:t>
      </w:r>
    </w:p>
    <w:p w:rsidR="00D603B5" w:rsidRDefault="00D603B5" w:rsidP="00AC30EE">
      <w:pPr>
        <w:pStyle w:val="ListParagraph"/>
        <w:numPr>
          <w:ilvl w:val="0"/>
          <w:numId w:val="9"/>
        </w:numPr>
        <w:jc w:val="both"/>
      </w:pPr>
      <w:r>
        <w:t>Introducing a new product (product differentiation) or organizational method (efficiency, quality of operations)</w:t>
      </w:r>
    </w:p>
    <w:p w:rsidR="00D603B5" w:rsidRDefault="00D603B5" w:rsidP="00AC30EE">
      <w:pPr>
        <w:pStyle w:val="ListParagraph"/>
        <w:numPr>
          <w:ilvl w:val="0"/>
          <w:numId w:val="9"/>
        </w:numPr>
        <w:jc w:val="both"/>
      </w:pPr>
      <w:r>
        <w:t>Asset creation and market experiments (</w:t>
      </w:r>
      <w:r w:rsidR="00DC0154">
        <w:t xml:space="preserve">altering </w:t>
      </w:r>
      <w:r>
        <w:t>business strategy to create product development capabilities or improve efficiency)</w:t>
      </w:r>
    </w:p>
    <w:p w:rsidR="00D603B5" w:rsidRDefault="00D603B5" w:rsidP="00AC30EE">
      <w:pPr>
        <w:pStyle w:val="ListParagraph"/>
        <w:numPr>
          <w:ilvl w:val="0"/>
          <w:numId w:val="9"/>
        </w:numPr>
        <w:jc w:val="both"/>
      </w:pPr>
      <w:r>
        <w:t>Competitive positioning- defend existing or seek new</w:t>
      </w:r>
      <w:r w:rsidR="00DC0154">
        <w:t xml:space="preserve"> capabilities and competencies</w:t>
      </w:r>
    </w:p>
    <w:p w:rsidR="00D603B5" w:rsidRDefault="00DC0154" w:rsidP="00D603B5">
      <w:pPr>
        <w:pStyle w:val="ListParagraph"/>
        <w:numPr>
          <w:ilvl w:val="0"/>
          <w:numId w:val="9"/>
        </w:numPr>
        <w:jc w:val="both"/>
      </w:pPr>
      <w:r>
        <w:t xml:space="preserve">Improving </w:t>
      </w:r>
      <w:r w:rsidR="00E44972">
        <w:t>Quality or the ability to learn</w:t>
      </w:r>
    </w:p>
    <w:p w:rsidR="00E44972" w:rsidRDefault="00DC0154" w:rsidP="00D603B5">
      <w:pPr>
        <w:pStyle w:val="ListParagraph"/>
        <w:numPr>
          <w:ilvl w:val="0"/>
          <w:numId w:val="9"/>
        </w:numPr>
        <w:jc w:val="both"/>
      </w:pPr>
      <w:r>
        <w:t>I</w:t>
      </w:r>
      <w:r w:rsidR="00E44972">
        <w:t>mplement changes</w:t>
      </w:r>
      <w:r>
        <w:t xml:space="preserve"> to current products/services, processes, business model, capabilities</w:t>
      </w:r>
    </w:p>
    <w:p w:rsidR="006704BE" w:rsidRPr="00EB051A" w:rsidRDefault="006704BE" w:rsidP="006704BE">
      <w:pPr>
        <w:pStyle w:val="Heading2"/>
        <w:rPr>
          <w:rFonts w:ascii="Malgun Gothic" w:eastAsia="Malgun Gothic" w:hAnsi="Malgun Gothic"/>
          <w:b w:val="0"/>
          <w:color w:val="000000" w:themeColor="text1"/>
        </w:rPr>
      </w:pPr>
      <w:bookmarkStart w:id="5" w:name="_Toc401854506"/>
      <w:r w:rsidRPr="00EB051A">
        <w:rPr>
          <w:rFonts w:ascii="Malgun Gothic" w:eastAsia="Malgun Gothic" w:hAnsi="Malgun Gothic"/>
          <w:b w:val="0"/>
          <w:color w:val="000000" w:themeColor="text1"/>
        </w:rPr>
        <w:t>Features &amp; Characteristics of Innovation Activities</w:t>
      </w:r>
      <w:bookmarkEnd w:id="5"/>
    </w:p>
    <w:p w:rsidR="006704BE" w:rsidRDefault="006704BE" w:rsidP="00AC30EE">
      <w:pPr>
        <w:pStyle w:val="ListParagraph"/>
        <w:numPr>
          <w:ilvl w:val="0"/>
          <w:numId w:val="10"/>
        </w:numPr>
        <w:jc w:val="both"/>
      </w:pPr>
      <w:r w:rsidRPr="00D02D9F">
        <w:rPr>
          <w:i/>
          <w:iCs/>
        </w:rPr>
        <w:t>Uncertainty</w:t>
      </w:r>
      <w:r>
        <w:rPr>
          <w:i/>
          <w:iCs/>
        </w:rPr>
        <w:t xml:space="preserve">- </w:t>
      </w:r>
      <w:r w:rsidRPr="00D02D9F">
        <w:rPr>
          <w:i/>
          <w:iCs/>
        </w:rPr>
        <w:t xml:space="preserve"> </w:t>
      </w:r>
      <w:r w:rsidRPr="00D603B5">
        <w:t>over the outcome of innovation</w:t>
      </w:r>
      <w:r>
        <w:t xml:space="preserve"> activities</w:t>
      </w:r>
    </w:p>
    <w:p w:rsidR="006704BE" w:rsidRDefault="006704BE" w:rsidP="00AC30EE">
      <w:pPr>
        <w:pStyle w:val="ListParagraph"/>
        <w:numPr>
          <w:ilvl w:val="0"/>
          <w:numId w:val="10"/>
        </w:numPr>
        <w:jc w:val="both"/>
      </w:pPr>
      <w:r>
        <w:rPr>
          <w:i/>
        </w:rPr>
        <w:t>I</w:t>
      </w:r>
      <w:r w:rsidRPr="00D02D9F">
        <w:rPr>
          <w:i/>
        </w:rPr>
        <w:t>nvestment</w:t>
      </w:r>
      <w:r w:rsidRPr="00D603B5">
        <w:t xml:space="preserve">- </w:t>
      </w:r>
      <w:r w:rsidR="00DC0154">
        <w:t xml:space="preserve">significant </w:t>
      </w:r>
      <w:r w:rsidRPr="00D603B5">
        <w:t>fixed and intangible assets</w:t>
      </w:r>
    </w:p>
    <w:p w:rsidR="00DC0154" w:rsidRDefault="006704BE" w:rsidP="00AC30EE">
      <w:pPr>
        <w:pStyle w:val="ListParagraph"/>
        <w:numPr>
          <w:ilvl w:val="0"/>
          <w:numId w:val="10"/>
        </w:numPr>
        <w:jc w:val="both"/>
      </w:pPr>
      <w:r w:rsidRPr="00D02D9F">
        <w:rPr>
          <w:i/>
          <w:iCs/>
        </w:rPr>
        <w:t>Spillovers</w:t>
      </w:r>
      <w:r>
        <w:rPr>
          <w:i/>
          <w:iCs/>
        </w:rPr>
        <w:t>-</w:t>
      </w:r>
      <w:r w:rsidRPr="00D603B5">
        <w:t xml:space="preserve"> </w:t>
      </w:r>
      <w:r w:rsidR="00DC0154">
        <w:t>of innovation to external complementary and supplementary products and services</w:t>
      </w:r>
      <w:r w:rsidR="00DC0154">
        <w:rPr>
          <w:rStyle w:val="FootnoteReference"/>
        </w:rPr>
        <w:footnoteReference w:id="2"/>
      </w:r>
    </w:p>
    <w:p w:rsidR="006704BE" w:rsidRDefault="0031271E" w:rsidP="00AC30EE">
      <w:pPr>
        <w:pStyle w:val="ListParagraph"/>
        <w:numPr>
          <w:ilvl w:val="0"/>
          <w:numId w:val="10"/>
        </w:numPr>
        <w:jc w:val="both"/>
      </w:pPr>
      <w:r>
        <w:rPr>
          <w:i/>
          <w:iCs/>
        </w:rPr>
        <w:t>U</w:t>
      </w:r>
      <w:r w:rsidR="006704BE" w:rsidRPr="00D02D9F">
        <w:rPr>
          <w:i/>
          <w:iCs/>
        </w:rPr>
        <w:t xml:space="preserve">tilization </w:t>
      </w:r>
      <w:r>
        <w:rPr>
          <w:i/>
          <w:iCs/>
        </w:rPr>
        <w:t>-</w:t>
      </w:r>
      <w:r w:rsidR="006704BE" w:rsidRPr="00D02D9F">
        <w:rPr>
          <w:i/>
          <w:iCs/>
        </w:rPr>
        <w:t xml:space="preserve">of new knowledge </w:t>
      </w:r>
      <w:r w:rsidR="006704BE" w:rsidRPr="00D603B5">
        <w:t xml:space="preserve">or a </w:t>
      </w:r>
      <w:r w:rsidR="006704BE" w:rsidRPr="00D02D9F">
        <w:rPr>
          <w:i/>
          <w:iCs/>
        </w:rPr>
        <w:t>new use or combination of existing knowledge</w:t>
      </w:r>
    </w:p>
    <w:p w:rsidR="006704BE" w:rsidRDefault="0031271E" w:rsidP="00AC30EE">
      <w:pPr>
        <w:pStyle w:val="ListParagraph"/>
        <w:numPr>
          <w:ilvl w:val="0"/>
          <w:numId w:val="10"/>
        </w:numPr>
        <w:jc w:val="both"/>
      </w:pPr>
      <w:r>
        <w:lastRenderedPageBreak/>
        <w:t>G</w:t>
      </w:r>
      <w:r w:rsidR="006704BE">
        <w:t xml:space="preserve">aining a </w:t>
      </w:r>
      <w:r w:rsidR="006704BE" w:rsidRPr="00D02D9F">
        <w:rPr>
          <w:i/>
        </w:rPr>
        <w:t>competitive advantage</w:t>
      </w:r>
      <w:r w:rsidR="006704BE" w:rsidRPr="00D603B5">
        <w:t>-altering the firm’s demand curve or the cost curve</w:t>
      </w:r>
      <w:r>
        <w:t xml:space="preserve"> to improve the firm’s performance</w:t>
      </w:r>
    </w:p>
    <w:p w:rsidR="003809AF" w:rsidRDefault="003809AF" w:rsidP="006704BE">
      <w:pPr>
        <w:pStyle w:val="Heading2"/>
        <w:rPr>
          <w:rFonts w:ascii="Malgun Gothic" w:eastAsia="Malgun Gothic" w:hAnsi="Malgun Gothic"/>
          <w:b w:val="0"/>
          <w:color w:val="000000" w:themeColor="text1"/>
        </w:rPr>
      </w:pPr>
      <w:bookmarkStart w:id="6" w:name="_Toc401854507"/>
      <w:r w:rsidRPr="00EB051A">
        <w:rPr>
          <w:rFonts w:ascii="Malgun Gothic" w:eastAsia="Malgun Gothic" w:hAnsi="Malgun Gothic"/>
          <w:b w:val="0"/>
          <w:color w:val="000000" w:themeColor="text1"/>
        </w:rPr>
        <w:t>Impact of Innovation on Firm Performance</w:t>
      </w:r>
      <w:bookmarkEnd w:id="6"/>
    </w:p>
    <w:p w:rsidR="0031271E" w:rsidRPr="0031271E" w:rsidRDefault="0031271E" w:rsidP="0031271E">
      <w:pPr>
        <w:jc w:val="both"/>
      </w:pPr>
      <w:r>
        <w:t>The impact of innovation is noticed directly (or indirectly) in the following areas-</w:t>
      </w:r>
    </w:p>
    <w:p w:rsidR="003809AF" w:rsidRDefault="003809AF" w:rsidP="0031271E">
      <w:pPr>
        <w:pStyle w:val="ListParagraph"/>
        <w:numPr>
          <w:ilvl w:val="0"/>
          <w:numId w:val="17"/>
        </w:numPr>
        <w:jc w:val="both"/>
      </w:pPr>
      <w:r>
        <w:t>Increasing Sales &amp; Market share</w:t>
      </w:r>
    </w:p>
    <w:p w:rsidR="003809AF" w:rsidRDefault="003809AF" w:rsidP="0031271E">
      <w:pPr>
        <w:pStyle w:val="ListParagraph"/>
        <w:numPr>
          <w:ilvl w:val="0"/>
          <w:numId w:val="17"/>
        </w:numPr>
        <w:jc w:val="both"/>
      </w:pPr>
      <w:r>
        <w:t>Improvement in Productivity &amp; Efficiency</w:t>
      </w:r>
    </w:p>
    <w:p w:rsidR="003809AF" w:rsidRDefault="003809AF" w:rsidP="0031271E">
      <w:pPr>
        <w:pStyle w:val="ListParagraph"/>
        <w:numPr>
          <w:ilvl w:val="0"/>
          <w:numId w:val="17"/>
        </w:numPr>
        <w:jc w:val="both"/>
      </w:pPr>
      <w:r>
        <w:t>International competitiveness</w:t>
      </w:r>
    </w:p>
    <w:p w:rsidR="003809AF" w:rsidRDefault="003809AF" w:rsidP="0031271E">
      <w:pPr>
        <w:pStyle w:val="ListParagraph"/>
        <w:numPr>
          <w:ilvl w:val="0"/>
          <w:numId w:val="17"/>
        </w:numPr>
        <w:jc w:val="both"/>
      </w:pPr>
      <w:r>
        <w:t>Increased knowledge spillovers and flow through networks</w:t>
      </w:r>
    </w:p>
    <w:p w:rsidR="006704BE" w:rsidRDefault="006704BE" w:rsidP="006704BE">
      <w:pPr>
        <w:pStyle w:val="Heading2"/>
        <w:rPr>
          <w:rFonts w:ascii="Malgun Gothic" w:eastAsia="Malgun Gothic" w:hAnsi="Malgun Gothic"/>
          <w:b w:val="0"/>
          <w:color w:val="000000" w:themeColor="text1"/>
        </w:rPr>
      </w:pPr>
      <w:bookmarkStart w:id="7" w:name="_Toc401854508"/>
      <w:r w:rsidRPr="00EB051A">
        <w:rPr>
          <w:rFonts w:ascii="Malgun Gothic" w:eastAsia="Malgun Gothic" w:hAnsi="Malgun Gothic"/>
          <w:b w:val="0"/>
          <w:color w:val="000000" w:themeColor="text1"/>
        </w:rPr>
        <w:t>Innovative Firms</w:t>
      </w:r>
      <w:bookmarkEnd w:id="7"/>
    </w:p>
    <w:p w:rsidR="0031271E" w:rsidRPr="0031271E" w:rsidRDefault="0031271E" w:rsidP="0031271E">
      <w:pPr>
        <w:jc w:val="both"/>
      </w:pPr>
      <w:r>
        <w:t>For the scope of this work, the following definitions of indicating innovativeness of a firm are used:</w:t>
      </w:r>
    </w:p>
    <w:p w:rsidR="006704BE" w:rsidRDefault="006704BE" w:rsidP="0031271E">
      <w:pPr>
        <w:pStyle w:val="ListParagraph"/>
        <w:numPr>
          <w:ilvl w:val="0"/>
          <w:numId w:val="26"/>
        </w:numPr>
        <w:jc w:val="both"/>
      </w:pPr>
      <w:r>
        <w:t>Innovative by developing innovations in-house or in cooperation with oth</w:t>
      </w:r>
      <w:r w:rsidR="0031271E">
        <w:t>er firms or public research organizations</w:t>
      </w:r>
    </w:p>
    <w:p w:rsidR="006704BE" w:rsidRDefault="006704BE" w:rsidP="0031271E">
      <w:pPr>
        <w:pStyle w:val="ListParagraph"/>
        <w:numPr>
          <w:ilvl w:val="0"/>
          <w:numId w:val="26"/>
        </w:numPr>
        <w:jc w:val="both"/>
      </w:pPr>
      <w:r>
        <w:t>Innovative by quickly adopting innovations developed by other firms</w:t>
      </w:r>
    </w:p>
    <w:p w:rsidR="00D603B5" w:rsidRPr="00EB051A" w:rsidRDefault="0094673B" w:rsidP="003858FB">
      <w:pPr>
        <w:pStyle w:val="Heading1"/>
        <w:rPr>
          <w:rFonts w:ascii="Malgun Gothic" w:eastAsia="Malgun Gothic" w:hAnsi="Malgun Gothic"/>
          <w:color w:val="000000" w:themeColor="text1"/>
        </w:rPr>
      </w:pPr>
      <w:bookmarkStart w:id="8" w:name="_Toc401854509"/>
      <w:r w:rsidRPr="00EB051A">
        <w:rPr>
          <w:rFonts w:ascii="Malgun Gothic" w:eastAsia="Malgun Gothic" w:hAnsi="Malgun Gothic"/>
          <w:color w:val="000000" w:themeColor="text1"/>
        </w:rPr>
        <w:t xml:space="preserve">The </w:t>
      </w:r>
      <w:r w:rsidR="003E360F">
        <w:rPr>
          <w:rFonts w:ascii="Malgun Gothic" w:eastAsia="Malgun Gothic" w:hAnsi="Malgun Gothic"/>
          <w:color w:val="000000" w:themeColor="text1"/>
        </w:rPr>
        <w:t>Science</w:t>
      </w:r>
      <w:r w:rsidR="00D02D9F" w:rsidRPr="00EB051A">
        <w:rPr>
          <w:rFonts w:ascii="Malgun Gothic" w:eastAsia="Malgun Gothic" w:hAnsi="Malgun Gothic"/>
          <w:color w:val="000000" w:themeColor="text1"/>
        </w:rPr>
        <w:t xml:space="preserve"> of Innovation</w:t>
      </w:r>
      <w:bookmarkEnd w:id="8"/>
    </w:p>
    <w:p w:rsidR="00A37EB3" w:rsidRPr="00A37EB3" w:rsidRDefault="00A37EB3" w:rsidP="00AC30EE">
      <w:pPr>
        <w:jc w:val="both"/>
      </w:pPr>
      <w:r w:rsidRPr="00A37EB3">
        <w:t>According to OECD’s</w:t>
      </w:r>
      <w:r>
        <w:t xml:space="preserve"> </w:t>
      </w:r>
      <w:r w:rsidRPr="00A37EB3">
        <w:rPr>
          <w:i/>
          <w:iCs/>
        </w:rPr>
        <w:t xml:space="preserve">Oslo Manual </w:t>
      </w:r>
      <w:r w:rsidR="00AC30EE">
        <w:t>(2005)-</w:t>
      </w:r>
    </w:p>
    <w:p w:rsidR="00A37EB3" w:rsidRDefault="00A37EB3" w:rsidP="00AC30EE">
      <w:pPr>
        <w:jc w:val="both"/>
      </w:pPr>
      <w:r>
        <w:t>“</w:t>
      </w:r>
      <w:r w:rsidRPr="00A37EB3">
        <w:t>An innovation is the implementation of a new or significantly improved product (good or</w:t>
      </w:r>
      <w:r>
        <w:t xml:space="preserve"> </w:t>
      </w:r>
      <w:r w:rsidRPr="00A37EB3">
        <w:t>service), or process, a new marketing method, or a new organizational method in business</w:t>
      </w:r>
      <w:r>
        <w:t xml:space="preserve"> </w:t>
      </w:r>
      <w:r w:rsidRPr="00A37EB3">
        <w:t>practices, workplace organization or external relations</w:t>
      </w:r>
      <w:r>
        <w:t>…”</w:t>
      </w:r>
    </w:p>
    <w:p w:rsidR="00F0569E" w:rsidRDefault="00F0569E" w:rsidP="00AC30EE">
      <w:pPr>
        <w:jc w:val="both"/>
      </w:pPr>
      <w:r>
        <w:t>Contemporary research on identifying the elements of innovation can be succinctly summarized by the following figure:</w:t>
      </w:r>
    </w:p>
    <w:p w:rsidR="00F0569E" w:rsidRDefault="00F0569E" w:rsidP="00F0569E">
      <w:pPr>
        <w:jc w:val="center"/>
      </w:pPr>
      <w:r>
        <w:rPr>
          <w:noProof/>
        </w:rPr>
        <w:lastRenderedPageBreak/>
        <w:drawing>
          <wp:inline distT="0" distB="0" distL="0" distR="0">
            <wp:extent cx="5000625" cy="38195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EO- Design Thinking &amp; Innovation.JPG"/>
                    <pic:cNvPicPr/>
                  </pic:nvPicPr>
                  <pic:blipFill>
                    <a:blip r:embed="rId9">
                      <a:extLst>
                        <a:ext uri="{28A0092B-C50C-407E-A947-70E740481C1C}">
                          <a14:useLocalDpi xmlns:a14="http://schemas.microsoft.com/office/drawing/2010/main" val="0"/>
                        </a:ext>
                      </a:extLst>
                    </a:blip>
                    <a:stretch>
                      <a:fillRect/>
                    </a:stretch>
                  </pic:blipFill>
                  <pic:spPr>
                    <a:xfrm>
                      <a:off x="0" y="0"/>
                      <a:ext cx="5000625" cy="3819525"/>
                    </a:xfrm>
                    <a:prstGeom prst="rect">
                      <a:avLst/>
                    </a:prstGeom>
                    <a:ln w="6350">
                      <a:solidFill>
                        <a:schemeClr val="tx1"/>
                      </a:solidFill>
                    </a:ln>
                  </pic:spPr>
                </pic:pic>
              </a:graphicData>
            </a:graphic>
          </wp:inline>
        </w:drawing>
      </w:r>
    </w:p>
    <w:p w:rsidR="00F0569E" w:rsidRPr="0031271E" w:rsidRDefault="00F0569E" w:rsidP="00F0569E">
      <w:pPr>
        <w:jc w:val="center"/>
        <w:rPr>
          <w:i/>
          <w:sz w:val="20"/>
        </w:rPr>
      </w:pPr>
      <w:r w:rsidRPr="0031271E">
        <w:rPr>
          <w:i/>
          <w:sz w:val="20"/>
        </w:rPr>
        <w:t xml:space="preserve">Fig: Themes in </w:t>
      </w:r>
      <w:r w:rsidR="0031271E">
        <w:rPr>
          <w:i/>
          <w:sz w:val="20"/>
        </w:rPr>
        <w:t xml:space="preserve">Design Thinking for </w:t>
      </w:r>
      <w:r w:rsidRPr="0031271E">
        <w:rPr>
          <w:i/>
          <w:sz w:val="20"/>
        </w:rPr>
        <w:t>Innovation</w:t>
      </w:r>
    </w:p>
    <w:p w:rsidR="00F0569E" w:rsidRDefault="00F0569E" w:rsidP="00F0569E">
      <w:r>
        <w:t>IDEO, a design innovation consultancy, expresses innovation to be a confluence of human desirability, technical feasibility and business viability.</w:t>
      </w:r>
    </w:p>
    <w:p w:rsidR="0094673B" w:rsidRPr="00EB051A" w:rsidRDefault="008E49CF" w:rsidP="00AC30EE">
      <w:pPr>
        <w:pStyle w:val="Heading2"/>
        <w:rPr>
          <w:rFonts w:ascii="Malgun Gothic" w:eastAsia="Malgun Gothic" w:hAnsi="Malgun Gothic"/>
          <w:b w:val="0"/>
          <w:color w:val="000000" w:themeColor="text1"/>
        </w:rPr>
      </w:pPr>
      <w:bookmarkStart w:id="9" w:name="_Toc401854510"/>
      <w:r w:rsidRPr="00EB051A">
        <w:rPr>
          <w:rFonts w:ascii="Malgun Gothic" w:eastAsia="Malgun Gothic" w:hAnsi="Malgun Gothic"/>
          <w:b w:val="0"/>
          <w:color w:val="000000" w:themeColor="text1"/>
        </w:rPr>
        <w:t>Constituent Elements</w:t>
      </w:r>
      <w:r w:rsidR="0094673B" w:rsidRPr="00EB051A">
        <w:rPr>
          <w:rFonts w:ascii="Malgun Gothic" w:eastAsia="Malgun Gothic" w:hAnsi="Malgun Gothic"/>
          <w:b w:val="0"/>
          <w:color w:val="000000" w:themeColor="text1"/>
        </w:rPr>
        <w:t xml:space="preserve"> of Innovation</w:t>
      </w:r>
      <w:bookmarkEnd w:id="9"/>
    </w:p>
    <w:p w:rsidR="00F0569E" w:rsidRDefault="00F0569E" w:rsidP="00F0569E">
      <w:pPr>
        <w:jc w:val="both"/>
      </w:pPr>
      <w:r>
        <w:t>From an analysis of contemporary research summarized in the previous sections, the following components of innovation and a working definition have been identified and an expression has been formulated.</w:t>
      </w:r>
    </w:p>
    <w:p w:rsidR="00F0569E" w:rsidRDefault="0031271E" w:rsidP="00F0569E">
      <w:pPr>
        <w:jc w:val="both"/>
      </w:pPr>
      <w:r w:rsidRPr="0031271E">
        <w:rPr>
          <w:i/>
        </w:rPr>
        <w:t>Definition:</w:t>
      </w:r>
      <w:r>
        <w:t xml:space="preserve"> I</w:t>
      </w:r>
      <w:r w:rsidR="00F0569E" w:rsidRPr="006704BE">
        <w:t>nnovation is</w:t>
      </w:r>
      <w:r w:rsidR="00F0569E" w:rsidRPr="006704BE">
        <w:rPr>
          <w:i/>
        </w:rPr>
        <w:t xml:space="preserve"> ‘integrating existing component products or creating from scratch new products that have added/new value and which have a business impact</w:t>
      </w:r>
      <w:r w:rsidR="00F0569E">
        <w:rPr>
          <w:i/>
        </w:rPr>
        <w:t>’</w:t>
      </w:r>
    </w:p>
    <w:p w:rsidR="00F0569E" w:rsidRPr="0031271E" w:rsidRDefault="0031271E" w:rsidP="00F0569E">
      <w:pPr>
        <w:rPr>
          <w:i/>
        </w:rPr>
      </w:pPr>
      <w:r w:rsidRPr="0031271E">
        <w:rPr>
          <w:i/>
        </w:rPr>
        <w:t>Elements:</w:t>
      </w:r>
    </w:p>
    <w:p w:rsidR="0094673B" w:rsidRDefault="0094673B" w:rsidP="0094673B">
      <w:pPr>
        <w:pStyle w:val="ListParagraph"/>
        <w:numPr>
          <w:ilvl w:val="0"/>
          <w:numId w:val="23"/>
        </w:numPr>
      </w:pPr>
      <w:r>
        <w:t xml:space="preserve">Value indicates the activities of </w:t>
      </w:r>
      <w:r w:rsidRPr="0094673B">
        <w:rPr>
          <w:i/>
        </w:rPr>
        <w:t>Identifying Value Areas</w:t>
      </w:r>
      <w:r>
        <w:t xml:space="preserve"> relevant to the stakeholders</w:t>
      </w:r>
    </w:p>
    <w:p w:rsidR="0094673B" w:rsidRPr="0094673B" w:rsidRDefault="0094673B" w:rsidP="0094673B">
      <w:pPr>
        <w:ind w:firstLine="720"/>
        <w:jc w:val="center"/>
        <w:rPr>
          <w:i/>
        </w:rPr>
      </w:pPr>
      <w:r w:rsidRPr="0094673B">
        <w:rPr>
          <w:i/>
        </w:rPr>
        <w:t>Value = Producer’s Value (cost, differentiation) + Consumer’s Value (price, differentiation)</w:t>
      </w:r>
    </w:p>
    <w:p w:rsidR="0094673B" w:rsidRDefault="0094673B" w:rsidP="0094673B">
      <w:pPr>
        <w:pStyle w:val="ListParagraph"/>
        <w:numPr>
          <w:ilvl w:val="0"/>
          <w:numId w:val="23"/>
        </w:numPr>
      </w:pPr>
      <w:r>
        <w:t xml:space="preserve">Novelty is indicative of the set of activities/behaviors that result in </w:t>
      </w:r>
      <w:r w:rsidRPr="0094673B">
        <w:rPr>
          <w:i/>
        </w:rPr>
        <w:t>Creation of Added Value</w:t>
      </w:r>
      <w:r>
        <w:t xml:space="preserve"> to the stakeholders. These may be of 4 types: a. new to the firm b. new to the market c. new to the world d. disruptive innovations</w:t>
      </w:r>
    </w:p>
    <w:p w:rsidR="0094673B" w:rsidRPr="0094673B" w:rsidRDefault="0094673B" w:rsidP="0094673B">
      <w:pPr>
        <w:ind w:firstLine="720"/>
        <w:jc w:val="center"/>
        <w:rPr>
          <w:i/>
        </w:rPr>
      </w:pPr>
      <w:r w:rsidRPr="0094673B">
        <w:rPr>
          <w:i/>
        </w:rPr>
        <w:lastRenderedPageBreak/>
        <w:t>Novelty = Creativity (creating something new) + Integrating (or recombining) ability</w:t>
      </w:r>
    </w:p>
    <w:p w:rsidR="0094673B" w:rsidRDefault="0094673B" w:rsidP="0094673B">
      <w:pPr>
        <w:pStyle w:val="ListParagraph"/>
        <w:numPr>
          <w:ilvl w:val="0"/>
          <w:numId w:val="23"/>
        </w:numPr>
      </w:pPr>
      <w:r>
        <w:t xml:space="preserve">Salability indicates the activities undertaken to </w:t>
      </w:r>
      <w:r w:rsidRPr="0031271E">
        <w:rPr>
          <w:i/>
        </w:rPr>
        <w:t>Deliver Value</w:t>
      </w:r>
      <w:r>
        <w:t xml:space="preserve"> to the stakeholders</w:t>
      </w:r>
    </w:p>
    <w:p w:rsidR="0094673B" w:rsidRPr="0094673B" w:rsidRDefault="0094673B" w:rsidP="0094673B">
      <w:pPr>
        <w:ind w:firstLine="720"/>
        <w:jc w:val="center"/>
        <w:rPr>
          <w:i/>
        </w:rPr>
      </w:pPr>
      <w:r w:rsidRPr="0094673B">
        <w:rPr>
          <w:i/>
        </w:rPr>
        <w:t>Salability = Buyer/Customer willingness + Marketing ability (4Ps) + Selling environment (affordability, season, promotions, pitch)</w:t>
      </w:r>
    </w:p>
    <w:p w:rsidR="0094673B" w:rsidRDefault="0094673B" w:rsidP="00417DEC"/>
    <w:p w:rsidR="0094673B" w:rsidRPr="0094673B" w:rsidRDefault="0094673B" w:rsidP="00417DEC">
      <w:r>
        <w:t xml:space="preserve">These three constituents of Innovation are </w:t>
      </w:r>
      <w:r w:rsidR="0031271E">
        <w:t>found</w:t>
      </w:r>
      <w:r>
        <w:t xml:space="preserve"> to be related as:</w:t>
      </w:r>
    </w:p>
    <w:p w:rsidR="00F94856" w:rsidRPr="000A10F7" w:rsidRDefault="000A10F7" w:rsidP="00D856A5">
      <w:pPr>
        <w:jc w:val="center"/>
        <w:rPr>
          <w:b/>
        </w:rPr>
      </w:pPr>
      <w:r>
        <w:rPr>
          <w:b/>
        </w:rPr>
        <w:t xml:space="preserve">Innovation </w:t>
      </w:r>
      <w:r w:rsidRPr="000A10F7">
        <w:rPr>
          <w:b/>
        </w:rPr>
        <w:t xml:space="preserve">= </w:t>
      </w:r>
      <w:r w:rsidR="001E3408">
        <w:rPr>
          <w:b/>
        </w:rPr>
        <w:t>w1*</w:t>
      </w:r>
      <w:r w:rsidR="004D09DD" w:rsidRPr="000A10F7">
        <w:rPr>
          <w:b/>
        </w:rPr>
        <w:t xml:space="preserve">Value </w:t>
      </w:r>
      <w:r w:rsidR="004D09DD">
        <w:rPr>
          <w:b/>
        </w:rPr>
        <w:t xml:space="preserve">+ </w:t>
      </w:r>
      <w:r w:rsidR="001E3408">
        <w:rPr>
          <w:b/>
        </w:rPr>
        <w:t>w2*</w:t>
      </w:r>
      <w:r w:rsidRPr="000A10F7">
        <w:rPr>
          <w:b/>
        </w:rPr>
        <w:t xml:space="preserve">Novelty + </w:t>
      </w:r>
      <w:r w:rsidR="001E3408">
        <w:rPr>
          <w:b/>
        </w:rPr>
        <w:t>w3*</w:t>
      </w:r>
      <w:r w:rsidRPr="000A10F7">
        <w:rPr>
          <w:b/>
        </w:rPr>
        <w:t>Salability</w:t>
      </w:r>
      <w:r w:rsidR="0094673B">
        <w:rPr>
          <w:b/>
        </w:rPr>
        <w:t>+ Ecosystem constant</w:t>
      </w:r>
    </w:p>
    <w:p w:rsidR="000A10F7" w:rsidRDefault="000A10F7" w:rsidP="00F94856">
      <w:r>
        <w:t>Where</w:t>
      </w:r>
    </w:p>
    <w:p w:rsidR="001E3408" w:rsidRDefault="001E3408" w:rsidP="00F94856">
      <w:r>
        <w:t>w1, w2, w3 are weights determined by firm- and industry-specific attributes</w:t>
      </w:r>
      <w:r w:rsidR="00832DDD">
        <w:rPr>
          <w:rStyle w:val="FootnoteReference"/>
        </w:rPr>
        <w:footnoteReference w:id="3"/>
      </w:r>
    </w:p>
    <w:p w:rsidR="0094673B" w:rsidRDefault="0094673B" w:rsidP="00F94856">
      <w:r>
        <w:t>Ecosystem constant is an empirical score determined by the various relevant participant players in the innovation process in a given industry and for a given firm and the linkages among them.</w:t>
      </w:r>
    </w:p>
    <w:p w:rsidR="001E3408" w:rsidRPr="00EB051A" w:rsidRDefault="001E3408" w:rsidP="001E3408">
      <w:pPr>
        <w:pStyle w:val="Heading1"/>
        <w:rPr>
          <w:rFonts w:ascii="Malgun Gothic" w:eastAsia="Malgun Gothic" w:hAnsi="Malgun Gothic"/>
          <w:color w:val="000000" w:themeColor="text1"/>
        </w:rPr>
      </w:pPr>
      <w:bookmarkStart w:id="10" w:name="_Toc401854511"/>
      <w:r w:rsidRPr="00EB051A">
        <w:rPr>
          <w:rFonts w:ascii="Malgun Gothic" w:eastAsia="Malgun Gothic" w:hAnsi="Malgun Gothic"/>
          <w:color w:val="000000" w:themeColor="text1"/>
        </w:rPr>
        <w:t>Innovation Ecosystem &amp; Linkages</w:t>
      </w:r>
      <w:bookmarkEnd w:id="10"/>
    </w:p>
    <w:p w:rsidR="003E0E82" w:rsidRDefault="003E0E82" w:rsidP="003E0E82">
      <w:pPr>
        <w:rPr>
          <w:lang w:val="en-GB"/>
        </w:rPr>
      </w:pPr>
      <w:bookmarkStart w:id="11" w:name="_Toc401854512"/>
      <w:r>
        <w:rPr>
          <w:lang w:val="en-GB"/>
        </w:rPr>
        <w:t>The innovating firm is connected to the ecosystem (external to the firm) by one of 3 different kinds of linkages. Several firms in an industry share a common ecosystem. However, it is the type and nature (strength) of the linkages a firm has with the agents in the ecosystem that provide it a distinct competitive advantage over the other firms in the industry.</w:t>
      </w:r>
    </w:p>
    <w:p w:rsidR="006704BE" w:rsidRPr="00EB051A" w:rsidRDefault="003E0E82" w:rsidP="006704BE">
      <w:pPr>
        <w:pStyle w:val="Heading2"/>
        <w:rPr>
          <w:rFonts w:ascii="Malgun Gothic" w:eastAsia="Malgun Gothic" w:hAnsi="Malgun Gothic"/>
          <w:b w:val="0"/>
          <w:color w:val="000000" w:themeColor="text1"/>
        </w:rPr>
      </w:pPr>
      <w:r>
        <w:rPr>
          <w:rFonts w:ascii="Malgun Gothic" w:eastAsia="Malgun Gothic" w:hAnsi="Malgun Gothic"/>
          <w:b w:val="0"/>
          <w:color w:val="000000" w:themeColor="text1"/>
        </w:rPr>
        <w:t xml:space="preserve">External </w:t>
      </w:r>
      <w:r w:rsidR="006704BE" w:rsidRPr="00EB051A">
        <w:rPr>
          <w:rFonts w:ascii="Malgun Gothic" w:eastAsia="Malgun Gothic" w:hAnsi="Malgun Gothic"/>
          <w:b w:val="0"/>
          <w:color w:val="000000" w:themeColor="text1"/>
        </w:rPr>
        <w:t>Ecosystem</w:t>
      </w:r>
      <w:bookmarkEnd w:id="11"/>
    </w:p>
    <w:p w:rsidR="00832DDD" w:rsidRPr="00832DDD" w:rsidRDefault="00832DDD" w:rsidP="00832DDD">
      <w:r>
        <w:t xml:space="preserve">The typical </w:t>
      </w:r>
      <w:r w:rsidR="003E0E82">
        <w:t>agents</w:t>
      </w:r>
      <w:r>
        <w:t xml:space="preserve"> in an Innovation ecosystem </w:t>
      </w:r>
      <w:r w:rsidR="003E0E82">
        <w:t xml:space="preserve">external to an innovating firm, </w:t>
      </w:r>
      <w:r>
        <w:t>in order of participa</w:t>
      </w:r>
      <w:r w:rsidR="003E0E82">
        <w:t xml:space="preserve">tion in the innovation process, </w:t>
      </w:r>
      <w:r>
        <w:t>are:</w:t>
      </w:r>
    </w:p>
    <w:p w:rsidR="003E0E82" w:rsidRDefault="001E3408" w:rsidP="001E3408">
      <w:pPr>
        <w:pStyle w:val="ListParagraph"/>
        <w:numPr>
          <w:ilvl w:val="0"/>
          <w:numId w:val="14"/>
        </w:numPr>
      </w:pPr>
      <w:r>
        <w:t>Government Laboratories</w:t>
      </w:r>
    </w:p>
    <w:p w:rsidR="001E3408" w:rsidRDefault="001E3408" w:rsidP="001E3408">
      <w:pPr>
        <w:pStyle w:val="ListParagraph"/>
        <w:numPr>
          <w:ilvl w:val="0"/>
          <w:numId w:val="14"/>
        </w:numPr>
      </w:pPr>
      <w:r>
        <w:t>Universities &amp; Academic Institutions</w:t>
      </w:r>
    </w:p>
    <w:p w:rsidR="001E3408" w:rsidRDefault="001E3408" w:rsidP="001E3408">
      <w:pPr>
        <w:pStyle w:val="ListParagraph"/>
        <w:numPr>
          <w:ilvl w:val="0"/>
          <w:numId w:val="14"/>
        </w:numPr>
      </w:pPr>
      <w:r>
        <w:t>Policy Departments</w:t>
      </w:r>
      <w:r w:rsidR="00832DDD">
        <w:t>/Agencies</w:t>
      </w:r>
    </w:p>
    <w:p w:rsidR="001E3408" w:rsidRDefault="001E3408" w:rsidP="001E3408">
      <w:pPr>
        <w:pStyle w:val="ListParagraph"/>
        <w:numPr>
          <w:ilvl w:val="0"/>
          <w:numId w:val="14"/>
        </w:numPr>
      </w:pPr>
      <w:r>
        <w:t>Regulators</w:t>
      </w:r>
    </w:p>
    <w:p w:rsidR="001E3408" w:rsidRDefault="0031271E" w:rsidP="001E3408">
      <w:pPr>
        <w:pStyle w:val="ListParagraph"/>
        <w:numPr>
          <w:ilvl w:val="0"/>
          <w:numId w:val="14"/>
        </w:numPr>
      </w:pPr>
      <w:r>
        <w:rPr>
          <w:noProof/>
        </w:rPr>
        <w:lastRenderedPageBreak/>
        <mc:AlternateContent>
          <mc:Choice Requires="wps">
            <w:drawing>
              <wp:anchor distT="0" distB="0" distL="228600" distR="228600" simplePos="0" relativeHeight="251686912" behindDoc="0" locked="0" layoutInCell="1" allowOverlap="1" wp14:anchorId="56D28472" wp14:editId="652FF17D">
                <wp:simplePos x="0" y="0"/>
                <wp:positionH relativeFrom="margin">
                  <wp:align>right</wp:align>
                </wp:positionH>
                <wp:positionV relativeFrom="margin">
                  <wp:posOffset>1752600</wp:posOffset>
                </wp:positionV>
                <wp:extent cx="1995805" cy="3724275"/>
                <wp:effectExtent l="1905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1995805" cy="3724275"/>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rsidR="00B9574A" w:rsidRDefault="00B9574A">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Researcher speak…</w:t>
                            </w:r>
                          </w:p>
                          <w:p w:rsidR="00B9574A" w:rsidRDefault="00B9574A" w:rsidP="00590720">
                            <w:pPr>
                              <w:rPr>
                                <w:color w:val="808080" w:themeColor="background1" w:themeShade="80"/>
                              </w:rPr>
                            </w:pPr>
                            <w:r w:rsidRPr="00590720">
                              <w:rPr>
                                <w:color w:val="808080" w:themeColor="background1" w:themeShade="80"/>
                              </w:rPr>
                              <w:t>“…most nuance is then forgotten as the substantial majority of theoretical and empirical studies consider single-dimension outcomes like patents. We hope future research develops a richer accounting of the variations of innovation and how they related to the traits of clusters. We do not pretend that this will be easy, due in part to data constraints…”</w:t>
                            </w: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xmlns:w15="http://schemas.microsoft.com/office/word/2012/wordml">
            <w:pict>
              <v:shape w14:anchorId="56D28472" id="Text Box 2" o:spid="_x0000_s1027" type="#_x0000_t202" style="position:absolute;left:0;text-align:left;margin-left:105.95pt;margin-top:138pt;width:157.15pt;height:293.25pt;z-index:251686912;visibility:visible;mso-wrap-style:square;mso-width-percent:350;mso-height-percent:0;mso-wrap-distance-left:18pt;mso-wrap-distance-top:0;mso-wrap-distance-right:18pt;mso-wrap-distance-bottom:0;mso-position-horizontal:right;mso-position-horizontal-relative:margin;mso-position-vertical:absolute;mso-position-vertical-relative:margin;mso-width-percent:3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" fillcolor="white [3212]" stroked="f" strokeweight=".5pt">
                <v:shadow on="t" color="#c0504d [3205]" origin=".5" offset="-1.5pt,0"/>
                <v:textbox inset="18pt,10.8pt,0,10.8pt">
                  <w:txbxContent>
                    <w:p w:rsidR="00B9574A" w:rsidRDefault="00B9574A">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Researcher speak…</w:t>
                      </w:r>
                    </w:p>
                    <w:p w:rsidR="00B9574A" w:rsidRDefault="00B9574A" w:rsidP="00590720">
                      <w:pPr>
                        <w:rPr>
                          <w:color w:val="808080" w:themeColor="background1" w:themeShade="80"/>
                        </w:rPr>
                      </w:pPr>
                      <w:r w:rsidRPr="00590720">
                        <w:rPr>
                          <w:color w:val="808080" w:themeColor="background1" w:themeShade="80"/>
                        </w:rPr>
                        <w:t>“…most nuance is then forgotten as the substantial majority of theoretical and empirical studies consider single-dimension outcomes like patents. We hope future research develops a richer accounting of the variations of innovation and how they related to the traits of clusters. We do not pretend that this will be easy, due in part to data constraints…”</w:t>
                      </w:r>
                    </w:p>
                  </w:txbxContent>
                </v:textbox>
                <w10:wrap type="square" anchorx="margin" anchory="margin"/>
              </v:shape>
            </w:pict>
          </mc:Fallback>
        </mc:AlternateContent>
      </w:r>
      <w:r w:rsidR="001E3408">
        <w:t>Suppliers</w:t>
      </w:r>
    </w:p>
    <w:p w:rsidR="001E3408" w:rsidRDefault="001E3408" w:rsidP="001E3408">
      <w:pPr>
        <w:pStyle w:val="ListParagraph"/>
        <w:numPr>
          <w:ilvl w:val="0"/>
          <w:numId w:val="14"/>
        </w:numPr>
      </w:pPr>
      <w:r>
        <w:t>Competitors</w:t>
      </w:r>
    </w:p>
    <w:p w:rsidR="001E3408" w:rsidRPr="00D603B5" w:rsidRDefault="001E3408" w:rsidP="001E3408">
      <w:pPr>
        <w:pStyle w:val="ListParagraph"/>
        <w:numPr>
          <w:ilvl w:val="0"/>
          <w:numId w:val="14"/>
        </w:numPr>
      </w:pPr>
      <w:r>
        <w:t>Customers</w:t>
      </w:r>
    </w:p>
    <w:p w:rsidR="001E3408" w:rsidRPr="00EB051A" w:rsidRDefault="001E3408" w:rsidP="001E3408">
      <w:pPr>
        <w:pStyle w:val="Heading2"/>
        <w:rPr>
          <w:rFonts w:ascii="Malgun Gothic" w:eastAsia="Malgun Gothic" w:hAnsi="Malgun Gothic"/>
          <w:b w:val="0"/>
          <w:color w:val="000000" w:themeColor="text1"/>
        </w:rPr>
      </w:pPr>
      <w:bookmarkStart w:id="12" w:name="_Toc401854513"/>
      <w:r w:rsidRPr="00EB051A">
        <w:rPr>
          <w:rFonts w:ascii="Malgun Gothic" w:eastAsia="Malgun Gothic" w:hAnsi="Malgun Gothic"/>
          <w:b w:val="0"/>
          <w:color w:val="000000" w:themeColor="text1"/>
        </w:rPr>
        <w:t>Linkages</w:t>
      </w:r>
      <w:bookmarkEnd w:id="12"/>
    </w:p>
    <w:p w:rsidR="001E3408" w:rsidRDefault="001E3408" w:rsidP="00F94856">
      <w:r>
        <w:t>Three types of external linkages</w:t>
      </w:r>
      <w:r w:rsidR="00832DDD">
        <w:t xml:space="preserve"> exist among a firm and the other players in the Innovation ecosystem</w:t>
      </w:r>
      <w:r>
        <w:t>-</w:t>
      </w:r>
    </w:p>
    <w:p w:rsidR="001E3408" w:rsidRDefault="001E3408" w:rsidP="001E3408">
      <w:pPr>
        <w:pStyle w:val="ListParagraph"/>
        <w:numPr>
          <w:ilvl w:val="0"/>
          <w:numId w:val="15"/>
        </w:numPr>
      </w:pPr>
      <w:r>
        <w:t>Open Information Sources</w:t>
      </w:r>
      <w:r w:rsidR="00832DDD">
        <w:t>- free/available at no cost to the Innovating firm</w:t>
      </w:r>
    </w:p>
    <w:p w:rsidR="001E3408" w:rsidRDefault="001E3408" w:rsidP="001E3408">
      <w:pPr>
        <w:pStyle w:val="ListParagraph"/>
        <w:numPr>
          <w:ilvl w:val="0"/>
          <w:numId w:val="15"/>
        </w:numPr>
      </w:pPr>
      <w:r>
        <w:t>Acquisition of Knowledge &amp; Technology</w:t>
      </w:r>
      <w:r w:rsidR="00832DDD">
        <w:t>- available at a cost to the innovating firm</w:t>
      </w:r>
    </w:p>
    <w:p w:rsidR="001E3408" w:rsidRDefault="001E3408" w:rsidP="001E3408">
      <w:pPr>
        <w:pStyle w:val="ListParagraph"/>
        <w:numPr>
          <w:ilvl w:val="0"/>
          <w:numId w:val="15"/>
        </w:numPr>
      </w:pPr>
      <w:r>
        <w:t>Innovation Co-operation</w:t>
      </w:r>
      <w:r w:rsidR="00832DDD">
        <w:t>- collaborative effort of the firm with other players</w:t>
      </w:r>
    </w:p>
    <w:p w:rsidR="001E3408" w:rsidRPr="00EB051A" w:rsidRDefault="001432E6" w:rsidP="00807AA5">
      <w:pPr>
        <w:pStyle w:val="Heading1"/>
        <w:rPr>
          <w:rFonts w:ascii="Malgun Gothic" w:eastAsia="Malgun Gothic" w:hAnsi="Malgun Gothic"/>
          <w:color w:val="000000" w:themeColor="text1"/>
        </w:rPr>
      </w:pPr>
      <w:bookmarkStart w:id="13" w:name="_Toc401854514"/>
      <w:r w:rsidRPr="00EB051A">
        <w:rPr>
          <w:rFonts w:ascii="Malgun Gothic" w:eastAsia="Malgun Gothic" w:hAnsi="Malgun Gothic"/>
          <w:color w:val="000000" w:themeColor="text1"/>
        </w:rPr>
        <w:t>Indicators for measurement of Innovation</w:t>
      </w:r>
      <w:bookmarkEnd w:id="13"/>
      <w:r w:rsidRPr="00EB051A">
        <w:rPr>
          <w:rFonts w:ascii="Malgun Gothic" w:eastAsia="Malgun Gothic" w:hAnsi="Malgun Gothic"/>
          <w:color w:val="000000" w:themeColor="text1"/>
        </w:rPr>
        <w:t xml:space="preserve"> </w:t>
      </w:r>
    </w:p>
    <w:p w:rsidR="001432E6" w:rsidRDefault="001432E6" w:rsidP="0094673B">
      <w:pPr>
        <w:jc w:val="both"/>
      </w:pPr>
      <w:r>
        <w:t xml:space="preserve">Current research </w:t>
      </w:r>
      <w:r w:rsidR="00807AA5">
        <w:t>uses two families of Science &amp; Technology indicators as directly relevant to the measurement of innovation</w:t>
      </w:r>
    </w:p>
    <w:p w:rsidR="001432E6" w:rsidRDefault="001432E6" w:rsidP="0031271E">
      <w:pPr>
        <w:pStyle w:val="ListParagraph"/>
        <w:numPr>
          <w:ilvl w:val="0"/>
          <w:numId w:val="27"/>
        </w:numPr>
      </w:pPr>
      <w:r>
        <w:t>Resources devoted to R&amp;D</w:t>
      </w:r>
    </w:p>
    <w:p w:rsidR="001432E6" w:rsidRDefault="001432E6" w:rsidP="0031271E">
      <w:pPr>
        <w:pStyle w:val="ListParagraph"/>
        <w:numPr>
          <w:ilvl w:val="0"/>
          <w:numId w:val="27"/>
        </w:numPr>
      </w:pPr>
      <w:r>
        <w:t>Patent Statistics</w:t>
      </w:r>
    </w:p>
    <w:p w:rsidR="00F0569E" w:rsidRDefault="0094673B" w:rsidP="008E49CF">
      <w:r>
        <w:t>However, it is widely acknowledged that these are inadequate indicators of innovation capability.</w:t>
      </w:r>
      <w:r w:rsidR="008E49CF">
        <w:t xml:space="preserve"> Some i</w:t>
      </w:r>
      <w:r w:rsidR="00F0569E">
        <w:t xml:space="preserve">ntended </w:t>
      </w:r>
      <w:r w:rsidR="008E49CF">
        <w:t>results for Innovation efforts are:</w:t>
      </w:r>
    </w:p>
    <w:p w:rsidR="00F0569E" w:rsidRDefault="00F0569E" w:rsidP="00F0569E">
      <w:pPr>
        <w:pStyle w:val="ListParagraph"/>
        <w:numPr>
          <w:ilvl w:val="0"/>
          <w:numId w:val="3"/>
        </w:numPr>
        <w:jc w:val="both"/>
      </w:pPr>
      <w:r>
        <w:t>Increased number of new ideas</w:t>
      </w:r>
    </w:p>
    <w:p w:rsidR="00F0569E" w:rsidRDefault="00F0569E" w:rsidP="00F0569E">
      <w:pPr>
        <w:pStyle w:val="ListParagraph"/>
        <w:numPr>
          <w:ilvl w:val="0"/>
          <w:numId w:val="3"/>
        </w:numPr>
        <w:jc w:val="both"/>
      </w:pPr>
      <w:r>
        <w:t>Improved quality of ideas</w:t>
      </w:r>
    </w:p>
    <w:p w:rsidR="00F0569E" w:rsidRDefault="00F0569E" w:rsidP="00F0569E">
      <w:pPr>
        <w:pStyle w:val="ListParagraph"/>
        <w:numPr>
          <w:ilvl w:val="0"/>
          <w:numId w:val="3"/>
        </w:numPr>
        <w:jc w:val="both"/>
      </w:pPr>
      <w:r>
        <w:t>More efficient implementation of ideas</w:t>
      </w:r>
    </w:p>
    <w:p w:rsidR="00F0569E" w:rsidRDefault="00F0569E" w:rsidP="00F0569E">
      <w:pPr>
        <w:pStyle w:val="ListParagraph"/>
        <w:numPr>
          <w:ilvl w:val="0"/>
          <w:numId w:val="3"/>
        </w:numPr>
        <w:jc w:val="both"/>
      </w:pPr>
      <w:r>
        <w:t>Improved resultant success from implementation of ideas</w:t>
      </w:r>
    </w:p>
    <w:p w:rsidR="0031271E" w:rsidRDefault="0031271E" w:rsidP="0031271E">
      <w:pPr>
        <w:jc w:val="both"/>
      </w:pPr>
    </w:p>
    <w:p w:rsidR="00F0569E" w:rsidRDefault="00F0569E" w:rsidP="00F0569E">
      <w:pPr>
        <w:jc w:val="both"/>
      </w:pPr>
      <w:r>
        <w:t>Some</w:t>
      </w:r>
      <w:r w:rsidR="008E49CF">
        <w:t xml:space="preserve"> outcome based metrics that find relevance in quantifying innovation are:</w:t>
      </w:r>
    </w:p>
    <w:p w:rsidR="00F0569E" w:rsidRPr="006F34EA" w:rsidRDefault="00F0569E" w:rsidP="008E49CF">
      <w:pPr>
        <w:pStyle w:val="ListParagraph"/>
        <w:numPr>
          <w:ilvl w:val="0"/>
          <w:numId w:val="25"/>
        </w:numPr>
        <w:jc w:val="both"/>
      </w:pPr>
      <w:r w:rsidRPr="006F34EA">
        <w:t>Revenues from new products or services introduced in the past X year(s)</w:t>
      </w:r>
    </w:p>
    <w:p w:rsidR="00F0569E" w:rsidRPr="006F34EA" w:rsidRDefault="00F0569E" w:rsidP="008E49CF">
      <w:pPr>
        <w:pStyle w:val="ListParagraph"/>
        <w:numPr>
          <w:ilvl w:val="0"/>
          <w:numId w:val="25"/>
        </w:numPr>
        <w:jc w:val="both"/>
      </w:pPr>
      <w:r w:rsidRPr="006F34EA">
        <w:t>Revenues from products or services sold to new customer segments</w:t>
      </w:r>
    </w:p>
    <w:p w:rsidR="00F0569E" w:rsidRPr="006F34EA" w:rsidRDefault="00F0569E" w:rsidP="008E49CF">
      <w:pPr>
        <w:pStyle w:val="ListParagraph"/>
        <w:numPr>
          <w:ilvl w:val="0"/>
          <w:numId w:val="25"/>
        </w:numPr>
        <w:jc w:val="both"/>
      </w:pPr>
      <w:r w:rsidRPr="006F34EA">
        <w:t>Percentage of existing customers that trade up to next-generation products or services</w:t>
      </w:r>
    </w:p>
    <w:p w:rsidR="00F0569E" w:rsidRPr="006F34EA" w:rsidRDefault="00F0569E" w:rsidP="008E49CF">
      <w:pPr>
        <w:pStyle w:val="ListParagraph"/>
        <w:numPr>
          <w:ilvl w:val="0"/>
          <w:numId w:val="25"/>
        </w:numPr>
        <w:jc w:val="both"/>
      </w:pPr>
      <w:r w:rsidRPr="006F34EA">
        <w:t>Percentage of revenue coming from services versus products (or vice-versa)</w:t>
      </w:r>
    </w:p>
    <w:p w:rsidR="00F0569E" w:rsidRDefault="00F0569E" w:rsidP="008E49CF">
      <w:pPr>
        <w:pStyle w:val="ListParagraph"/>
        <w:numPr>
          <w:ilvl w:val="0"/>
          <w:numId w:val="25"/>
        </w:numPr>
        <w:jc w:val="both"/>
      </w:pPr>
      <w:r w:rsidRPr="006F34EA">
        <w:t>Royalty or licensing revenue from intellectual property</w:t>
      </w:r>
    </w:p>
    <w:p w:rsidR="0094673B" w:rsidRPr="0031271E" w:rsidRDefault="0031271E" w:rsidP="0031271E">
      <w:pPr>
        <w:pStyle w:val="Heading1"/>
        <w:rPr>
          <w:rFonts w:ascii="Malgun Gothic" w:eastAsia="Malgun Gothic" w:hAnsi="Malgun Gothic"/>
          <w:color w:val="000000" w:themeColor="text1"/>
        </w:rPr>
      </w:pPr>
      <w:bookmarkStart w:id="14" w:name="_Toc401854515"/>
      <w:r w:rsidRPr="0031271E">
        <w:rPr>
          <w:rFonts w:ascii="Malgun Gothic" w:eastAsia="Malgun Gothic" w:hAnsi="Malgun Gothic"/>
          <w:color w:val="000000" w:themeColor="text1"/>
        </w:rPr>
        <w:lastRenderedPageBreak/>
        <w:t>Conclusion</w:t>
      </w:r>
      <w:bookmarkEnd w:id="14"/>
    </w:p>
    <w:p w:rsidR="0094673B" w:rsidRDefault="00D7059F" w:rsidP="00D7059F">
      <w:pPr>
        <w:jc w:val="both"/>
      </w:pPr>
      <w:r>
        <w:t>A study of existing work indicated that most research on Innovation is qualitative in nature and thereby most decision-making in areas related to innovation is based on intuition and experience. The rapidly growing popularity and need to quickly promote innovations across firms and geographies has been a motivation to quantify and standardize innovation. Despite the creative element involved in innovation, a few core elements such as value, novelty and salability have been identified to be prominent in determining the outcome of innovative activities. Also, the ecosystem in which the act and the result of innovation activities is found to be a significant element of influence.</w:t>
      </w:r>
    </w:p>
    <w:p w:rsidR="00D7059F" w:rsidRDefault="00D7059F" w:rsidP="00D7059F">
      <w:pPr>
        <w:jc w:val="both"/>
      </w:pPr>
      <w:r>
        <w:t>With this foundation, future work in this direction can extend into identifying proxies for these constituent elements of innovation, gathering relevant data items for the proxies and perhaps leveraging statistical analysis tools or (Big) Data analytics to enable data-driven decision making in innovation.</w:t>
      </w:r>
    </w:p>
    <w:p w:rsidR="0094673B" w:rsidRDefault="0094673B" w:rsidP="00F94856"/>
    <w:p w:rsidR="00D7059F" w:rsidRDefault="00D7059F" w:rsidP="00F94856"/>
    <w:p w:rsidR="00D7059F" w:rsidRDefault="00D7059F" w:rsidP="00F94856"/>
    <w:p w:rsidR="00D7059F" w:rsidRDefault="00D7059F" w:rsidP="00F94856"/>
    <w:p w:rsidR="00D7059F" w:rsidRDefault="00D7059F" w:rsidP="00F94856"/>
    <w:p w:rsidR="00D7059F" w:rsidRDefault="00D7059F" w:rsidP="00F94856"/>
    <w:p w:rsidR="00D7059F" w:rsidRDefault="00D7059F" w:rsidP="00F94856"/>
    <w:p w:rsidR="00D7059F" w:rsidRDefault="00D7059F" w:rsidP="00F94856"/>
    <w:p w:rsidR="00D7059F" w:rsidRDefault="00D7059F" w:rsidP="00F94856"/>
    <w:p w:rsidR="0094673B" w:rsidRDefault="0094673B" w:rsidP="00F94856"/>
    <w:p w:rsidR="001E3408" w:rsidRPr="00D7059F" w:rsidRDefault="00D856A5" w:rsidP="00D856A5">
      <w:pPr>
        <w:pStyle w:val="Heading1"/>
        <w:rPr>
          <w:rFonts w:ascii="Malgun Gothic" w:eastAsia="Malgun Gothic" w:hAnsi="Malgun Gothic"/>
          <w:color w:val="000000" w:themeColor="text1"/>
        </w:rPr>
      </w:pPr>
      <w:bookmarkStart w:id="15" w:name="_Toc401854516"/>
      <w:r w:rsidRPr="00D7059F">
        <w:rPr>
          <w:rFonts w:ascii="Malgun Gothic" w:eastAsia="Malgun Gothic" w:hAnsi="Malgun Gothic"/>
          <w:color w:val="000000" w:themeColor="text1"/>
        </w:rPr>
        <w:t>References</w:t>
      </w:r>
      <w:bookmarkEnd w:id="15"/>
    </w:p>
    <w:p w:rsidR="001103F4" w:rsidRDefault="001103F4" w:rsidP="001103F4">
      <w:proofErr w:type="spellStart"/>
      <w:proofErr w:type="gramStart"/>
      <w:r>
        <w:t>Langergaar</w:t>
      </w:r>
      <w:r w:rsidR="00D30DB7">
        <w:t>d</w:t>
      </w:r>
      <w:proofErr w:type="spellEnd"/>
      <w:r w:rsidR="00D30DB7">
        <w:t xml:space="preserve"> ,</w:t>
      </w:r>
      <w:proofErr w:type="gramEnd"/>
      <w:r w:rsidR="00D30DB7">
        <w:t xml:space="preserve"> L </w:t>
      </w:r>
      <w:proofErr w:type="spellStart"/>
      <w:r w:rsidR="00D30DB7">
        <w:t>L</w:t>
      </w:r>
      <w:proofErr w:type="spellEnd"/>
      <w:r w:rsidR="00D30DB7">
        <w:t xml:space="preserve"> &amp; Hansen , A V 2013 , '</w:t>
      </w:r>
      <w:r>
        <w:t>Innovation - a one size fits all concept? '</w:t>
      </w:r>
      <w:r w:rsidR="00D30DB7">
        <w:t>;</w:t>
      </w:r>
      <w:r>
        <w:t xml:space="preserve"> Paper presented </w:t>
      </w:r>
      <w:proofErr w:type="gramStart"/>
      <w:r>
        <w:t>at ,</w:t>
      </w:r>
      <w:proofErr w:type="gramEnd"/>
      <w:r>
        <w:t xml:space="preserve"> Helsinki , Finland , 16/06/13 - 19/06/13 , Conference</w:t>
      </w:r>
    </w:p>
    <w:p w:rsidR="00807AA5" w:rsidRDefault="00807AA5" w:rsidP="001103F4">
      <w:r>
        <w:t xml:space="preserve">Organization for Economic Cooperation and Development (OECD); </w:t>
      </w:r>
      <w:r w:rsidR="00AF13C6">
        <w:t xml:space="preserve">2005; </w:t>
      </w:r>
      <w:r>
        <w:t>The Oslo Manual</w:t>
      </w:r>
      <w:r w:rsidR="00AF13C6">
        <w:t>, 3</w:t>
      </w:r>
      <w:r w:rsidR="00AF13C6" w:rsidRPr="00AF13C6">
        <w:rPr>
          <w:vertAlign w:val="superscript"/>
        </w:rPr>
        <w:t>rd</w:t>
      </w:r>
      <w:r w:rsidR="00AF13C6">
        <w:t xml:space="preserve"> Edition; </w:t>
      </w:r>
      <w:hyperlink r:id="rId10" w:history="1">
        <w:r>
          <w:rPr>
            <w:rStyle w:val="Hyperlink"/>
          </w:rPr>
          <w:t>http://epp.eurostat.ec.europa.eu/cache/ITY_PUBLIC/OSLO/EN/OSLO-EN.PDF</w:t>
        </w:r>
      </w:hyperlink>
    </w:p>
    <w:p w:rsidR="00AF13C6" w:rsidRDefault="00256F28" w:rsidP="00EB051A">
      <w:proofErr w:type="spellStart"/>
      <w:r w:rsidRPr="00256F28">
        <w:rPr>
          <w:bCs/>
        </w:rPr>
        <w:t>Carlino</w:t>
      </w:r>
      <w:proofErr w:type="spellEnd"/>
      <w:r>
        <w:rPr>
          <w:bCs/>
        </w:rPr>
        <w:t xml:space="preserve">, </w:t>
      </w:r>
      <w:r w:rsidRPr="00256F28">
        <w:rPr>
          <w:bCs/>
        </w:rPr>
        <w:t>Gerald</w:t>
      </w:r>
      <w:r>
        <w:rPr>
          <w:bCs/>
        </w:rPr>
        <w:t>;</w:t>
      </w:r>
      <w:r w:rsidRPr="00256F28">
        <w:rPr>
          <w:bCs/>
        </w:rPr>
        <w:t xml:space="preserve"> </w:t>
      </w:r>
      <w:proofErr w:type="gramStart"/>
      <w:r w:rsidRPr="00256F28">
        <w:rPr>
          <w:bCs/>
        </w:rPr>
        <w:t>Kerr</w:t>
      </w:r>
      <w:r w:rsidRPr="00256F28">
        <w:t>.</w:t>
      </w:r>
      <w:r>
        <w:t>,</w:t>
      </w:r>
      <w:proofErr w:type="gramEnd"/>
      <w:r>
        <w:t xml:space="preserve"> </w:t>
      </w:r>
      <w:r w:rsidRPr="00256F28">
        <w:rPr>
          <w:bCs/>
        </w:rPr>
        <w:t>William R.</w:t>
      </w:r>
      <w:r w:rsidRPr="00256F28">
        <w:t>;</w:t>
      </w:r>
      <w:r>
        <w:t xml:space="preserve"> Aug, 2014; Working paper 15-007- “Agglomeration &amp; Innovation”; </w:t>
      </w:r>
      <w:r w:rsidR="00C90BBD">
        <w:t xml:space="preserve">Harvard Business School; </w:t>
      </w:r>
      <w:hyperlink r:id="rId11" w:history="1">
        <w:r w:rsidR="00C90BBD">
          <w:rPr>
            <w:rStyle w:val="Hyperlink"/>
          </w:rPr>
          <w:t>http://www.hbs.edu/faculty/Pages/download.aspx?name=15-007.pdf</w:t>
        </w:r>
      </w:hyperlink>
    </w:p>
    <w:p w:rsidR="00807AA5" w:rsidRDefault="00832DDD" w:rsidP="00EB051A">
      <w:proofErr w:type="gramStart"/>
      <w:r>
        <w:lastRenderedPageBreak/>
        <w:t>PwC ;</w:t>
      </w:r>
      <w:proofErr w:type="gramEnd"/>
      <w:r>
        <w:t xml:space="preserve"> Measuring Innovation; </w:t>
      </w:r>
      <w:hyperlink r:id="rId12" w:history="1">
        <w:r w:rsidR="00807AA5">
          <w:rPr>
            <w:rStyle w:val="Hyperlink"/>
          </w:rPr>
          <w:t>http://www.pwc.com/us/en/view/issue-14/measuring-innovation.jhtml</w:t>
        </w:r>
      </w:hyperlink>
    </w:p>
    <w:p w:rsidR="00807AA5" w:rsidRDefault="00832DDD" w:rsidP="00EB051A">
      <w:r>
        <w:t>Fastcodesign.com; How to measure Innovation to get real results</w:t>
      </w:r>
      <w:proofErr w:type="gramStart"/>
      <w:r>
        <w:t>?;</w:t>
      </w:r>
      <w:proofErr w:type="gramEnd"/>
      <w:r>
        <w:t xml:space="preserve"> </w:t>
      </w:r>
      <w:hyperlink r:id="rId13" w:history="1">
        <w:r w:rsidR="00807AA5">
          <w:rPr>
            <w:rStyle w:val="Hyperlink"/>
          </w:rPr>
          <w:t>http://www.fastcodesign.com/3031788/how-to-measure-innovation-to-get-real-results</w:t>
        </w:r>
      </w:hyperlink>
    </w:p>
    <w:p w:rsidR="00807AA5" w:rsidRDefault="00B5734B" w:rsidP="00EB051A">
      <w:hyperlink r:id="rId14" w:history="1">
        <w:r w:rsidR="00A37EB3" w:rsidRPr="00D6040D">
          <w:rPr>
            <w:rStyle w:val="Hyperlink"/>
          </w:rPr>
          <w:t>https://research.mbs.ac.uk/innovation/</w:t>
        </w:r>
      </w:hyperlink>
    </w:p>
    <w:p w:rsidR="00807AA5" w:rsidRDefault="00B5734B" w:rsidP="00EB051A">
      <w:hyperlink r:id="rId15" w:history="1">
        <w:r w:rsidR="00807AA5">
          <w:rPr>
            <w:rStyle w:val="Hyperlink"/>
          </w:rPr>
          <w:t>http://ukirc.s24.net/wp-content/uploads/2014/04/Services_research_paper_web.pdf</w:t>
        </w:r>
      </w:hyperlink>
    </w:p>
    <w:p w:rsidR="00590720" w:rsidRDefault="00EB051A" w:rsidP="00EB051A">
      <w:r>
        <w:t xml:space="preserve">IDEO, A global design consultancy; </w:t>
      </w:r>
      <w:hyperlink r:id="rId16" w:history="1">
        <w:r w:rsidRPr="00762AD9">
          <w:rPr>
            <w:rStyle w:val="Hyperlink"/>
          </w:rPr>
          <w:t>http://www.ideo.com/about/</w:t>
        </w:r>
      </w:hyperlink>
    </w:p>
    <w:p w:rsidR="00EB051A" w:rsidRDefault="00EB051A" w:rsidP="00EB051A">
      <w:r>
        <w:t xml:space="preserve">Harvard </w:t>
      </w:r>
      <w:proofErr w:type="spellStart"/>
      <w:r>
        <w:t>i</w:t>
      </w:r>
      <w:proofErr w:type="spellEnd"/>
      <w:r>
        <w:t xml:space="preserve">-Lab, Venture Incubation center fostering innovation and entrepreneurship across Harvard University; </w:t>
      </w:r>
      <w:hyperlink r:id="rId17" w:history="1">
        <w:r w:rsidRPr="00762AD9">
          <w:rPr>
            <w:rStyle w:val="Hyperlink"/>
          </w:rPr>
          <w:t>http://i-lab.harvard.edu/</w:t>
        </w:r>
      </w:hyperlink>
    </w:p>
    <w:p w:rsidR="00EB051A" w:rsidRDefault="00EB051A" w:rsidP="00EB051A">
      <w:r>
        <w:t xml:space="preserve">MIT Production in Innovation Economy; Massachusetts Institute of Technology; </w:t>
      </w:r>
      <w:hyperlink r:id="rId18" w:history="1">
        <w:r w:rsidRPr="00762AD9">
          <w:rPr>
            <w:rStyle w:val="Hyperlink"/>
          </w:rPr>
          <w:t>http://web.mit.edu/pie/research/</w:t>
        </w:r>
      </w:hyperlink>
    </w:p>
    <w:p w:rsidR="00EB051A" w:rsidRDefault="00EB051A" w:rsidP="00EB051A">
      <w:r>
        <w:t xml:space="preserve">MIT Sloan School of Management; Programs in Innovation and Global leadership; </w:t>
      </w:r>
      <w:hyperlink r:id="rId19" w:history="1">
        <w:r w:rsidRPr="00762AD9">
          <w:rPr>
            <w:rStyle w:val="Hyperlink"/>
          </w:rPr>
          <w:t>http://mitsloan.mit.edu/fellows/program-components/research-centers/</w:t>
        </w:r>
      </w:hyperlink>
    </w:p>
    <w:p w:rsidR="00EB051A" w:rsidRDefault="00EB051A" w:rsidP="00EB051A">
      <w:r>
        <w:t xml:space="preserve">Stanford Innovation &amp; Entrepreneurship Certificate; Stanford University; </w:t>
      </w:r>
      <w:hyperlink r:id="rId20" w:history="1">
        <w:r w:rsidR="002C0EC9" w:rsidRPr="00762AD9">
          <w:rPr>
            <w:rStyle w:val="Hyperlink"/>
          </w:rPr>
          <w:t>http://create.stanford.edu/</w:t>
        </w:r>
      </w:hyperlink>
    </w:p>
    <w:p w:rsidR="002C0EC9" w:rsidRDefault="002C0EC9" w:rsidP="00EB051A"/>
    <w:p w:rsidR="00590720" w:rsidRDefault="00590720" w:rsidP="00EB051A"/>
    <w:p w:rsidR="002C0826" w:rsidRDefault="002C0826" w:rsidP="00EB051A"/>
    <w:p w:rsidR="00987434" w:rsidRDefault="00987434" w:rsidP="00EB051A"/>
    <w:p w:rsidR="00987434" w:rsidRDefault="00987434" w:rsidP="00EB051A"/>
    <w:p w:rsidR="00987434" w:rsidRDefault="00987434" w:rsidP="00EB051A"/>
    <w:p w:rsidR="00987434" w:rsidRDefault="00987434" w:rsidP="00EB051A"/>
    <w:p w:rsidR="00987434" w:rsidRDefault="00987434" w:rsidP="00EB051A"/>
    <w:p w:rsidR="002C0826" w:rsidRDefault="002C0826" w:rsidP="00EB051A"/>
    <w:p w:rsidR="002C0826" w:rsidRDefault="002C0826" w:rsidP="00EB051A">
      <w:pPr>
        <w:pBdr>
          <w:bottom w:val="single" w:sz="6" w:space="1" w:color="auto"/>
        </w:pBdr>
      </w:pPr>
    </w:p>
    <w:p w:rsidR="002C0826" w:rsidRDefault="002C0826" w:rsidP="00EB051A">
      <w:r>
        <w:t>Innovation Management Group (IMG), TCS</w:t>
      </w:r>
    </w:p>
    <w:p w:rsidR="002C0826" w:rsidRDefault="002C0826" w:rsidP="00EB051A">
      <w:r>
        <w:t xml:space="preserve">The IMG is the Innovation agency of the </w:t>
      </w:r>
      <w:proofErr w:type="spellStart"/>
      <w:r>
        <w:t>HiTech</w:t>
      </w:r>
      <w:proofErr w:type="spellEnd"/>
      <w:r>
        <w:t xml:space="preserve"> Technology Excellence Group of TATA Consultancy Services. This group is focused on capturing, creating and delivering value to customers of TCS through devising and evangelizing Innovation and allied activities.</w:t>
      </w:r>
    </w:p>
    <w:p w:rsidR="00275A51" w:rsidRDefault="00275A51" w:rsidP="003E360F">
      <w:pPr>
        <w:pStyle w:val="Heading1"/>
      </w:pPr>
      <w:r w:rsidRPr="00275A51">
        <w:lastRenderedPageBreak/>
        <w:t>Post-</w:t>
      </w:r>
      <w:r w:rsidR="003E360F">
        <w:t>Hypothesis notes</w:t>
      </w:r>
    </w:p>
    <w:p w:rsidR="00F9549A" w:rsidRDefault="00F9549A" w:rsidP="00F9549A"/>
    <w:p w:rsidR="00F9549A" w:rsidRDefault="00F9549A" w:rsidP="00F9549A">
      <w:pPr>
        <w:pStyle w:val="Heading1"/>
      </w:pPr>
      <w:r>
        <w:t>Methodology</w:t>
      </w:r>
    </w:p>
    <w:p w:rsidR="00F9549A" w:rsidRDefault="00F9549A" w:rsidP="00F9549A">
      <w:r>
        <w:t>(</w:t>
      </w:r>
      <w:proofErr w:type="gramStart"/>
      <w:r>
        <w:t>of</w:t>
      </w:r>
      <w:proofErr w:type="gramEnd"/>
      <w:r>
        <w:t xml:space="preserve"> research, data collection and analysis)</w:t>
      </w:r>
    </w:p>
    <w:p w:rsidR="00F9549A" w:rsidRDefault="00F9549A" w:rsidP="00F9549A">
      <w:r>
        <w:t>Descriptive statistics,</w:t>
      </w:r>
    </w:p>
    <w:p w:rsidR="00F9549A" w:rsidRPr="00F9549A" w:rsidRDefault="00F9549A" w:rsidP="00F9549A"/>
    <w:p w:rsidR="00987434" w:rsidRDefault="00987434" w:rsidP="00987434">
      <w:r>
        <w:t>Exploratory research- to identify the hypothesis</w:t>
      </w:r>
    </w:p>
    <w:p w:rsidR="00987434" w:rsidRDefault="00987434" w:rsidP="00987434">
      <w:r>
        <w:t>Hypothesis- the expression for innovation- identified</w:t>
      </w:r>
    </w:p>
    <w:p w:rsidR="00987434" w:rsidRPr="002F6ADA" w:rsidRDefault="00987434" w:rsidP="00987434">
      <w:pPr>
        <w:rPr>
          <w:b/>
        </w:rPr>
      </w:pPr>
      <w:r w:rsidRPr="002F6ADA">
        <w:rPr>
          <w:b/>
        </w:rPr>
        <w:t xml:space="preserve">To Prove: </w:t>
      </w:r>
    </w:p>
    <w:p w:rsidR="00987434" w:rsidRDefault="00987434" w:rsidP="00987434">
      <w:pPr>
        <w:pStyle w:val="ListParagraph"/>
        <w:numPr>
          <w:ilvl w:val="0"/>
          <w:numId w:val="31"/>
        </w:numPr>
      </w:pPr>
      <w:r>
        <w:t>These 3 are the constituent elements of an Innovation</w:t>
      </w:r>
    </w:p>
    <w:p w:rsidR="00987434" w:rsidRDefault="00987434" w:rsidP="00987434">
      <w:pPr>
        <w:pStyle w:val="ListParagraph"/>
        <w:numPr>
          <w:ilvl w:val="0"/>
          <w:numId w:val="31"/>
        </w:numPr>
      </w:pPr>
      <w:r>
        <w:t>These are the ONLY elements of any Innovation</w:t>
      </w:r>
    </w:p>
    <w:p w:rsidR="00987434" w:rsidRDefault="00987434" w:rsidP="00987434">
      <w:r>
        <w:t xml:space="preserve">The elements of the expression: </w:t>
      </w:r>
    </w:p>
    <w:p w:rsidR="00987434" w:rsidRDefault="00987434" w:rsidP="00987434">
      <w:r w:rsidRPr="00211E92">
        <w:rPr>
          <w:b/>
        </w:rPr>
        <w:t xml:space="preserve">Dependent variables- </w:t>
      </w:r>
      <w:r>
        <w:t>Novelty, Value, Salability</w:t>
      </w:r>
    </w:p>
    <w:p w:rsidR="00987434" w:rsidRDefault="00987434" w:rsidP="00987434">
      <w:r w:rsidRPr="00211E92">
        <w:rPr>
          <w:b/>
        </w:rPr>
        <w:t>Independent variables</w:t>
      </w:r>
      <w:r>
        <w:t>- constituents of these 3 dependent variables, constituent elements of external linkages</w:t>
      </w:r>
    </w:p>
    <w:tbl>
      <w:tblPr>
        <w:tblStyle w:val="TableGrid"/>
        <w:tblW w:w="0" w:type="auto"/>
        <w:tblLook w:val="04A0" w:firstRow="1" w:lastRow="0" w:firstColumn="1" w:lastColumn="0" w:noHBand="0" w:noVBand="1"/>
      </w:tblPr>
      <w:tblGrid>
        <w:gridCol w:w="2293"/>
        <w:gridCol w:w="2328"/>
        <w:gridCol w:w="2699"/>
        <w:gridCol w:w="2256"/>
      </w:tblGrid>
      <w:tr w:rsidR="00987434" w:rsidTr="00C92D00">
        <w:tc>
          <w:tcPr>
            <w:tcW w:w="2394" w:type="dxa"/>
          </w:tcPr>
          <w:p w:rsidR="00987434" w:rsidRPr="002F6ADA" w:rsidRDefault="00987434" w:rsidP="00C92D00">
            <w:pPr>
              <w:jc w:val="center"/>
              <w:rPr>
                <w:b/>
              </w:rPr>
            </w:pPr>
            <w:r w:rsidRPr="002F6ADA">
              <w:rPr>
                <w:b/>
              </w:rPr>
              <w:t>Dependent Variables</w:t>
            </w:r>
          </w:p>
        </w:tc>
        <w:tc>
          <w:tcPr>
            <w:tcW w:w="2394" w:type="dxa"/>
          </w:tcPr>
          <w:p w:rsidR="00987434" w:rsidRPr="002F6ADA" w:rsidRDefault="00987434" w:rsidP="00C92D00">
            <w:pPr>
              <w:jc w:val="center"/>
              <w:rPr>
                <w:b/>
              </w:rPr>
            </w:pPr>
            <w:r>
              <w:rPr>
                <w:b/>
              </w:rPr>
              <w:t xml:space="preserve">Constituent </w:t>
            </w:r>
            <w:r w:rsidRPr="002F6ADA">
              <w:rPr>
                <w:b/>
              </w:rPr>
              <w:t>Independent Variables</w:t>
            </w:r>
          </w:p>
        </w:tc>
        <w:tc>
          <w:tcPr>
            <w:tcW w:w="2394" w:type="dxa"/>
          </w:tcPr>
          <w:p w:rsidR="00987434" w:rsidRPr="002F6ADA" w:rsidRDefault="00987434" w:rsidP="00C92D00">
            <w:pPr>
              <w:jc w:val="center"/>
              <w:rPr>
                <w:b/>
              </w:rPr>
            </w:pPr>
            <w:r w:rsidRPr="002F6ADA">
              <w:rPr>
                <w:b/>
              </w:rPr>
              <w:t>Proxy for the independent variable (if reqd.)</w:t>
            </w:r>
          </w:p>
        </w:tc>
        <w:tc>
          <w:tcPr>
            <w:tcW w:w="2394" w:type="dxa"/>
          </w:tcPr>
          <w:p w:rsidR="00987434" w:rsidRPr="002F6ADA" w:rsidRDefault="00987434" w:rsidP="00C92D00">
            <w:pPr>
              <w:jc w:val="center"/>
              <w:rPr>
                <w:b/>
              </w:rPr>
            </w:pPr>
            <w:r w:rsidRPr="002F6ADA">
              <w:rPr>
                <w:b/>
              </w:rPr>
              <w:t>Data source</w:t>
            </w:r>
          </w:p>
        </w:tc>
      </w:tr>
      <w:tr w:rsidR="00987434" w:rsidTr="00C92D00">
        <w:tc>
          <w:tcPr>
            <w:tcW w:w="2394" w:type="dxa"/>
          </w:tcPr>
          <w:p w:rsidR="00987434" w:rsidRDefault="00987434" w:rsidP="00C92D00">
            <w:r>
              <w:t>Novelty</w:t>
            </w:r>
          </w:p>
        </w:tc>
        <w:tc>
          <w:tcPr>
            <w:tcW w:w="2394" w:type="dxa"/>
          </w:tcPr>
          <w:p w:rsidR="00987434" w:rsidRDefault="00987434" w:rsidP="00C92D00">
            <w:r>
              <w:t>-in Creation</w:t>
            </w:r>
          </w:p>
        </w:tc>
        <w:tc>
          <w:tcPr>
            <w:tcW w:w="2394" w:type="dxa"/>
          </w:tcPr>
          <w:p w:rsidR="00987434" w:rsidRDefault="00987434" w:rsidP="00C92D00">
            <w:r>
              <w:t>No. of new products/services/solutions developed &amp;/or launched that are unrelated to previous/current products/services/solutions</w:t>
            </w:r>
          </w:p>
        </w:tc>
        <w:tc>
          <w:tcPr>
            <w:tcW w:w="2394" w:type="dxa"/>
          </w:tcPr>
          <w:p w:rsidR="00987434" w:rsidRDefault="00987434" w:rsidP="00C92D00"/>
        </w:tc>
      </w:tr>
      <w:tr w:rsidR="00987434" w:rsidTr="00C92D00">
        <w:tc>
          <w:tcPr>
            <w:tcW w:w="2394" w:type="dxa"/>
          </w:tcPr>
          <w:p w:rsidR="00987434" w:rsidRDefault="00987434" w:rsidP="00C92D00"/>
        </w:tc>
        <w:tc>
          <w:tcPr>
            <w:tcW w:w="2394" w:type="dxa"/>
          </w:tcPr>
          <w:p w:rsidR="00987434" w:rsidRDefault="00987434" w:rsidP="00C92D00">
            <w:r>
              <w:t>-in Reconfiguration</w:t>
            </w:r>
          </w:p>
        </w:tc>
        <w:tc>
          <w:tcPr>
            <w:tcW w:w="2394" w:type="dxa"/>
          </w:tcPr>
          <w:p w:rsidR="00987434" w:rsidRDefault="00987434" w:rsidP="00C92D00">
            <w:r>
              <w:t>No. of new products/services/solutions developed &amp;/or launched that are recombination of existing products/services/solutions</w:t>
            </w:r>
          </w:p>
        </w:tc>
        <w:tc>
          <w:tcPr>
            <w:tcW w:w="2394" w:type="dxa"/>
          </w:tcPr>
          <w:p w:rsidR="00987434" w:rsidRDefault="00987434" w:rsidP="00C92D00"/>
        </w:tc>
      </w:tr>
      <w:tr w:rsidR="00987434" w:rsidTr="00C92D00">
        <w:tc>
          <w:tcPr>
            <w:tcW w:w="2394" w:type="dxa"/>
          </w:tcPr>
          <w:p w:rsidR="00987434" w:rsidRDefault="00987434" w:rsidP="00C92D00"/>
        </w:tc>
        <w:tc>
          <w:tcPr>
            <w:tcW w:w="2394" w:type="dxa"/>
          </w:tcPr>
          <w:p w:rsidR="00987434" w:rsidRDefault="00987434" w:rsidP="00C92D00"/>
        </w:tc>
        <w:tc>
          <w:tcPr>
            <w:tcW w:w="2394" w:type="dxa"/>
          </w:tcPr>
          <w:p w:rsidR="00987434" w:rsidRDefault="00987434" w:rsidP="00C92D00"/>
        </w:tc>
        <w:tc>
          <w:tcPr>
            <w:tcW w:w="2394" w:type="dxa"/>
          </w:tcPr>
          <w:p w:rsidR="00987434" w:rsidRDefault="00987434" w:rsidP="00C92D00"/>
        </w:tc>
      </w:tr>
      <w:tr w:rsidR="00987434" w:rsidTr="00C92D00">
        <w:tc>
          <w:tcPr>
            <w:tcW w:w="2394" w:type="dxa"/>
          </w:tcPr>
          <w:p w:rsidR="00987434" w:rsidRDefault="00987434" w:rsidP="00C92D00">
            <w:r>
              <w:t>Value</w:t>
            </w:r>
          </w:p>
        </w:tc>
        <w:tc>
          <w:tcPr>
            <w:tcW w:w="2394" w:type="dxa"/>
          </w:tcPr>
          <w:p w:rsidR="00987434" w:rsidRDefault="00987434" w:rsidP="00C92D00">
            <w:r>
              <w:t>Producers’ Value</w:t>
            </w:r>
          </w:p>
        </w:tc>
        <w:tc>
          <w:tcPr>
            <w:tcW w:w="2394" w:type="dxa"/>
          </w:tcPr>
          <w:p w:rsidR="00987434" w:rsidRDefault="00987434" w:rsidP="00C92D00">
            <w:r>
              <w:t>Cost reduction; product differentiation</w:t>
            </w:r>
          </w:p>
        </w:tc>
        <w:tc>
          <w:tcPr>
            <w:tcW w:w="2394" w:type="dxa"/>
          </w:tcPr>
          <w:p w:rsidR="00987434" w:rsidRDefault="00987434" w:rsidP="00C92D00"/>
        </w:tc>
      </w:tr>
      <w:tr w:rsidR="00987434" w:rsidTr="00C92D00">
        <w:tc>
          <w:tcPr>
            <w:tcW w:w="2394" w:type="dxa"/>
          </w:tcPr>
          <w:p w:rsidR="00987434" w:rsidRDefault="00987434" w:rsidP="00C92D00"/>
        </w:tc>
        <w:tc>
          <w:tcPr>
            <w:tcW w:w="2394" w:type="dxa"/>
          </w:tcPr>
          <w:p w:rsidR="00987434" w:rsidRDefault="00987434" w:rsidP="00C92D00">
            <w:r>
              <w:t>Consumers’ Value</w:t>
            </w:r>
          </w:p>
        </w:tc>
        <w:tc>
          <w:tcPr>
            <w:tcW w:w="2394" w:type="dxa"/>
          </w:tcPr>
          <w:p w:rsidR="00987434" w:rsidRDefault="00987434" w:rsidP="00C92D00">
            <w:r>
              <w:t>Price reduction; improved performance or features</w:t>
            </w:r>
          </w:p>
        </w:tc>
        <w:tc>
          <w:tcPr>
            <w:tcW w:w="2394" w:type="dxa"/>
          </w:tcPr>
          <w:p w:rsidR="00987434" w:rsidRDefault="00987434" w:rsidP="00C92D00"/>
        </w:tc>
      </w:tr>
      <w:tr w:rsidR="00987434" w:rsidTr="00C92D00">
        <w:tc>
          <w:tcPr>
            <w:tcW w:w="2394" w:type="dxa"/>
          </w:tcPr>
          <w:p w:rsidR="00987434" w:rsidRDefault="00987434" w:rsidP="00C92D00"/>
        </w:tc>
        <w:tc>
          <w:tcPr>
            <w:tcW w:w="2394" w:type="dxa"/>
          </w:tcPr>
          <w:p w:rsidR="00987434" w:rsidRDefault="00987434" w:rsidP="00C92D00"/>
        </w:tc>
        <w:tc>
          <w:tcPr>
            <w:tcW w:w="2394" w:type="dxa"/>
          </w:tcPr>
          <w:p w:rsidR="00987434" w:rsidRDefault="00987434" w:rsidP="00C92D00"/>
        </w:tc>
        <w:tc>
          <w:tcPr>
            <w:tcW w:w="2394" w:type="dxa"/>
          </w:tcPr>
          <w:p w:rsidR="00987434" w:rsidRDefault="00987434" w:rsidP="00C92D00"/>
        </w:tc>
      </w:tr>
      <w:tr w:rsidR="00987434" w:rsidTr="00C92D00">
        <w:tc>
          <w:tcPr>
            <w:tcW w:w="2394" w:type="dxa"/>
          </w:tcPr>
          <w:p w:rsidR="00987434" w:rsidRDefault="00987434" w:rsidP="00C92D00">
            <w:r>
              <w:t>Salability</w:t>
            </w:r>
          </w:p>
        </w:tc>
        <w:tc>
          <w:tcPr>
            <w:tcW w:w="2394" w:type="dxa"/>
          </w:tcPr>
          <w:p w:rsidR="00987434" w:rsidRDefault="00987434" w:rsidP="00C92D00">
            <w:r>
              <w:t>Buyer willingness (Tapping existing markets/needs)</w:t>
            </w:r>
          </w:p>
        </w:tc>
        <w:tc>
          <w:tcPr>
            <w:tcW w:w="2394" w:type="dxa"/>
          </w:tcPr>
          <w:p w:rsidR="00987434" w:rsidRDefault="00987434" w:rsidP="00C92D00">
            <w:r>
              <w:t>Sales Expense</w:t>
            </w:r>
          </w:p>
        </w:tc>
        <w:tc>
          <w:tcPr>
            <w:tcW w:w="2394" w:type="dxa"/>
          </w:tcPr>
          <w:p w:rsidR="00987434" w:rsidRDefault="00987434" w:rsidP="00C92D00"/>
        </w:tc>
      </w:tr>
      <w:tr w:rsidR="00987434" w:rsidTr="00C92D00">
        <w:tc>
          <w:tcPr>
            <w:tcW w:w="2394" w:type="dxa"/>
          </w:tcPr>
          <w:p w:rsidR="00987434" w:rsidRDefault="00987434" w:rsidP="00C92D00"/>
        </w:tc>
        <w:tc>
          <w:tcPr>
            <w:tcW w:w="2394" w:type="dxa"/>
          </w:tcPr>
          <w:p w:rsidR="00987434" w:rsidRDefault="00987434" w:rsidP="00C92D00">
            <w:r>
              <w:t>Marketing ability (Creating new markets/needs)</w:t>
            </w:r>
          </w:p>
        </w:tc>
        <w:tc>
          <w:tcPr>
            <w:tcW w:w="2394" w:type="dxa"/>
          </w:tcPr>
          <w:p w:rsidR="00987434" w:rsidRDefault="00987434" w:rsidP="00C92D00">
            <w:r>
              <w:t>New product Marketing/Market education expense</w:t>
            </w:r>
          </w:p>
        </w:tc>
        <w:tc>
          <w:tcPr>
            <w:tcW w:w="2394" w:type="dxa"/>
          </w:tcPr>
          <w:p w:rsidR="00987434" w:rsidRDefault="00987434" w:rsidP="00C92D00"/>
        </w:tc>
      </w:tr>
      <w:tr w:rsidR="00987434" w:rsidTr="00C92D00">
        <w:tc>
          <w:tcPr>
            <w:tcW w:w="2394" w:type="dxa"/>
          </w:tcPr>
          <w:p w:rsidR="00987434" w:rsidRDefault="00987434" w:rsidP="00C92D00"/>
        </w:tc>
        <w:tc>
          <w:tcPr>
            <w:tcW w:w="2394" w:type="dxa"/>
          </w:tcPr>
          <w:p w:rsidR="00987434" w:rsidRDefault="00987434" w:rsidP="00C92D00"/>
        </w:tc>
        <w:tc>
          <w:tcPr>
            <w:tcW w:w="2394" w:type="dxa"/>
          </w:tcPr>
          <w:p w:rsidR="00987434" w:rsidRDefault="00987434" w:rsidP="00C92D00"/>
        </w:tc>
        <w:tc>
          <w:tcPr>
            <w:tcW w:w="2394" w:type="dxa"/>
          </w:tcPr>
          <w:p w:rsidR="00987434" w:rsidRDefault="00987434" w:rsidP="00C92D00"/>
        </w:tc>
      </w:tr>
    </w:tbl>
    <w:p w:rsidR="00987434" w:rsidRDefault="00987434" w:rsidP="00987434"/>
    <w:tbl>
      <w:tblPr>
        <w:tblStyle w:val="TableGrid"/>
        <w:tblW w:w="0" w:type="auto"/>
        <w:tblLook w:val="04A0" w:firstRow="1" w:lastRow="0" w:firstColumn="1" w:lastColumn="0" w:noHBand="0" w:noVBand="1"/>
      </w:tblPr>
      <w:tblGrid>
        <w:gridCol w:w="2394"/>
        <w:gridCol w:w="2394"/>
        <w:gridCol w:w="2394"/>
        <w:gridCol w:w="2394"/>
      </w:tblGrid>
      <w:tr w:rsidR="00987434" w:rsidTr="00C92D00">
        <w:tc>
          <w:tcPr>
            <w:tcW w:w="2394" w:type="dxa"/>
          </w:tcPr>
          <w:p w:rsidR="00987434" w:rsidRDefault="00987434" w:rsidP="00C92D00">
            <w:r>
              <w:t>Extraneous Variables</w:t>
            </w:r>
          </w:p>
        </w:tc>
        <w:tc>
          <w:tcPr>
            <w:tcW w:w="2394" w:type="dxa"/>
          </w:tcPr>
          <w:p w:rsidR="00987434" w:rsidRDefault="00987434" w:rsidP="00C92D00"/>
        </w:tc>
        <w:tc>
          <w:tcPr>
            <w:tcW w:w="2394" w:type="dxa"/>
          </w:tcPr>
          <w:p w:rsidR="00987434" w:rsidRDefault="00987434" w:rsidP="00C92D00"/>
        </w:tc>
        <w:tc>
          <w:tcPr>
            <w:tcW w:w="2394" w:type="dxa"/>
          </w:tcPr>
          <w:p w:rsidR="00987434" w:rsidRDefault="00987434" w:rsidP="00C92D00"/>
        </w:tc>
      </w:tr>
      <w:tr w:rsidR="00987434" w:rsidTr="00C92D00">
        <w:tc>
          <w:tcPr>
            <w:tcW w:w="2394" w:type="dxa"/>
          </w:tcPr>
          <w:p w:rsidR="00987434" w:rsidRDefault="00987434" w:rsidP="00C92D00">
            <w:r>
              <w:t>Purchase environment</w:t>
            </w:r>
          </w:p>
        </w:tc>
        <w:tc>
          <w:tcPr>
            <w:tcW w:w="2394" w:type="dxa"/>
          </w:tcPr>
          <w:p w:rsidR="00987434" w:rsidRDefault="00987434" w:rsidP="00C92D00">
            <w:r>
              <w:t>Discounts, offers, store environment</w:t>
            </w:r>
          </w:p>
        </w:tc>
        <w:tc>
          <w:tcPr>
            <w:tcW w:w="2394" w:type="dxa"/>
          </w:tcPr>
          <w:p w:rsidR="00987434" w:rsidRDefault="00987434" w:rsidP="00C92D00"/>
        </w:tc>
        <w:tc>
          <w:tcPr>
            <w:tcW w:w="2394" w:type="dxa"/>
          </w:tcPr>
          <w:p w:rsidR="00987434" w:rsidRDefault="00987434" w:rsidP="00C92D00"/>
        </w:tc>
      </w:tr>
      <w:tr w:rsidR="00987434" w:rsidTr="00C92D00">
        <w:tc>
          <w:tcPr>
            <w:tcW w:w="2394" w:type="dxa"/>
          </w:tcPr>
          <w:p w:rsidR="00987434" w:rsidRDefault="00987434" w:rsidP="00C92D00"/>
        </w:tc>
        <w:tc>
          <w:tcPr>
            <w:tcW w:w="2394" w:type="dxa"/>
          </w:tcPr>
          <w:p w:rsidR="00987434" w:rsidRDefault="00987434" w:rsidP="00C92D00"/>
        </w:tc>
        <w:tc>
          <w:tcPr>
            <w:tcW w:w="2394" w:type="dxa"/>
          </w:tcPr>
          <w:p w:rsidR="00987434" w:rsidRDefault="00987434" w:rsidP="00C92D00"/>
        </w:tc>
        <w:tc>
          <w:tcPr>
            <w:tcW w:w="2394" w:type="dxa"/>
          </w:tcPr>
          <w:p w:rsidR="00987434" w:rsidRDefault="00987434" w:rsidP="00C92D00"/>
        </w:tc>
      </w:tr>
    </w:tbl>
    <w:p w:rsidR="00987434" w:rsidRDefault="00987434" w:rsidP="00EB051A"/>
    <w:p w:rsidR="00D30DB7" w:rsidRPr="003E0E82" w:rsidRDefault="00D30DB7" w:rsidP="00F9549A">
      <w:pPr>
        <w:pStyle w:val="Heading2"/>
      </w:pPr>
      <w:r w:rsidRPr="003E0E82">
        <w:t>External Ecosystem &amp; Linkages</w:t>
      </w:r>
    </w:p>
    <w:p w:rsidR="00D30DB7" w:rsidRDefault="00D30DB7" w:rsidP="00D30DB7">
      <w:r>
        <w:t>A new factor in the Innovation expression-(or is this the binding connect among the elements of the innovation identified in the previous sections??)</w:t>
      </w:r>
    </w:p>
    <w:p w:rsidR="00D30DB7" w:rsidRDefault="00D30DB7" w:rsidP="00D30DB7">
      <w:pPr>
        <w:rPr>
          <w:lang w:val="en-GB"/>
        </w:rPr>
      </w:pPr>
      <w:r w:rsidRPr="003E360F">
        <w:rPr>
          <w:b/>
        </w:rPr>
        <w:t>Linkages</w:t>
      </w:r>
      <w:r>
        <w:t xml:space="preserve">- </w:t>
      </w:r>
      <w:r w:rsidRPr="003E360F">
        <w:rPr>
          <w:lang w:val="en-GB"/>
        </w:rPr>
        <w:t>variety and structure of its links to sources of information, knowledge, technologies, practices, and human and financial resources</w:t>
      </w:r>
    </w:p>
    <w:p w:rsidR="00E91072" w:rsidRDefault="00E91072" w:rsidP="00E91072">
      <w:r>
        <w:t>Objective &amp; Status check:</w:t>
      </w:r>
    </w:p>
    <w:p w:rsidR="00E91072" w:rsidRDefault="00E91072" w:rsidP="00E91072">
      <w:r>
        <w:t>(</w:t>
      </w:r>
      <w:bookmarkStart w:id="16" w:name="_GoBack"/>
      <w:bookmarkEnd w:id="16"/>
      <w:r>
        <w:t>To objectively score and measure value/worth of ideas)</w:t>
      </w:r>
    </w:p>
    <w:p w:rsidR="00E91072" w:rsidRDefault="00E91072" w:rsidP="00E91072">
      <w:pPr>
        <w:pStyle w:val="ListParagraph"/>
        <w:numPr>
          <w:ilvl w:val="0"/>
          <w:numId w:val="38"/>
        </w:numPr>
      </w:pPr>
      <w:r>
        <w:t>Quantifying a measurable form of Innovation</w:t>
      </w:r>
    </w:p>
    <w:p w:rsidR="00E91072" w:rsidRDefault="00E91072" w:rsidP="00E91072">
      <w:pPr>
        <w:pStyle w:val="ListParagraph"/>
        <w:numPr>
          <w:ilvl w:val="0"/>
          <w:numId w:val="38"/>
        </w:numPr>
      </w:pPr>
      <w:r>
        <w:t>Common patterns that emerge; our own hypothesis</w:t>
      </w:r>
    </w:p>
    <w:p w:rsidR="00E91072" w:rsidRDefault="00E91072" w:rsidP="00E91072">
      <w:pPr>
        <w:pStyle w:val="ListParagraph"/>
        <w:numPr>
          <w:ilvl w:val="0"/>
          <w:numId w:val="38"/>
        </w:numPr>
      </w:pPr>
      <w:r>
        <w:t>How do we quantify Innovation?- from primary or secondary data</w:t>
      </w:r>
    </w:p>
    <w:p w:rsidR="00E91072" w:rsidRDefault="00E91072" w:rsidP="00E91072">
      <w:pPr>
        <w:pStyle w:val="ListParagraph"/>
        <w:numPr>
          <w:ilvl w:val="0"/>
          <w:numId w:val="38"/>
        </w:numPr>
      </w:pPr>
      <w:r>
        <w:t>Formulate a scientific framework that is proved/validated by the data</w:t>
      </w:r>
    </w:p>
    <w:p w:rsidR="00E91072" w:rsidRDefault="00E91072" w:rsidP="00E91072">
      <w:pPr>
        <w:pStyle w:val="ListParagraph"/>
        <w:numPr>
          <w:ilvl w:val="0"/>
          <w:numId w:val="38"/>
        </w:numPr>
      </w:pPr>
      <w:r>
        <w:t>Create publishable content- assets, whitepapers, patents, models etc.</w:t>
      </w:r>
    </w:p>
    <w:p w:rsidR="00E91072" w:rsidRDefault="00E91072" w:rsidP="00E91072"/>
    <w:p w:rsidR="00987434" w:rsidRDefault="00D30DB7" w:rsidP="00F9549A">
      <w:pPr>
        <w:pStyle w:val="Heading2"/>
      </w:pPr>
      <w:r>
        <w:t>Preliminary Inferences:</w:t>
      </w:r>
    </w:p>
    <w:p w:rsidR="00D30DB7" w:rsidRDefault="00D30DB7" w:rsidP="00D30DB7">
      <w:r>
        <w:t>Hypothesis-1: Innovation is dependent on the amount of R&amp;D spending of the companies.</w:t>
      </w:r>
    </w:p>
    <w:p w:rsidR="00D15FAE" w:rsidRDefault="00987434" w:rsidP="00B06F00">
      <w:pPr>
        <w:pStyle w:val="ListParagraph"/>
        <w:numPr>
          <w:ilvl w:val="0"/>
          <w:numId w:val="35"/>
        </w:numPr>
      </w:pPr>
      <w:r>
        <w:t>7 of the top 20 R&amp;D spenders</w:t>
      </w:r>
      <w:r w:rsidR="00B06F00">
        <w:rPr>
          <w:rStyle w:val="FootnoteReference"/>
        </w:rPr>
        <w:footnoteReference w:id="4"/>
      </w:r>
      <w:r>
        <w:t xml:space="preserve"> </w:t>
      </w:r>
      <w:r w:rsidR="00D15FAE">
        <w:t>are technology companies (Computing, Electronics, Software &amp; Internet)</w:t>
      </w:r>
    </w:p>
    <w:p w:rsidR="00B06F00" w:rsidRDefault="00B06F00" w:rsidP="00B06F00">
      <w:pPr>
        <w:pStyle w:val="ListParagraph"/>
        <w:numPr>
          <w:ilvl w:val="0"/>
          <w:numId w:val="35"/>
        </w:numPr>
      </w:pPr>
      <w:r>
        <w:t>However, 7 of the 10 companies perceived to be most innovative are from the technology industry</w:t>
      </w:r>
    </w:p>
    <w:p w:rsidR="00D15FAE" w:rsidRDefault="00B06F00" w:rsidP="00D15FAE">
      <w:pPr>
        <w:pStyle w:val="ListParagraph"/>
        <w:numPr>
          <w:ilvl w:val="0"/>
          <w:numId w:val="35"/>
        </w:numPr>
      </w:pPr>
      <w:r>
        <w:lastRenderedPageBreak/>
        <w:t xml:space="preserve">Two of the 7 technology companies (Intel, Cisco) that spend the most on R&amp;D do not feature in the top 10 </w:t>
      </w:r>
      <w:r w:rsidR="00CB0FD6">
        <w:t>innovative companies</w:t>
      </w:r>
      <w:r>
        <w:t xml:space="preserve">. </w:t>
      </w:r>
    </w:p>
    <w:p w:rsidR="00CB0FD6" w:rsidRDefault="00CB0FD6" w:rsidP="00D15FAE">
      <w:pPr>
        <w:pStyle w:val="ListParagraph"/>
        <w:numPr>
          <w:ilvl w:val="0"/>
          <w:numId w:val="35"/>
        </w:numPr>
      </w:pPr>
      <w:r>
        <w:t>Apple is an outlier- spending only one third of the highest spender on R&amp;D yet is the most innovative firm</w:t>
      </w:r>
    </w:p>
    <w:p w:rsidR="00987434" w:rsidRDefault="00D30DB7" w:rsidP="00CB0FD6">
      <w:r>
        <w:t>Also, directly following the detailed analysis given here:</w:t>
      </w:r>
      <w:r w:rsidR="00CB0FD6">
        <w:t xml:space="preserve"> </w:t>
      </w:r>
      <w:hyperlink r:id="rId21" w:history="1">
        <w:r w:rsidRPr="00D36AF7">
          <w:rPr>
            <w:rStyle w:val="Hyperlink"/>
          </w:rPr>
          <w:t>http://www.asymco.com/2012/01/30/you-cannot-buy-innovation/</w:t>
        </w:r>
      </w:hyperlink>
      <w:r>
        <w:t xml:space="preserve"> it can be R&amp;D expenditures are not correlated to degree of Innovation in a given firm.</w:t>
      </w:r>
    </w:p>
    <w:p w:rsidR="00D30DB7" w:rsidRDefault="00D30DB7" w:rsidP="00CB0FD6">
      <w:r>
        <w:t xml:space="preserve">Hypothesis-2: </w:t>
      </w:r>
      <w:r w:rsidR="00A05C35">
        <w:t>Successful Products/services of innovative companies comprise the three elements of innovation- Novelty, Value, Salability</w:t>
      </w:r>
    </w:p>
    <w:p w:rsidR="00A05C35" w:rsidRDefault="00A05C35" w:rsidP="00CB0FD6"/>
    <w:p w:rsidR="00A05C35" w:rsidRDefault="00A05C35" w:rsidP="00CB0FD6">
      <w:r>
        <w:t>Hypothesis-3: External ecosystem &amp; Linkages are essential for successful innovation</w:t>
      </w:r>
    </w:p>
    <w:p w:rsidR="00987434" w:rsidRDefault="00987434" w:rsidP="00EB051A"/>
    <w:p w:rsidR="00F01CF5" w:rsidRDefault="00F01CF5" w:rsidP="00EB051A"/>
    <w:p w:rsidR="00362C5F" w:rsidRDefault="000565A4" w:rsidP="00EB051A">
      <w:r>
        <w:t>Global Innovation 1000- Proven Paths to Innovation Success</w:t>
      </w:r>
      <w:r w:rsidR="00362C5F">
        <w:tab/>
      </w:r>
    </w:p>
    <w:p w:rsidR="000565A4" w:rsidRDefault="000565A4" w:rsidP="00EB051A">
      <w:r>
        <w:t>Cumulative Revenues: US$ 18.4 trillion (2014)</w:t>
      </w:r>
    </w:p>
    <w:p w:rsidR="000565A4" w:rsidRDefault="000565A4" w:rsidP="00EB051A">
      <w:r>
        <w:t>Cumulative R&amp;D expenditure: US$ 647 billion (2014)</w:t>
      </w:r>
    </w:p>
    <w:p w:rsidR="00FD3DAA" w:rsidRDefault="00FD3DAA" w:rsidP="00EB051A">
      <w:r>
        <w:t>3 approaches of Innovation</w:t>
      </w:r>
    </w:p>
    <w:p w:rsidR="00FD3DAA" w:rsidRDefault="00FD3DAA" w:rsidP="00FD3DAA">
      <w:pPr>
        <w:pStyle w:val="ListParagraph"/>
        <w:numPr>
          <w:ilvl w:val="0"/>
          <w:numId w:val="32"/>
        </w:numPr>
      </w:pPr>
      <w:r>
        <w:t xml:space="preserve">Need seekers- First movers, use superior insights about customers to generate new ideas; about 25% of Global Innovation 1000; </w:t>
      </w:r>
      <w:proofErr w:type="spellStart"/>
      <w:r>
        <w:t>eg</w:t>
      </w:r>
      <w:proofErr w:type="spellEnd"/>
      <w:r>
        <w:t>: Apple, P&amp;G, Tesla</w:t>
      </w:r>
    </w:p>
    <w:p w:rsidR="00FD3DAA" w:rsidRDefault="00FD3DAA" w:rsidP="00FD3DAA">
      <w:pPr>
        <w:pStyle w:val="ListParagraph"/>
        <w:numPr>
          <w:ilvl w:val="0"/>
          <w:numId w:val="32"/>
        </w:numPr>
      </w:pPr>
      <w:r>
        <w:t xml:space="preserve">Market readers- fast followers/second movers, with incremental innovations to products/services proven in the market; 40% of Global Innovation 1000; </w:t>
      </w:r>
      <w:proofErr w:type="spellStart"/>
      <w:r>
        <w:t>eg</w:t>
      </w:r>
      <w:proofErr w:type="spellEnd"/>
      <w:r>
        <w:t>: Samsung, Caterpillar, Visteon</w:t>
      </w:r>
    </w:p>
    <w:p w:rsidR="00FD3DAA" w:rsidRDefault="00FD3DAA" w:rsidP="0046640B">
      <w:pPr>
        <w:pStyle w:val="ListParagraph"/>
        <w:numPr>
          <w:ilvl w:val="0"/>
          <w:numId w:val="32"/>
        </w:numPr>
      </w:pPr>
      <w:r>
        <w:t xml:space="preserve">Technology Drivers- depend heavily on internal technological capabilities to develop new products/services; 35% of Global Innovation 1000; </w:t>
      </w:r>
      <w:proofErr w:type="spellStart"/>
      <w:r>
        <w:t>eg</w:t>
      </w:r>
      <w:proofErr w:type="spellEnd"/>
      <w:r>
        <w:t>: Google, Bosch, Siemens</w:t>
      </w:r>
    </w:p>
    <w:p w:rsidR="000565A4" w:rsidRDefault="00FD3DAA" w:rsidP="00EB051A">
      <w:r>
        <w:t>It’s not just the amount/proportion of R&amp;D spends that determine whether a company will be a successful innovator. Success in innovation depends on how well companies execute their chosen strategy</w:t>
      </w:r>
      <w:r w:rsidR="0046640B">
        <w:t xml:space="preserve">- </w:t>
      </w:r>
    </w:p>
    <w:p w:rsidR="0046640B" w:rsidRDefault="0046640B" w:rsidP="0046640B">
      <w:pPr>
        <w:pStyle w:val="ListParagraph"/>
        <w:numPr>
          <w:ilvl w:val="0"/>
          <w:numId w:val="33"/>
        </w:numPr>
      </w:pPr>
      <w:r>
        <w:t>Align innovation strategy with business strategy</w:t>
      </w:r>
    </w:p>
    <w:p w:rsidR="0046640B" w:rsidRDefault="0046640B" w:rsidP="0046640B">
      <w:pPr>
        <w:pStyle w:val="ListParagraph"/>
        <w:numPr>
          <w:ilvl w:val="0"/>
          <w:numId w:val="33"/>
        </w:numPr>
      </w:pPr>
      <w:r>
        <w:t>Prioritize the right capabilities</w:t>
      </w:r>
    </w:p>
    <w:p w:rsidR="0046640B" w:rsidRDefault="0046640B" w:rsidP="0046640B">
      <w:pPr>
        <w:pStyle w:val="ListParagraph"/>
        <w:numPr>
          <w:ilvl w:val="0"/>
          <w:numId w:val="33"/>
        </w:numPr>
      </w:pPr>
      <w:r>
        <w:t>Have the right culture to enable the strategy</w:t>
      </w:r>
    </w:p>
    <w:p w:rsidR="0046640B" w:rsidRDefault="0046640B" w:rsidP="0046640B">
      <w:pPr>
        <w:pStyle w:val="ListParagraph"/>
        <w:numPr>
          <w:ilvl w:val="0"/>
          <w:numId w:val="33"/>
        </w:numPr>
      </w:pPr>
      <w:r>
        <w:t xml:space="preserve">Right tools to help develop ideas and </w:t>
      </w:r>
    </w:p>
    <w:p w:rsidR="0046640B" w:rsidRDefault="0046640B" w:rsidP="0046640B">
      <w:pPr>
        <w:pStyle w:val="ListParagraph"/>
        <w:numPr>
          <w:ilvl w:val="0"/>
          <w:numId w:val="33"/>
        </w:numPr>
      </w:pPr>
      <w:r>
        <w:t>Processes consistent with their innovation model</w:t>
      </w:r>
    </w:p>
    <w:p w:rsidR="00986326" w:rsidRDefault="00986326" w:rsidP="00EB051A">
      <w:pPr>
        <w:rPr>
          <w:b/>
        </w:rPr>
      </w:pPr>
      <w:r w:rsidRPr="00986326">
        <w:rPr>
          <w:b/>
        </w:rPr>
        <w:lastRenderedPageBreak/>
        <w:t>(New) Bibliography:</w:t>
      </w:r>
    </w:p>
    <w:p w:rsidR="00986326" w:rsidRDefault="00986326" w:rsidP="00EB051A">
      <w:r>
        <w:t xml:space="preserve">Measuring Innovation.pptx; UNESCO Institute of Statistics; </w:t>
      </w:r>
      <w:hyperlink r:id="rId22" w:history="1">
        <w:r w:rsidRPr="00912469">
          <w:rPr>
            <w:rStyle w:val="Hyperlink"/>
          </w:rPr>
          <w:t>www.uis.unesco.org</w:t>
        </w:r>
      </w:hyperlink>
    </w:p>
    <w:p w:rsidR="00986326" w:rsidRDefault="000565A4" w:rsidP="00EB051A">
      <w:r>
        <w:t xml:space="preserve">Strategy&amp;, PwC (formerly Booz &amp; Co.); Global Innovation 1000- Proven Paths to Innovation Success; </w:t>
      </w:r>
      <w:hyperlink r:id="rId23" w:history="1">
        <w:r w:rsidRPr="00DC0CED">
          <w:rPr>
            <w:rStyle w:val="Hyperlink"/>
          </w:rPr>
          <w:t>http://www.strategy-business.com/media/file/00295_The_Global_Innovation_1000_Proven_Paths_to_Innovation_Success.pdf</w:t>
        </w:r>
      </w:hyperlink>
    </w:p>
    <w:p w:rsidR="000565A4" w:rsidRDefault="000565A4" w:rsidP="00EB051A"/>
    <w:p w:rsidR="00986326" w:rsidRPr="00986326" w:rsidRDefault="00986326" w:rsidP="00EB051A"/>
    <w:sectPr w:rsidR="00986326" w:rsidRPr="00986326">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34B" w:rsidRDefault="00B5734B" w:rsidP="00C47336">
      <w:pPr>
        <w:spacing w:after="0" w:line="240" w:lineRule="auto"/>
      </w:pPr>
      <w:r>
        <w:separator/>
      </w:r>
    </w:p>
  </w:endnote>
  <w:endnote w:type="continuationSeparator" w:id="0">
    <w:p w:rsidR="00B5734B" w:rsidRDefault="00B5734B" w:rsidP="00C4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Segoe UI Light">
    <w:panose1 w:val="020B0502040204020203"/>
    <w:charset w:val="00"/>
    <w:family w:val="swiss"/>
    <w:pitch w:val="variable"/>
    <w:sig w:usb0="E00002FF" w:usb1="4000A47B" w:usb2="00000001" w:usb3="00000000" w:csb0="0000019F" w:csb1="00000000"/>
  </w:font>
  <w:font w:name="Caecilia-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74A" w:rsidRDefault="00B9574A" w:rsidP="006866B2">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91072">
      <w:rPr>
        <w:noProof/>
        <w:color w:val="404040" w:themeColor="text1" w:themeTint="BF"/>
      </w:rPr>
      <w:t>12</w:t>
    </w:r>
    <w:r>
      <w:rPr>
        <w:noProof/>
        <w:color w:val="404040" w:themeColor="text1" w:themeTint="BF"/>
      </w:rPr>
      <w:fldChar w:fldCharType="end"/>
    </w:r>
    <w:r>
      <w:rPr>
        <w:noProof/>
        <w:color w:val="404040" w:themeColor="text1" w:themeTint="BF"/>
      </w:rPr>
      <w:tab/>
      <w:t>TATA Consultancy Services</w:t>
    </w:r>
  </w:p>
  <w:p w:rsidR="00B9574A" w:rsidRPr="006866B2" w:rsidRDefault="00B9574A">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34B" w:rsidRDefault="00B5734B" w:rsidP="00C47336">
      <w:pPr>
        <w:spacing w:after="0" w:line="240" w:lineRule="auto"/>
      </w:pPr>
      <w:r>
        <w:separator/>
      </w:r>
    </w:p>
  </w:footnote>
  <w:footnote w:type="continuationSeparator" w:id="0">
    <w:p w:rsidR="00B5734B" w:rsidRDefault="00B5734B" w:rsidP="00C47336">
      <w:pPr>
        <w:spacing w:after="0" w:line="240" w:lineRule="auto"/>
      </w:pPr>
      <w:r>
        <w:continuationSeparator/>
      </w:r>
    </w:p>
  </w:footnote>
  <w:footnote w:id="1">
    <w:p w:rsidR="00B9574A" w:rsidRDefault="00B9574A" w:rsidP="001E2B55">
      <w:pPr>
        <w:pStyle w:val="FootnoteText"/>
      </w:pPr>
      <w:r>
        <w:rPr>
          <w:rStyle w:val="FootnoteReference"/>
        </w:rPr>
        <w:footnoteRef/>
      </w:r>
      <w:r>
        <w:t xml:space="preserve"> The Oslo Manual, Organization for Economic Co-operation and Development, 2005</w:t>
      </w:r>
    </w:p>
  </w:footnote>
  <w:footnote w:id="2">
    <w:p w:rsidR="00B9574A" w:rsidRDefault="00B9574A" w:rsidP="00DC0154">
      <w:pPr>
        <w:jc w:val="both"/>
      </w:pPr>
      <w:r>
        <w:rPr>
          <w:rStyle w:val="FootnoteReference"/>
        </w:rPr>
        <w:footnoteRef/>
      </w:r>
      <w:r>
        <w:t xml:space="preserve"> </w:t>
      </w:r>
      <w:r w:rsidRPr="00D603B5">
        <w:t>The benefits of creative innovation are</w:t>
      </w:r>
      <w:r>
        <w:t xml:space="preserve"> r</w:t>
      </w:r>
      <w:r w:rsidRPr="00D603B5">
        <w:t>arely fully appropriated by the inventing firm</w:t>
      </w:r>
    </w:p>
    <w:p w:rsidR="00B9574A" w:rsidRPr="00DC0154" w:rsidRDefault="00B9574A">
      <w:pPr>
        <w:pStyle w:val="FootnoteText"/>
        <w:rPr>
          <w:lang w:val="en-IN"/>
        </w:rPr>
      </w:pPr>
    </w:p>
  </w:footnote>
  <w:footnote w:id="3">
    <w:p w:rsidR="00B9574A" w:rsidRDefault="00B9574A">
      <w:pPr>
        <w:pStyle w:val="FootnoteText"/>
      </w:pPr>
      <w:r>
        <w:rPr>
          <w:rStyle w:val="FootnoteReference"/>
        </w:rPr>
        <w:footnoteRef/>
      </w:r>
      <w:r>
        <w:t xml:space="preserve"> Determining Weights w1, w2, w3 for a given industry and firm would involve case-by-case evaluation of constituent variables specific and relevant to the industry and firm.</w:t>
      </w:r>
    </w:p>
  </w:footnote>
  <w:footnote w:id="4">
    <w:p w:rsidR="00B06F00" w:rsidRDefault="00B06F00">
      <w:pPr>
        <w:pStyle w:val="FootnoteText"/>
      </w:pPr>
      <w:r>
        <w:rPr>
          <w:rStyle w:val="FootnoteReference"/>
        </w:rPr>
        <w:footnoteRef/>
      </w:r>
      <w:r>
        <w:t xml:space="preserve"> Average R&amp;D expenditure for two latest consecutive years (2014,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74A" w:rsidRDefault="00B9574A" w:rsidP="00817309">
    <w:pPr>
      <w:pStyle w:val="Header"/>
      <w:jc w:val="right"/>
    </w:pPr>
    <w:r>
      <w:rPr>
        <w:color w:val="404040" w:themeColor="text1" w:themeTint="BF"/>
      </w:rPr>
      <w:t xml:space="preserve">Quantifying Innovation-I </w:t>
    </w:r>
    <w:r w:rsidRPr="003E3692">
      <w:rPr>
        <w:color w:val="404040" w:themeColor="text1" w:themeTint="BF"/>
      </w:rPr>
      <w:ptab w:relativeTo="margin" w:alignment="center" w:leader="none"/>
    </w:r>
    <w:r w:rsidRPr="003E3692">
      <w:rPr>
        <w:color w:val="404040" w:themeColor="text1" w:themeTint="BF"/>
      </w:rPr>
      <w:ptab w:relativeTo="margin" w:alignment="right" w:leader="none"/>
    </w:r>
    <w:r>
      <w:rPr>
        <w:color w:val="404040" w:themeColor="text1" w:themeTint="BF"/>
      </w:rPr>
      <w:t>Elements of Innovation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7AD"/>
    <w:multiLevelType w:val="hybridMultilevel"/>
    <w:tmpl w:val="AD3A3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3049F"/>
    <w:multiLevelType w:val="hybridMultilevel"/>
    <w:tmpl w:val="FFDAF18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F4E1B"/>
    <w:multiLevelType w:val="hybridMultilevel"/>
    <w:tmpl w:val="37FC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E460C"/>
    <w:multiLevelType w:val="hybridMultilevel"/>
    <w:tmpl w:val="02084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AD01F1"/>
    <w:multiLevelType w:val="hybridMultilevel"/>
    <w:tmpl w:val="8830F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F31A3"/>
    <w:multiLevelType w:val="hybridMultilevel"/>
    <w:tmpl w:val="16C87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51583"/>
    <w:multiLevelType w:val="hybridMultilevel"/>
    <w:tmpl w:val="4A40D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529CB"/>
    <w:multiLevelType w:val="hybridMultilevel"/>
    <w:tmpl w:val="2EAAB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F5FDD"/>
    <w:multiLevelType w:val="hybridMultilevel"/>
    <w:tmpl w:val="B2F4DFA6"/>
    <w:lvl w:ilvl="0" w:tplc="7E8092DE">
      <w:start w:val="1"/>
      <w:numFmt w:val="bullet"/>
      <w:lvlText w:val="•"/>
      <w:lvlJc w:val="left"/>
      <w:pPr>
        <w:tabs>
          <w:tab w:val="num" w:pos="720"/>
        </w:tabs>
        <w:ind w:left="720" w:hanging="360"/>
      </w:pPr>
      <w:rPr>
        <w:rFonts w:ascii="Times New Roman" w:hAnsi="Times New Roman" w:hint="default"/>
      </w:rPr>
    </w:lvl>
    <w:lvl w:ilvl="1" w:tplc="BF466FBC">
      <w:start w:val="1"/>
      <w:numFmt w:val="bullet"/>
      <w:lvlText w:val="•"/>
      <w:lvlJc w:val="left"/>
      <w:pPr>
        <w:tabs>
          <w:tab w:val="num" w:pos="1440"/>
        </w:tabs>
        <w:ind w:left="1440" w:hanging="360"/>
      </w:pPr>
      <w:rPr>
        <w:rFonts w:ascii="Times New Roman" w:hAnsi="Times New Roman" w:hint="default"/>
      </w:rPr>
    </w:lvl>
    <w:lvl w:ilvl="2" w:tplc="F2C89100" w:tentative="1">
      <w:start w:val="1"/>
      <w:numFmt w:val="bullet"/>
      <w:lvlText w:val="•"/>
      <w:lvlJc w:val="left"/>
      <w:pPr>
        <w:tabs>
          <w:tab w:val="num" w:pos="2160"/>
        </w:tabs>
        <w:ind w:left="2160" w:hanging="360"/>
      </w:pPr>
      <w:rPr>
        <w:rFonts w:ascii="Times New Roman" w:hAnsi="Times New Roman" w:hint="default"/>
      </w:rPr>
    </w:lvl>
    <w:lvl w:ilvl="3" w:tplc="3A621300" w:tentative="1">
      <w:start w:val="1"/>
      <w:numFmt w:val="bullet"/>
      <w:lvlText w:val="•"/>
      <w:lvlJc w:val="left"/>
      <w:pPr>
        <w:tabs>
          <w:tab w:val="num" w:pos="2880"/>
        </w:tabs>
        <w:ind w:left="2880" w:hanging="360"/>
      </w:pPr>
      <w:rPr>
        <w:rFonts w:ascii="Times New Roman" w:hAnsi="Times New Roman" w:hint="default"/>
      </w:rPr>
    </w:lvl>
    <w:lvl w:ilvl="4" w:tplc="2AD8EDA8" w:tentative="1">
      <w:start w:val="1"/>
      <w:numFmt w:val="bullet"/>
      <w:lvlText w:val="•"/>
      <w:lvlJc w:val="left"/>
      <w:pPr>
        <w:tabs>
          <w:tab w:val="num" w:pos="3600"/>
        </w:tabs>
        <w:ind w:left="3600" w:hanging="360"/>
      </w:pPr>
      <w:rPr>
        <w:rFonts w:ascii="Times New Roman" w:hAnsi="Times New Roman" w:hint="default"/>
      </w:rPr>
    </w:lvl>
    <w:lvl w:ilvl="5" w:tplc="079417E4" w:tentative="1">
      <w:start w:val="1"/>
      <w:numFmt w:val="bullet"/>
      <w:lvlText w:val="•"/>
      <w:lvlJc w:val="left"/>
      <w:pPr>
        <w:tabs>
          <w:tab w:val="num" w:pos="4320"/>
        </w:tabs>
        <w:ind w:left="4320" w:hanging="360"/>
      </w:pPr>
      <w:rPr>
        <w:rFonts w:ascii="Times New Roman" w:hAnsi="Times New Roman" w:hint="default"/>
      </w:rPr>
    </w:lvl>
    <w:lvl w:ilvl="6" w:tplc="00F65554" w:tentative="1">
      <w:start w:val="1"/>
      <w:numFmt w:val="bullet"/>
      <w:lvlText w:val="•"/>
      <w:lvlJc w:val="left"/>
      <w:pPr>
        <w:tabs>
          <w:tab w:val="num" w:pos="5040"/>
        </w:tabs>
        <w:ind w:left="5040" w:hanging="360"/>
      </w:pPr>
      <w:rPr>
        <w:rFonts w:ascii="Times New Roman" w:hAnsi="Times New Roman" w:hint="default"/>
      </w:rPr>
    </w:lvl>
    <w:lvl w:ilvl="7" w:tplc="EFB6D45A" w:tentative="1">
      <w:start w:val="1"/>
      <w:numFmt w:val="bullet"/>
      <w:lvlText w:val="•"/>
      <w:lvlJc w:val="left"/>
      <w:pPr>
        <w:tabs>
          <w:tab w:val="num" w:pos="5760"/>
        </w:tabs>
        <w:ind w:left="5760" w:hanging="360"/>
      </w:pPr>
      <w:rPr>
        <w:rFonts w:ascii="Times New Roman" w:hAnsi="Times New Roman" w:hint="default"/>
      </w:rPr>
    </w:lvl>
    <w:lvl w:ilvl="8" w:tplc="0C86E500" w:tentative="1">
      <w:start w:val="1"/>
      <w:numFmt w:val="bullet"/>
      <w:lvlText w:val="•"/>
      <w:lvlJc w:val="left"/>
      <w:pPr>
        <w:tabs>
          <w:tab w:val="num" w:pos="6480"/>
        </w:tabs>
        <w:ind w:left="6480" w:hanging="360"/>
      </w:pPr>
      <w:rPr>
        <w:rFonts w:ascii="Times New Roman" w:hAnsi="Times New Roman" w:hint="default"/>
      </w:rPr>
    </w:lvl>
  </w:abstractNum>
  <w:abstractNum w:abstractNumId="9">
    <w:nsid w:val="284A6C09"/>
    <w:multiLevelType w:val="hybridMultilevel"/>
    <w:tmpl w:val="E9E801EA"/>
    <w:lvl w:ilvl="0" w:tplc="062043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7E694E"/>
    <w:multiLevelType w:val="hybridMultilevel"/>
    <w:tmpl w:val="20EC8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522B7"/>
    <w:multiLevelType w:val="hybridMultilevel"/>
    <w:tmpl w:val="FFDAF18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D32F90"/>
    <w:multiLevelType w:val="hybridMultilevel"/>
    <w:tmpl w:val="58205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3CF4C13"/>
    <w:multiLevelType w:val="hybridMultilevel"/>
    <w:tmpl w:val="74E2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341531"/>
    <w:multiLevelType w:val="hybridMultilevel"/>
    <w:tmpl w:val="781A0E5E"/>
    <w:lvl w:ilvl="0" w:tplc="40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FD6455"/>
    <w:multiLevelType w:val="hybridMultilevel"/>
    <w:tmpl w:val="C762B5A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0B57FD"/>
    <w:multiLevelType w:val="hybridMultilevel"/>
    <w:tmpl w:val="B688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C47C03"/>
    <w:multiLevelType w:val="hybridMultilevel"/>
    <w:tmpl w:val="832E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134498"/>
    <w:multiLevelType w:val="hybridMultilevel"/>
    <w:tmpl w:val="6D4ECC90"/>
    <w:lvl w:ilvl="0" w:tplc="40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146F5B"/>
    <w:multiLevelType w:val="hybridMultilevel"/>
    <w:tmpl w:val="8564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785A2E"/>
    <w:multiLevelType w:val="hybridMultilevel"/>
    <w:tmpl w:val="BBFAE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52027A"/>
    <w:multiLevelType w:val="hybridMultilevel"/>
    <w:tmpl w:val="4EBCE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A92ABE"/>
    <w:multiLevelType w:val="hybridMultilevel"/>
    <w:tmpl w:val="FB9C4F8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096A0A"/>
    <w:multiLevelType w:val="hybridMultilevel"/>
    <w:tmpl w:val="846ED4B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670DC5"/>
    <w:multiLevelType w:val="multilevel"/>
    <w:tmpl w:val="DF6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C235E0"/>
    <w:multiLevelType w:val="hybridMultilevel"/>
    <w:tmpl w:val="2862BB9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C87A1E"/>
    <w:multiLevelType w:val="hybridMultilevel"/>
    <w:tmpl w:val="6B72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D25F1"/>
    <w:multiLevelType w:val="hybridMultilevel"/>
    <w:tmpl w:val="8500E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60087D"/>
    <w:multiLevelType w:val="hybridMultilevel"/>
    <w:tmpl w:val="8EDC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EC4025"/>
    <w:multiLevelType w:val="hybridMultilevel"/>
    <w:tmpl w:val="E2B82E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B7F4FD3"/>
    <w:multiLevelType w:val="hybridMultilevel"/>
    <w:tmpl w:val="848EAE0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07441A"/>
    <w:multiLevelType w:val="hybridMultilevel"/>
    <w:tmpl w:val="995863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563159"/>
    <w:multiLevelType w:val="hybridMultilevel"/>
    <w:tmpl w:val="21AC1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D577F7"/>
    <w:multiLevelType w:val="hybridMultilevel"/>
    <w:tmpl w:val="ECE22B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BD3703"/>
    <w:multiLevelType w:val="hybridMultilevel"/>
    <w:tmpl w:val="6A18A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BD5DFB"/>
    <w:multiLevelType w:val="hybridMultilevel"/>
    <w:tmpl w:val="6B76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983791"/>
    <w:multiLevelType w:val="hybridMultilevel"/>
    <w:tmpl w:val="C83E9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D57AE4"/>
    <w:multiLevelType w:val="hybridMultilevel"/>
    <w:tmpl w:val="8CA8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3"/>
  </w:num>
  <w:num w:numId="4">
    <w:abstractNumId w:val="24"/>
  </w:num>
  <w:num w:numId="5">
    <w:abstractNumId w:val="16"/>
  </w:num>
  <w:num w:numId="6">
    <w:abstractNumId w:val="9"/>
  </w:num>
  <w:num w:numId="7">
    <w:abstractNumId w:val="22"/>
  </w:num>
  <w:num w:numId="8">
    <w:abstractNumId w:val="4"/>
  </w:num>
  <w:num w:numId="9">
    <w:abstractNumId w:val="36"/>
  </w:num>
  <w:num w:numId="10">
    <w:abstractNumId w:val="31"/>
  </w:num>
  <w:num w:numId="11">
    <w:abstractNumId w:val="23"/>
  </w:num>
  <w:num w:numId="12">
    <w:abstractNumId w:val="17"/>
  </w:num>
  <w:num w:numId="13">
    <w:abstractNumId w:val="15"/>
  </w:num>
  <w:num w:numId="14">
    <w:abstractNumId w:val="2"/>
  </w:num>
  <w:num w:numId="15">
    <w:abstractNumId w:val="10"/>
  </w:num>
  <w:num w:numId="16">
    <w:abstractNumId w:val="28"/>
  </w:num>
  <w:num w:numId="17">
    <w:abstractNumId w:val="26"/>
  </w:num>
  <w:num w:numId="18">
    <w:abstractNumId w:val="37"/>
  </w:num>
  <w:num w:numId="19">
    <w:abstractNumId w:val="11"/>
  </w:num>
  <w:num w:numId="20">
    <w:abstractNumId w:val="30"/>
  </w:num>
  <w:num w:numId="21">
    <w:abstractNumId w:val="1"/>
  </w:num>
  <w:num w:numId="22">
    <w:abstractNumId w:val="27"/>
  </w:num>
  <w:num w:numId="23">
    <w:abstractNumId w:val="32"/>
  </w:num>
  <w:num w:numId="24">
    <w:abstractNumId w:val="29"/>
  </w:num>
  <w:num w:numId="25">
    <w:abstractNumId w:val="18"/>
  </w:num>
  <w:num w:numId="26">
    <w:abstractNumId w:val="25"/>
  </w:num>
  <w:num w:numId="27">
    <w:abstractNumId w:val="14"/>
  </w:num>
  <w:num w:numId="28">
    <w:abstractNumId w:val="35"/>
  </w:num>
  <w:num w:numId="29">
    <w:abstractNumId w:val="0"/>
  </w:num>
  <w:num w:numId="30">
    <w:abstractNumId w:val="8"/>
  </w:num>
  <w:num w:numId="31">
    <w:abstractNumId w:val="3"/>
  </w:num>
  <w:num w:numId="32">
    <w:abstractNumId w:val="7"/>
  </w:num>
  <w:num w:numId="33">
    <w:abstractNumId w:val="33"/>
  </w:num>
  <w:num w:numId="34">
    <w:abstractNumId w:val="20"/>
  </w:num>
  <w:num w:numId="35">
    <w:abstractNumId w:val="34"/>
  </w:num>
  <w:num w:numId="36">
    <w:abstractNumId w:val="12"/>
  </w:num>
  <w:num w:numId="37">
    <w:abstractNumId w:val="19"/>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772"/>
    <w:rsid w:val="000241E4"/>
    <w:rsid w:val="000565A4"/>
    <w:rsid w:val="000A10F7"/>
    <w:rsid w:val="000B1A6B"/>
    <w:rsid w:val="000B5A64"/>
    <w:rsid w:val="000C4A83"/>
    <w:rsid w:val="000D236C"/>
    <w:rsid w:val="001103F4"/>
    <w:rsid w:val="001432E6"/>
    <w:rsid w:val="00161183"/>
    <w:rsid w:val="00181C94"/>
    <w:rsid w:val="00186876"/>
    <w:rsid w:val="001B5FAB"/>
    <w:rsid w:val="001C2A4C"/>
    <w:rsid w:val="001E2B55"/>
    <w:rsid w:val="001E3408"/>
    <w:rsid w:val="001E4A7C"/>
    <w:rsid w:val="002070D6"/>
    <w:rsid w:val="00256F28"/>
    <w:rsid w:val="00275A51"/>
    <w:rsid w:val="002A7BE6"/>
    <w:rsid w:val="002C0826"/>
    <w:rsid w:val="002C0EC9"/>
    <w:rsid w:val="002C72B4"/>
    <w:rsid w:val="002D3554"/>
    <w:rsid w:val="0031271E"/>
    <w:rsid w:val="003338B7"/>
    <w:rsid w:val="003548D3"/>
    <w:rsid w:val="00362C5F"/>
    <w:rsid w:val="00366A4D"/>
    <w:rsid w:val="003809AF"/>
    <w:rsid w:val="003858FB"/>
    <w:rsid w:val="003C3CFD"/>
    <w:rsid w:val="003E0E82"/>
    <w:rsid w:val="003E360F"/>
    <w:rsid w:val="003E3692"/>
    <w:rsid w:val="00407CA5"/>
    <w:rsid w:val="00417DEC"/>
    <w:rsid w:val="00446491"/>
    <w:rsid w:val="00450F77"/>
    <w:rsid w:val="0046640B"/>
    <w:rsid w:val="00467A2A"/>
    <w:rsid w:val="004D09DD"/>
    <w:rsid w:val="004D2B79"/>
    <w:rsid w:val="00536AD7"/>
    <w:rsid w:val="00571299"/>
    <w:rsid w:val="00590720"/>
    <w:rsid w:val="006704BE"/>
    <w:rsid w:val="006739F0"/>
    <w:rsid w:val="006807D6"/>
    <w:rsid w:val="006808B0"/>
    <w:rsid w:val="006866B2"/>
    <w:rsid w:val="006A48FF"/>
    <w:rsid w:val="006E356C"/>
    <w:rsid w:val="006E52CB"/>
    <w:rsid w:val="006F34EA"/>
    <w:rsid w:val="006F54FD"/>
    <w:rsid w:val="0071084F"/>
    <w:rsid w:val="007540A1"/>
    <w:rsid w:val="007F0FFD"/>
    <w:rsid w:val="00807AA5"/>
    <w:rsid w:val="00817309"/>
    <w:rsid w:val="0082285D"/>
    <w:rsid w:val="00832DDD"/>
    <w:rsid w:val="00886CC3"/>
    <w:rsid w:val="008A78C7"/>
    <w:rsid w:val="008B750D"/>
    <w:rsid w:val="008E49CF"/>
    <w:rsid w:val="00921257"/>
    <w:rsid w:val="0094673B"/>
    <w:rsid w:val="00964B5C"/>
    <w:rsid w:val="00986326"/>
    <w:rsid w:val="00987434"/>
    <w:rsid w:val="009B0D5B"/>
    <w:rsid w:val="00A05C35"/>
    <w:rsid w:val="00A2526D"/>
    <w:rsid w:val="00A3325A"/>
    <w:rsid w:val="00A37EB3"/>
    <w:rsid w:val="00A40520"/>
    <w:rsid w:val="00A47AA7"/>
    <w:rsid w:val="00AC30EE"/>
    <w:rsid w:val="00AF13C6"/>
    <w:rsid w:val="00B03635"/>
    <w:rsid w:val="00B06F00"/>
    <w:rsid w:val="00B43823"/>
    <w:rsid w:val="00B5734B"/>
    <w:rsid w:val="00B9574A"/>
    <w:rsid w:val="00BB2D7F"/>
    <w:rsid w:val="00BB5D71"/>
    <w:rsid w:val="00C47336"/>
    <w:rsid w:val="00C650A0"/>
    <w:rsid w:val="00C71055"/>
    <w:rsid w:val="00C90BBD"/>
    <w:rsid w:val="00CB0FD6"/>
    <w:rsid w:val="00D02D9F"/>
    <w:rsid w:val="00D15FAE"/>
    <w:rsid w:val="00D24C49"/>
    <w:rsid w:val="00D30772"/>
    <w:rsid w:val="00D30DB7"/>
    <w:rsid w:val="00D603B5"/>
    <w:rsid w:val="00D7059F"/>
    <w:rsid w:val="00D856A5"/>
    <w:rsid w:val="00DC0154"/>
    <w:rsid w:val="00DF1872"/>
    <w:rsid w:val="00E40285"/>
    <w:rsid w:val="00E44972"/>
    <w:rsid w:val="00E91072"/>
    <w:rsid w:val="00EA13C5"/>
    <w:rsid w:val="00EB051A"/>
    <w:rsid w:val="00F01CF5"/>
    <w:rsid w:val="00F04122"/>
    <w:rsid w:val="00F0569E"/>
    <w:rsid w:val="00F26D87"/>
    <w:rsid w:val="00F74C92"/>
    <w:rsid w:val="00F80141"/>
    <w:rsid w:val="00F94856"/>
    <w:rsid w:val="00F9549A"/>
    <w:rsid w:val="00FD3DAA"/>
    <w:rsid w:val="00FE359B"/>
    <w:rsid w:val="00FF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D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8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64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0A0"/>
    <w:pPr>
      <w:ind w:left="720"/>
      <w:contextualSpacing/>
    </w:pPr>
  </w:style>
  <w:style w:type="character" w:customStyle="1" w:styleId="Heading2Char">
    <w:name w:val="Heading 2 Char"/>
    <w:basedOn w:val="DefaultParagraphFont"/>
    <w:link w:val="Heading2"/>
    <w:uiPriority w:val="9"/>
    <w:rsid w:val="00B4382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948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856"/>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C473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336"/>
    <w:rPr>
      <w:sz w:val="20"/>
      <w:szCs w:val="20"/>
    </w:rPr>
  </w:style>
  <w:style w:type="character" w:styleId="FootnoteReference">
    <w:name w:val="footnote reference"/>
    <w:basedOn w:val="DefaultParagraphFont"/>
    <w:uiPriority w:val="99"/>
    <w:semiHidden/>
    <w:unhideWhenUsed/>
    <w:rsid w:val="00C47336"/>
    <w:rPr>
      <w:vertAlign w:val="superscript"/>
    </w:rPr>
  </w:style>
  <w:style w:type="character" w:styleId="Hyperlink">
    <w:name w:val="Hyperlink"/>
    <w:basedOn w:val="DefaultParagraphFont"/>
    <w:uiPriority w:val="99"/>
    <w:unhideWhenUsed/>
    <w:rsid w:val="006739F0"/>
    <w:rPr>
      <w:color w:val="0000FF"/>
      <w:u w:val="single"/>
    </w:rPr>
  </w:style>
  <w:style w:type="character" w:customStyle="1" w:styleId="Heading3Char">
    <w:name w:val="Heading 3 Char"/>
    <w:basedOn w:val="DefaultParagraphFont"/>
    <w:link w:val="Heading3"/>
    <w:uiPriority w:val="9"/>
    <w:rsid w:val="0044649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02D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02D9F"/>
    <w:pPr>
      <w:outlineLvl w:val="9"/>
    </w:pPr>
    <w:rPr>
      <w:lang w:eastAsia="ja-JP"/>
    </w:rPr>
  </w:style>
  <w:style w:type="paragraph" w:styleId="TOC2">
    <w:name w:val="toc 2"/>
    <w:basedOn w:val="Normal"/>
    <w:next w:val="Normal"/>
    <w:autoRedefine/>
    <w:uiPriority w:val="39"/>
    <w:unhideWhenUsed/>
    <w:rsid w:val="00D02D9F"/>
    <w:pPr>
      <w:spacing w:after="100"/>
      <w:ind w:left="220"/>
    </w:pPr>
  </w:style>
  <w:style w:type="paragraph" w:styleId="BalloonText">
    <w:name w:val="Balloon Text"/>
    <w:basedOn w:val="Normal"/>
    <w:link w:val="BalloonTextChar"/>
    <w:uiPriority w:val="99"/>
    <w:semiHidden/>
    <w:unhideWhenUsed/>
    <w:rsid w:val="00D02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9F"/>
    <w:rPr>
      <w:rFonts w:ascii="Tahoma" w:hAnsi="Tahoma" w:cs="Tahoma"/>
      <w:sz w:val="16"/>
      <w:szCs w:val="16"/>
    </w:rPr>
  </w:style>
  <w:style w:type="paragraph" w:styleId="Subtitle">
    <w:name w:val="Subtitle"/>
    <w:basedOn w:val="Normal"/>
    <w:next w:val="Normal"/>
    <w:link w:val="SubtitleChar"/>
    <w:uiPriority w:val="11"/>
    <w:qFormat/>
    <w:rsid w:val="00D02D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2D9F"/>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3858FB"/>
    <w:pPr>
      <w:spacing w:after="100"/>
    </w:pPr>
  </w:style>
  <w:style w:type="paragraph" w:styleId="Bibliography">
    <w:name w:val="Bibliography"/>
    <w:basedOn w:val="Normal"/>
    <w:next w:val="Normal"/>
    <w:uiPriority w:val="37"/>
    <w:unhideWhenUsed/>
    <w:rsid w:val="006E356C"/>
  </w:style>
  <w:style w:type="paragraph" w:styleId="Header">
    <w:name w:val="header"/>
    <w:basedOn w:val="Normal"/>
    <w:link w:val="HeaderChar"/>
    <w:uiPriority w:val="99"/>
    <w:unhideWhenUsed/>
    <w:rsid w:val="008173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309"/>
  </w:style>
  <w:style w:type="paragraph" w:styleId="Footer">
    <w:name w:val="footer"/>
    <w:basedOn w:val="Normal"/>
    <w:link w:val="FooterChar"/>
    <w:uiPriority w:val="99"/>
    <w:unhideWhenUsed/>
    <w:qFormat/>
    <w:rsid w:val="008173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309"/>
  </w:style>
  <w:style w:type="character" w:customStyle="1" w:styleId="apple-converted-space">
    <w:name w:val="apple-converted-space"/>
    <w:basedOn w:val="DefaultParagraphFont"/>
    <w:rsid w:val="00467A2A"/>
  </w:style>
  <w:style w:type="table" w:styleId="TableGrid">
    <w:name w:val="Table Grid"/>
    <w:basedOn w:val="TableNormal"/>
    <w:uiPriority w:val="59"/>
    <w:rsid w:val="001B5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2C5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D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8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64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0A0"/>
    <w:pPr>
      <w:ind w:left="720"/>
      <w:contextualSpacing/>
    </w:pPr>
  </w:style>
  <w:style w:type="character" w:customStyle="1" w:styleId="Heading2Char">
    <w:name w:val="Heading 2 Char"/>
    <w:basedOn w:val="DefaultParagraphFont"/>
    <w:link w:val="Heading2"/>
    <w:uiPriority w:val="9"/>
    <w:rsid w:val="00B4382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948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856"/>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C473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336"/>
    <w:rPr>
      <w:sz w:val="20"/>
      <w:szCs w:val="20"/>
    </w:rPr>
  </w:style>
  <w:style w:type="character" w:styleId="FootnoteReference">
    <w:name w:val="footnote reference"/>
    <w:basedOn w:val="DefaultParagraphFont"/>
    <w:uiPriority w:val="99"/>
    <w:semiHidden/>
    <w:unhideWhenUsed/>
    <w:rsid w:val="00C47336"/>
    <w:rPr>
      <w:vertAlign w:val="superscript"/>
    </w:rPr>
  </w:style>
  <w:style w:type="character" w:styleId="Hyperlink">
    <w:name w:val="Hyperlink"/>
    <w:basedOn w:val="DefaultParagraphFont"/>
    <w:uiPriority w:val="99"/>
    <w:unhideWhenUsed/>
    <w:rsid w:val="006739F0"/>
    <w:rPr>
      <w:color w:val="0000FF"/>
      <w:u w:val="single"/>
    </w:rPr>
  </w:style>
  <w:style w:type="character" w:customStyle="1" w:styleId="Heading3Char">
    <w:name w:val="Heading 3 Char"/>
    <w:basedOn w:val="DefaultParagraphFont"/>
    <w:link w:val="Heading3"/>
    <w:uiPriority w:val="9"/>
    <w:rsid w:val="0044649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02D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02D9F"/>
    <w:pPr>
      <w:outlineLvl w:val="9"/>
    </w:pPr>
    <w:rPr>
      <w:lang w:eastAsia="ja-JP"/>
    </w:rPr>
  </w:style>
  <w:style w:type="paragraph" w:styleId="TOC2">
    <w:name w:val="toc 2"/>
    <w:basedOn w:val="Normal"/>
    <w:next w:val="Normal"/>
    <w:autoRedefine/>
    <w:uiPriority w:val="39"/>
    <w:unhideWhenUsed/>
    <w:rsid w:val="00D02D9F"/>
    <w:pPr>
      <w:spacing w:after="100"/>
      <w:ind w:left="220"/>
    </w:pPr>
  </w:style>
  <w:style w:type="paragraph" w:styleId="BalloonText">
    <w:name w:val="Balloon Text"/>
    <w:basedOn w:val="Normal"/>
    <w:link w:val="BalloonTextChar"/>
    <w:uiPriority w:val="99"/>
    <w:semiHidden/>
    <w:unhideWhenUsed/>
    <w:rsid w:val="00D02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9F"/>
    <w:rPr>
      <w:rFonts w:ascii="Tahoma" w:hAnsi="Tahoma" w:cs="Tahoma"/>
      <w:sz w:val="16"/>
      <w:szCs w:val="16"/>
    </w:rPr>
  </w:style>
  <w:style w:type="paragraph" w:styleId="Subtitle">
    <w:name w:val="Subtitle"/>
    <w:basedOn w:val="Normal"/>
    <w:next w:val="Normal"/>
    <w:link w:val="SubtitleChar"/>
    <w:uiPriority w:val="11"/>
    <w:qFormat/>
    <w:rsid w:val="00D02D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2D9F"/>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3858FB"/>
    <w:pPr>
      <w:spacing w:after="100"/>
    </w:pPr>
  </w:style>
  <w:style w:type="paragraph" w:styleId="Bibliography">
    <w:name w:val="Bibliography"/>
    <w:basedOn w:val="Normal"/>
    <w:next w:val="Normal"/>
    <w:uiPriority w:val="37"/>
    <w:unhideWhenUsed/>
    <w:rsid w:val="006E356C"/>
  </w:style>
  <w:style w:type="paragraph" w:styleId="Header">
    <w:name w:val="header"/>
    <w:basedOn w:val="Normal"/>
    <w:link w:val="HeaderChar"/>
    <w:uiPriority w:val="99"/>
    <w:unhideWhenUsed/>
    <w:rsid w:val="008173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309"/>
  </w:style>
  <w:style w:type="paragraph" w:styleId="Footer">
    <w:name w:val="footer"/>
    <w:basedOn w:val="Normal"/>
    <w:link w:val="FooterChar"/>
    <w:uiPriority w:val="99"/>
    <w:unhideWhenUsed/>
    <w:qFormat/>
    <w:rsid w:val="008173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309"/>
  </w:style>
  <w:style w:type="character" w:customStyle="1" w:styleId="apple-converted-space">
    <w:name w:val="apple-converted-space"/>
    <w:basedOn w:val="DefaultParagraphFont"/>
    <w:rsid w:val="00467A2A"/>
  </w:style>
  <w:style w:type="table" w:styleId="TableGrid">
    <w:name w:val="Table Grid"/>
    <w:basedOn w:val="TableNormal"/>
    <w:uiPriority w:val="59"/>
    <w:rsid w:val="001B5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2C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0198">
      <w:bodyDiv w:val="1"/>
      <w:marLeft w:val="0"/>
      <w:marRight w:val="0"/>
      <w:marTop w:val="0"/>
      <w:marBottom w:val="0"/>
      <w:divBdr>
        <w:top w:val="none" w:sz="0" w:space="0" w:color="auto"/>
        <w:left w:val="none" w:sz="0" w:space="0" w:color="auto"/>
        <w:bottom w:val="none" w:sz="0" w:space="0" w:color="auto"/>
        <w:right w:val="none" w:sz="0" w:space="0" w:color="auto"/>
      </w:divBdr>
    </w:div>
    <w:div w:id="113866065">
      <w:bodyDiv w:val="1"/>
      <w:marLeft w:val="0"/>
      <w:marRight w:val="0"/>
      <w:marTop w:val="0"/>
      <w:marBottom w:val="0"/>
      <w:divBdr>
        <w:top w:val="none" w:sz="0" w:space="0" w:color="auto"/>
        <w:left w:val="none" w:sz="0" w:space="0" w:color="auto"/>
        <w:bottom w:val="none" w:sz="0" w:space="0" w:color="auto"/>
        <w:right w:val="none" w:sz="0" w:space="0" w:color="auto"/>
      </w:divBdr>
      <w:divsChild>
        <w:div w:id="1611737915">
          <w:blockQuote w:val="1"/>
          <w:marLeft w:val="300"/>
          <w:marRight w:val="300"/>
          <w:marTop w:val="0"/>
          <w:marBottom w:val="300"/>
          <w:divBdr>
            <w:top w:val="none" w:sz="0" w:space="0" w:color="auto"/>
            <w:left w:val="none" w:sz="0" w:space="0" w:color="auto"/>
            <w:bottom w:val="none" w:sz="0" w:space="0" w:color="auto"/>
            <w:right w:val="none" w:sz="0" w:space="0" w:color="auto"/>
          </w:divBdr>
        </w:div>
      </w:divsChild>
    </w:div>
    <w:div w:id="936862808">
      <w:bodyDiv w:val="1"/>
      <w:marLeft w:val="0"/>
      <w:marRight w:val="0"/>
      <w:marTop w:val="0"/>
      <w:marBottom w:val="0"/>
      <w:divBdr>
        <w:top w:val="none" w:sz="0" w:space="0" w:color="auto"/>
        <w:left w:val="none" w:sz="0" w:space="0" w:color="auto"/>
        <w:bottom w:val="none" w:sz="0" w:space="0" w:color="auto"/>
        <w:right w:val="none" w:sz="0" w:space="0" w:color="auto"/>
      </w:divBdr>
    </w:div>
    <w:div w:id="1059134209">
      <w:bodyDiv w:val="1"/>
      <w:marLeft w:val="0"/>
      <w:marRight w:val="0"/>
      <w:marTop w:val="0"/>
      <w:marBottom w:val="0"/>
      <w:divBdr>
        <w:top w:val="none" w:sz="0" w:space="0" w:color="auto"/>
        <w:left w:val="none" w:sz="0" w:space="0" w:color="auto"/>
        <w:bottom w:val="none" w:sz="0" w:space="0" w:color="auto"/>
        <w:right w:val="none" w:sz="0" w:space="0" w:color="auto"/>
      </w:divBdr>
    </w:div>
    <w:div w:id="1851069052">
      <w:bodyDiv w:val="1"/>
      <w:marLeft w:val="0"/>
      <w:marRight w:val="0"/>
      <w:marTop w:val="0"/>
      <w:marBottom w:val="0"/>
      <w:divBdr>
        <w:top w:val="none" w:sz="0" w:space="0" w:color="auto"/>
        <w:left w:val="none" w:sz="0" w:space="0" w:color="auto"/>
        <w:bottom w:val="none" w:sz="0" w:space="0" w:color="auto"/>
        <w:right w:val="none" w:sz="0" w:space="0" w:color="auto"/>
      </w:divBdr>
      <w:divsChild>
        <w:div w:id="2018270484">
          <w:marLeft w:val="1166"/>
          <w:marRight w:val="0"/>
          <w:marTop w:val="0"/>
          <w:marBottom w:val="0"/>
          <w:divBdr>
            <w:top w:val="none" w:sz="0" w:space="0" w:color="auto"/>
            <w:left w:val="none" w:sz="0" w:space="0" w:color="auto"/>
            <w:bottom w:val="none" w:sz="0" w:space="0" w:color="auto"/>
            <w:right w:val="none" w:sz="0" w:space="0" w:color="auto"/>
          </w:divBdr>
        </w:div>
        <w:div w:id="1642078186">
          <w:marLeft w:val="1166"/>
          <w:marRight w:val="0"/>
          <w:marTop w:val="0"/>
          <w:marBottom w:val="0"/>
          <w:divBdr>
            <w:top w:val="none" w:sz="0" w:space="0" w:color="auto"/>
            <w:left w:val="none" w:sz="0" w:space="0" w:color="auto"/>
            <w:bottom w:val="none" w:sz="0" w:space="0" w:color="auto"/>
            <w:right w:val="none" w:sz="0" w:space="0" w:color="auto"/>
          </w:divBdr>
        </w:div>
        <w:div w:id="147031594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astcodesign.com/3031788/how-to-measure-innovation-to-get-real-results" TargetMode="External"/><Relationship Id="rId18" Type="http://schemas.openxmlformats.org/officeDocument/2006/relationships/hyperlink" Target="http://web.mit.edu/pie/research/"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symco.com/2012/01/30/you-cannot-buy-innovation/" TargetMode="External"/><Relationship Id="rId7" Type="http://schemas.openxmlformats.org/officeDocument/2006/relationships/footnotes" Target="footnotes.xml"/><Relationship Id="rId12" Type="http://schemas.openxmlformats.org/officeDocument/2006/relationships/hyperlink" Target="http://www.pwc.com/us/en/view/issue-14/measuring-innovation.jhtml" TargetMode="External"/><Relationship Id="rId17" Type="http://schemas.openxmlformats.org/officeDocument/2006/relationships/hyperlink" Target="http://i-lab.harvard.ed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deo.com/about/" TargetMode="External"/><Relationship Id="rId20" Type="http://schemas.openxmlformats.org/officeDocument/2006/relationships/hyperlink" Target="http://create.stanford.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bs.edu/faculty/Pages/download.aspx?name=15-007.pdf"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ukirc.s24.net/wp-content/uploads/2014/04/Services_research_paper_web.pdf" TargetMode="External"/><Relationship Id="rId23" Type="http://schemas.openxmlformats.org/officeDocument/2006/relationships/hyperlink" Target="http://www.strategy-business.com/media/file/00295_The_Global_Innovation_1000_Proven_Paths_to_Innovation_Success.pdf" TargetMode="External"/><Relationship Id="rId10" Type="http://schemas.openxmlformats.org/officeDocument/2006/relationships/hyperlink" Target="http://epp.eurostat.ec.europa.eu/cache/ITY_PUBLIC/OSLO/EN/OSLO-EN.PDF" TargetMode="External"/><Relationship Id="rId19" Type="http://schemas.openxmlformats.org/officeDocument/2006/relationships/hyperlink" Target="http://mitsloan.mit.edu/fellows/program-components/research-center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research.mbs.ac.uk/innovation/" TargetMode="External"/><Relationship Id="rId22" Type="http://schemas.openxmlformats.org/officeDocument/2006/relationships/hyperlink" Target="http://www.uis.unesco.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OEC05</b:Tag>
    <b:SourceType>Report</b:SourceType>
    <b:Guid>{59B748A4-E7A2-4F30-BA16-F7CF80B1806F}</b:Guid>
    <b:Title>The Oslo Manual</b:Title>
    <b:Year>2005</b:Year>
    <b:City>Paris</b:City>
    <b:Publisher>Organization for Economic Cooperation &amp; Development</b:Publisher>
    <b:Author>
      <b:Author>
        <b:Corporate>OECD</b:Corporate>
      </b:Author>
    </b:Author>
    <b:RefOrder>1</b:RefOrder>
  </b:Source>
</b:Sources>
</file>

<file path=customXml/itemProps1.xml><?xml version="1.0" encoding="utf-8"?>
<ds:datastoreItem xmlns:ds="http://schemas.openxmlformats.org/officeDocument/2006/customXml" ds:itemID="{A84ECA21-A8CC-4A46-B0B3-1E61CB916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Elements of Innovation</vt:lpstr>
    </vt:vector>
  </TitlesOfParts>
  <Company/>
  <LinksUpToDate>false</LinksUpToDate>
  <CharactersWithSpaces>18649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Elements of Innovation</dc:title>
  <dc:creator>Manish Chandra K N</dc:creator>
  <cp:lastModifiedBy>Manish Chandra K N</cp:lastModifiedBy>
  <cp:revision>4</cp:revision>
  <dcterms:created xsi:type="dcterms:W3CDTF">2014-11-30T14:22:00Z</dcterms:created>
  <dcterms:modified xsi:type="dcterms:W3CDTF">2014-12-12T10:51:00Z</dcterms:modified>
</cp:coreProperties>
</file>