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pPr>
      <w:r>
        <w:rPr>
          <w:rFonts w:ascii="Arial" w:cs="Arial" w:eastAsia="新細明體" w:hAnsi="Arial"/>
          <w:color w:val="222222"/>
          <w:sz w:val="24"/>
          <w:szCs w:val="24"/>
          <w:shd w:fill="FFFFFF" w:val="clear"/>
        </w:rPr>
        <w:t>1. Introduction</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The volume of scientific literature has grown rapidly. </w:t>
      </w:r>
      <w:r>
        <w:rPr>
          <w:rFonts w:ascii="Arial" w:cs="Arial" w:eastAsia="新細明體" w:hAnsi="Arial"/>
          <w:color w:val="222222"/>
          <w:sz w:val="24"/>
          <w:szCs w:val="24"/>
        </w:rPr>
        <w:t>And there is a need to create an automatic summarization system which enables researchers to digest knowledge in a short time. Summarization is not a new field in NLP community; however, lots of previous work are done in the corpus like news, and how to summarize scientific documents is still under discovering.</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Scientific documents have two distinct characteristics. First, its structure must follow certain conventions. That is, you will definitely see section arrangements as introductions, previous work, methods, experiments, discussion and so on. It provides great advantages for summarization </w:t>
      </w:r>
      <w:r>
        <w:rPr>
          <w:rFonts w:ascii="Arial" w:cs="Arial" w:eastAsia="新細明體" w:hAnsi="Arial"/>
          <w:color w:val="222222"/>
          <w:sz w:val="24"/>
          <w:szCs w:val="24"/>
        </w:rPr>
        <w:t xml:space="preserve">system to utilize the knowledge </w:t>
      </w:r>
      <w:r>
        <w:rPr>
          <w:rFonts w:ascii="Arial" w:cs="Arial" w:eastAsia="新細明體" w:hAnsi="Arial"/>
          <w:color w:val="222222"/>
          <w:sz w:val="24"/>
          <w:szCs w:val="24"/>
        </w:rPr>
        <w:t xml:space="preserve">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Second, Scientific documents will contain a special information – Citation. </w:t>
      </w:r>
      <w:r>
        <w:rPr>
          <w:rFonts w:ascii="Arial" w:cs="Arial" w:eastAsia="新細明體" w:hAnsi="Arial"/>
          <w:color w:val="222222"/>
          <w:sz w:val="24"/>
          <w:szCs w:val="24"/>
        </w:rPr>
        <w:t xml:space="preserve">Scientific achievement is basically an  accumulation of knowledge, and we must learn from other members in the community to make bigger contribution; therefore, unlike news that will be thrown away after few days, Scientific documents will be read by lots of people and </w:t>
      </w:r>
      <w:r>
        <w:rPr>
          <w:rFonts w:ascii="Arial" w:cs="Arial" w:eastAsia="新細明體" w:hAnsi="Arial"/>
          <w:color w:val="222222"/>
          <w:sz w:val="24"/>
          <w:szCs w:val="24"/>
        </w:rPr>
        <w:t xml:space="preserve">many explanations and criticism will be made inside the citation.  </w:t>
      </w:r>
    </w:p>
    <w:p>
      <w:pPr>
        <w:pStyle w:val="style0"/>
        <w:widowControl/>
      </w:pPr>
      <w:r>
        <w:rPr/>
      </w:r>
    </w:p>
    <w:p>
      <w:pPr>
        <w:pStyle w:val="style0"/>
        <w:widowControl/>
      </w:pPr>
      <w:r>
        <w:rPr>
          <w:rFonts w:ascii="Arial" w:cs="Arial" w:eastAsia="新細明體" w:hAnsi="Arial"/>
          <w:color w:val="222222"/>
          <w:sz w:val="24"/>
          <w:szCs w:val="24"/>
        </w:rPr>
        <w:t>The second attribute make</w:t>
      </w:r>
      <w:r>
        <w:rPr>
          <w:rFonts w:ascii="Arial" w:cs="Arial" w:eastAsia="新細明體" w:hAnsi="Arial"/>
          <w:color w:val="222222"/>
          <w:sz w:val="24"/>
          <w:szCs w:val="24"/>
        </w:rPr>
        <w:t>s</w:t>
      </w:r>
      <w:r>
        <w:rPr>
          <w:rFonts w:ascii="Arial" w:cs="Arial" w:eastAsia="新細明體" w:hAnsi="Arial"/>
          <w:color w:val="222222"/>
          <w:sz w:val="24"/>
          <w:szCs w:val="24"/>
        </w:rPr>
        <w:t xml:space="preserve"> scientific document summarization extremely </w:t>
      </w:r>
      <w:r>
        <w:rPr>
          <w:rFonts w:ascii="Arial" w:cs="Arial" w:eastAsia="新細明體" w:hAnsi="Arial"/>
          <w:color w:val="222222"/>
          <w:sz w:val="24"/>
          <w:szCs w:val="24"/>
        </w:rPr>
        <w:t>special and</w:t>
      </w:r>
      <w:r>
        <w:rPr>
          <w:rFonts w:ascii="Arial" w:cs="Arial" w:eastAsia="新細明體" w:hAnsi="Arial"/>
          <w:color w:val="222222"/>
          <w:sz w:val="24"/>
          <w:szCs w:val="24"/>
        </w:rPr>
        <w:t xml:space="preserve"> attractive to me, </w:t>
      </w:r>
      <w:r>
        <w:rPr>
          <w:rFonts w:ascii="Arial" w:cs="Arial" w:eastAsia="新細明體" w:hAnsi="Arial"/>
          <w:color w:val="222222"/>
          <w:sz w:val="24"/>
          <w:szCs w:val="24"/>
        </w:rPr>
        <w:t>many previous works solve it from either both natural language or information retrieval methods and produce promising results. S</w:t>
      </w:r>
      <w:r>
        <w:rPr>
          <w:rFonts w:ascii="Arial" w:cs="Arial" w:eastAsia="新細明體" w:hAnsi="Arial"/>
          <w:color w:val="222222"/>
          <w:sz w:val="24"/>
          <w:szCs w:val="24"/>
        </w:rPr>
        <w:t xml:space="preserve">o in this project, I will focus on using citations to make a </w:t>
      </w:r>
      <w:r>
        <w:rPr>
          <w:rFonts w:ascii="Arial" w:cs="Arial" w:eastAsia="新細明體" w:hAnsi="Arial"/>
          <w:color w:val="222222"/>
          <w:sz w:val="24"/>
          <w:szCs w:val="24"/>
        </w:rPr>
        <w:t>good summary.</w:t>
      </w: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2. Summarization using Citing Sentences</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In fact, using citations to generate a summary is not a new </w:t>
      </w:r>
      <w:r>
        <w:rPr>
          <w:rFonts w:ascii="Arial" w:cs="Arial" w:eastAsia="新細明體" w:hAnsi="Arial"/>
          <w:color w:val="222222"/>
          <w:sz w:val="24"/>
          <w:szCs w:val="24"/>
        </w:rPr>
        <w:t>idea</w:t>
      </w: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Many researches in the past had started to explore this direction. (S. Teufel, 2004) studies the argumentative zoning for improved citation. (S. Teufel et al., </w:t>
      </w:r>
      <w:r>
        <w:rPr>
          <w:rFonts w:ascii="Arial" w:cs="Arial" w:eastAsia="新細明體" w:hAnsi="Arial"/>
          <w:color w:val="222222"/>
          <w:sz w:val="24"/>
          <w:szCs w:val="24"/>
        </w:rPr>
        <w:t>2006</w:t>
      </w: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tries to understand the function of citation sentences and utilizes machine learning approach to do automatic classification. </w:t>
      </w:r>
      <w:r>
        <w:rPr>
          <w:rFonts w:ascii="Arial" w:cs="Arial" w:eastAsia="新細明體" w:hAnsi="Arial"/>
          <w:color w:val="222222"/>
          <w:sz w:val="24"/>
          <w:szCs w:val="24"/>
        </w:rPr>
        <w:t xml:space="preserve">(V. Qazvinian et al., 2010) summarize by extracting significant key-phrases from the set of citation sentences. (V. Qazvinian &amp; D. Radev, 2008) model the citing sentences in a graph and cluster it with Lexrank method. Besides, the </w:t>
      </w:r>
      <w:r>
        <w:rPr>
          <w:rFonts w:ascii="Arial" w:cs="Arial" w:eastAsia="新細明體" w:hAnsi="Arial"/>
          <w:color w:val="222222"/>
          <w:sz w:val="24"/>
          <w:szCs w:val="24"/>
        </w:rPr>
        <w:t xml:space="preserve">effectiveness </w:t>
      </w:r>
      <w:r>
        <w:rPr>
          <w:rFonts w:ascii="Arial" w:cs="Arial" w:eastAsia="新細明體" w:hAnsi="Arial"/>
          <w:color w:val="222222"/>
          <w:sz w:val="24"/>
          <w:szCs w:val="24"/>
        </w:rPr>
        <w:t>of citation</w:t>
      </w:r>
      <w:r>
        <w:rPr>
          <w:rFonts w:ascii="Arial" w:cs="Arial" w:eastAsia="新細明體" w:hAnsi="Arial"/>
          <w:color w:val="222222"/>
          <w:sz w:val="24"/>
          <w:szCs w:val="24"/>
        </w:rPr>
        <w:t xml:space="preserve"> is verified by  (A. Elkiss et al., 2008) and </w:t>
      </w:r>
      <w:r>
        <w:rPr>
          <w:rFonts w:ascii="Arial" w:cs="Arial" w:eastAsia="新細明體" w:hAnsi="Arial"/>
          <w:color w:val="222222"/>
          <w:sz w:val="24"/>
          <w:szCs w:val="24"/>
        </w:rPr>
        <w:t xml:space="preserve">(Mohammad et al., 2009). </w:t>
      </w:r>
      <w:r>
        <w:rPr>
          <w:rFonts w:ascii="Arial" w:cs="Arial" w:eastAsia="新細明體" w:hAnsi="Arial"/>
          <w:color w:val="222222"/>
          <w:sz w:val="24"/>
          <w:szCs w:val="24"/>
        </w:rPr>
        <w:t xml:space="preserve">Inside both study, they use different measures to point out the fact that there are indeed valuable information in the citation which cannot be obtained from the source papers. </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In this project, we are going to create our own system which tries to combine all the methods mentioned above. </w:t>
      </w:r>
      <w:r>
        <w:rPr>
          <w:rFonts w:ascii="Arial" w:cs="Arial" w:eastAsia="新細明體" w:hAnsi="Arial"/>
          <w:color w:val="222222"/>
          <w:sz w:val="24"/>
          <w:szCs w:val="24"/>
        </w:rPr>
        <w:t xml:space="preserve">And the details of the system will be discussed in the following two sections.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3. System Description</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In this section, I am going to discuss the basic </w:t>
      </w:r>
      <w:r>
        <w:rPr>
          <w:rFonts w:ascii="Arial" w:cs="Arial" w:eastAsia="新細明體" w:hAnsi="Arial"/>
          <w:color w:val="222222"/>
          <w:sz w:val="24"/>
          <w:szCs w:val="24"/>
        </w:rPr>
        <w:t xml:space="preserve">functions that the baseline system should have. </w:t>
      </w:r>
      <w:r>
        <w:rPr>
          <w:rFonts w:ascii="Arial" w:cs="Arial" w:eastAsia="新細明體" w:hAnsi="Arial"/>
          <w:color w:val="222222"/>
          <w:sz w:val="24"/>
          <w:szCs w:val="24"/>
        </w:rPr>
        <w:t>In general, a complete summary generating system should assemble following pipelines:</w:t>
      </w:r>
    </w:p>
    <w:p>
      <w:pPr>
        <w:pStyle w:val="style0"/>
        <w:widowControl/>
      </w:pPr>
      <w:r>
        <w:rPr/>
      </w:r>
    </w:p>
    <w:p>
      <w:pPr>
        <w:pStyle w:val="style21"/>
        <w:widowControl/>
        <w:numPr>
          <w:ilvl w:val="0"/>
          <w:numId w:val="1"/>
        </w:numPr>
      </w:pPr>
      <w:r>
        <w:rPr>
          <w:rFonts w:ascii="Arial" w:cs="Arial" w:eastAsia="新細明體" w:hAnsi="Arial"/>
          <w:color w:val="222222"/>
          <w:sz w:val="24"/>
          <w:szCs w:val="24"/>
        </w:rPr>
        <w:t>Parsing source paper: Parsing the source paper to get some important information such as title and authors of the paper, or anything that might be useful in the later stages. Save these data and proceed to the next step.</w:t>
      </w:r>
    </w:p>
    <w:p>
      <w:pPr>
        <w:pStyle w:val="style21"/>
        <w:widowControl/>
        <w:numPr>
          <w:ilvl w:val="0"/>
          <w:numId w:val="1"/>
        </w:numPr>
      </w:pPr>
      <w:r>
        <w:rPr>
          <w:rFonts w:ascii="Arial" w:cs="Arial" w:eastAsia="新細明體" w:hAnsi="Arial"/>
          <w:color w:val="222222"/>
          <w:sz w:val="24"/>
          <w:szCs w:val="24"/>
        </w:rPr>
        <w:t>Find out all citing papers: In order to obtain the citing sentences, we must collect all the papers which cite the source paper first. One thing to note is there is no way to verify the total number of citing papers. We may use some tools or databases to find out citing papers as more as possible, but it  After getting the citing papers.</w:t>
      </w:r>
    </w:p>
    <w:p>
      <w:pPr>
        <w:pStyle w:val="style21"/>
        <w:widowControl/>
        <w:ind w:hanging="0" w:left="360" w:right="0"/>
      </w:pPr>
      <w:r>
        <w:rPr>
          <w:rFonts w:ascii="Arial" w:cs="Arial" w:eastAsia="新細明體" w:hAnsi="Arial"/>
          <w:color w:val="222222"/>
          <w:sz w:val="24"/>
          <w:szCs w:val="24"/>
        </w:rPr>
      </w:r>
    </w:p>
    <w:p>
      <w:pPr>
        <w:pStyle w:val="style21"/>
        <w:widowControl/>
        <w:numPr>
          <w:ilvl w:val="0"/>
          <w:numId w:val="1"/>
        </w:numPr>
      </w:pPr>
      <w:r>
        <w:rPr>
          <w:rFonts w:ascii="Arial" w:cs="Arial" w:eastAsia="新細明體" w:hAnsi="Arial"/>
          <w:color w:val="222222"/>
          <w:sz w:val="24"/>
          <w:szCs w:val="24"/>
        </w:rPr>
        <w:t>Extracting citing sentences: Inside each citing paper, there must be either explicit or implicit citation. Usually the citation will be written as author plus year inside the parentheses or brackets as [Authors, Year], sometimes it might just use a number and we need to go through the reference section in the paper to know the work being cited. For the explicit citation, citing sentences is just next to these indicators so you can easily find out the correct citing sentences; however, sometimes the citing sentences are not close to the indicators, or beside the closest sentence, adjacent sentences contain more important information, and it’s called implicit citation. The system should specify what kinds of citation it is going to use and the methods to detect the citing sentences.</w:t>
      </w:r>
    </w:p>
    <w:p>
      <w:pPr>
        <w:pStyle w:val="style21"/>
      </w:pPr>
      <w:r>
        <w:rPr>
          <w:rFonts w:ascii="Arial" w:cs="Arial" w:eastAsia="新細明體" w:hAnsi="Arial"/>
          <w:color w:val="222222"/>
          <w:sz w:val="24"/>
          <w:szCs w:val="24"/>
        </w:rPr>
      </w:r>
    </w:p>
    <w:p>
      <w:pPr>
        <w:pStyle w:val="style0"/>
      </w:pPr>
      <w:r>
        <w:rPr>
          <w:rFonts w:ascii="Arial" w:cs="Arial" w:eastAsia="新細明體" w:hAnsi="Arial"/>
          <w:color w:val="222222"/>
          <w:sz w:val="24"/>
          <w:szCs w:val="24"/>
        </w:rPr>
      </w:r>
    </w:p>
    <w:p>
      <w:pPr>
        <w:pStyle w:val="style21"/>
        <w:widowControl/>
        <w:numPr>
          <w:ilvl w:val="0"/>
          <w:numId w:val="1"/>
        </w:numPr>
      </w:pPr>
      <w:r>
        <w:rPr>
          <w:rFonts w:ascii="Arial" w:cs="Arial" w:eastAsia="新細明體" w:hAnsi="Arial"/>
          <w:color w:val="222222"/>
          <w:sz w:val="24"/>
          <w:szCs w:val="24"/>
        </w:rPr>
        <w:t>Using citing sentences to generate the summary:</w:t>
      </w:r>
    </w:p>
    <w:p>
      <w:pPr>
        <w:pStyle w:val="style21"/>
        <w:widowControl/>
        <w:ind w:hanging="0" w:left="360" w:right="0"/>
      </w:pPr>
      <w:r>
        <w:rPr>
          <w:rFonts w:ascii="Arial" w:cs="Arial" w:eastAsia="新細明體" w:hAnsi="Arial"/>
          <w:color w:val="222222"/>
          <w:sz w:val="24"/>
          <w:szCs w:val="24"/>
        </w:rPr>
        <w:t xml:space="preserve">The most important step in the system is generating the summary. After getting all available citing sentences, we will be able to use them to summary the source paper.  </w:t>
      </w:r>
    </w:p>
    <w:p>
      <w:pPr>
        <w:pStyle w:val="style0"/>
        <w:widowControl/>
      </w:pPr>
      <w:r>
        <w:rPr>
          <w:rFonts w:ascii="Arial" w:cs="Arial" w:eastAsia="新細明體" w:hAnsi="Arial"/>
          <w:color w:val="222222"/>
          <w:sz w:val="24"/>
          <w:szCs w:val="24"/>
        </w:rPr>
        <w:t>(e) Evaluate the summary</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After generating the summary, we need to evaluate the quality of it. There are many existing methods to evaluate the result. It will be discussed in details in the section X.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The baseline system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In this section, I will describe the details of my baseline system by explaining each component introduced in the last section.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Parsing source paper: in the baseline system, all the information needed is author and title, and this task will be handled by the ParsCit library. ParsCit is a friendly tool to extract some useful information for scientific documents. The only inconveniency is that it requires the input format to be the xml, especially the xml file generated by the Omnipage commercial software. But generally the scientific document is easily found in pdf format; therefore, all the papers need to be passed into omnipage first before extracting the author and title of the paper.</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Find out all citing papers: The simplest way to track the citations of certain paper is using Google Scholar Search Engine. Although it might not be complete, it provides a satisfactory result. Originally, I planned to use a library developed by WING group at NUS to automatically download the query results from Google Scholar; however, because there are some version problems, it does not function properly right now; therefore, I decide to manually download all the pdf files from Google at this stage. Also, because I believe this stage should not cost much time, if the download link requires me to login from NUS library, I will simply discard the paper.</w:t>
      </w:r>
    </w:p>
    <w:p>
      <w:pPr>
        <w:pStyle w:val="style0"/>
        <w:widowControl/>
      </w:pPr>
      <w:r>
        <w:rPr>
          <w:rFonts w:ascii="Arial" w:cs="Arial" w:eastAsia="新細明體" w:hAnsi="Arial"/>
          <w:color w:val="222222"/>
          <w:sz w:val="24"/>
          <w:szCs w:val="24"/>
        </w:rPr>
        <w:t xml:space="preserve">Extracting citing sentences: After getting the citing papers’ pdf files, I will run the omnipage in batch to convert pdf to xml, and then again using ParsCit to get the citing sentences. Basically, ParsCit will return you whole context of citation. That is, it will include 3 more sentences before and after the sentence where citation indicator shows. In the baseline system, I will simply extract just the sentence containing citation indicator and omit all the others first. Although [ xXXX] has shown that there might be useful information in the surrounding sentences, in order to act as a baseline system to show the advantage </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21"/>
        <w:widowControl/>
        <w:numPr>
          <w:ilvl w:val="0"/>
          <w:numId w:val="1"/>
        </w:numPr>
      </w:pPr>
      <w:r>
        <w:rPr>
          <w:rFonts w:ascii="Arial" w:cs="Arial" w:eastAsia="新細明體" w:hAnsi="Arial"/>
          <w:color w:val="222222"/>
          <w:sz w:val="24"/>
          <w:szCs w:val="24"/>
        </w:rPr>
        <w:t>Using citing sentences to generate the summary:</w:t>
      </w:r>
    </w:p>
    <w:p>
      <w:pPr>
        <w:pStyle w:val="style21"/>
        <w:widowControl/>
        <w:ind w:hanging="0" w:left="360" w:right="0"/>
      </w:pPr>
      <w:r>
        <w:rPr>
          <w:rFonts w:ascii="Arial" w:cs="Arial" w:eastAsia="新細明體" w:hAnsi="Arial"/>
          <w:color w:val="222222"/>
          <w:sz w:val="24"/>
          <w:szCs w:val="24"/>
        </w:rPr>
        <w:t xml:space="preserve">In this baseline system, I am going to use C-Lexrank as the method to summarize. The spirit behind C-Lexrank is to classify citing sentences into different clusters by XXX. </w:t>
      </w:r>
    </w:p>
    <w:p>
      <w:pPr>
        <w:pStyle w:val="style21"/>
        <w:widowControl/>
        <w:ind w:hanging="0" w:left="360" w:right="0"/>
      </w:pPr>
      <w:r>
        <w:rPr>
          <w:rFonts w:ascii="Arial" w:cs="Arial" w:eastAsia="新細明體" w:hAnsi="Arial"/>
          <w:color w:val="222222"/>
          <w:sz w:val="24"/>
          <w:szCs w:val="24"/>
        </w:rPr>
      </w:r>
    </w:p>
    <w:p>
      <w:pPr>
        <w:pStyle w:val="style21"/>
        <w:widowControl/>
        <w:ind w:hanging="0" w:left="360" w:right="0"/>
      </w:pPr>
      <w:r>
        <w:rPr>
          <w:rFonts w:ascii="Arial" w:cs="Arial" w:eastAsia="新細明體" w:hAnsi="Arial"/>
          <w:color w:val="222222"/>
          <w:sz w:val="24"/>
          <w:szCs w:val="24"/>
        </w:rPr>
      </w:r>
    </w:p>
    <w:p>
      <w:pPr>
        <w:pStyle w:val="style21"/>
        <w:widowControl/>
        <w:ind w:hanging="0" w:left="360" w:right="0"/>
      </w:pPr>
      <w:r>
        <w:rPr>
          <w:rFonts w:ascii="Arial" w:cs="Arial" w:hAnsi="Arial"/>
          <w:color w:val="000000"/>
          <w:sz w:val="20"/>
          <w:szCs w:val="20"/>
        </w:rPr>
        <w:t>This paper tries to build the summarization based on the citation papers. Studies have shown that different citations to the same article often focus on different aspects of that article. To establish a comprehensive summarization, it's important to use evey citation opinion. For each paper, authors collect different opinions in citation papers and call it “fact”. With the similarity measure, it's easy to link up all facts in a graph form. Authors apply 2 different cluster-based algorithms (Cluster Round-Robin, Cluster Lexrank) compared to 2 baseline algorithms (Mead’sRandom Summary, Lexrank). With the pyramid evalution methods, the Cluster Lexrank method performs better than the existing methods.</w:t>
      </w:r>
    </w:p>
    <w:p>
      <w:pPr>
        <w:pStyle w:val="style21"/>
        <w:widowControl/>
        <w:ind w:hanging="0" w:left="360" w:right="0"/>
      </w:pPr>
      <w:r>
        <w:rPr>
          <w:rFonts w:ascii="Arial" w:cs="Arial" w:eastAsia="新細明體" w:hAnsi="Arial"/>
          <w:color w:val="222222"/>
          <w:sz w:val="24"/>
          <w:szCs w:val="24"/>
        </w:rPr>
      </w:r>
    </w:p>
    <w:p>
      <w:pPr>
        <w:pStyle w:val="style21"/>
        <w:widowControl/>
        <w:ind w:hanging="0" w:left="360" w:right="0"/>
      </w:pPr>
      <w:r>
        <w:rPr>
          <w:rFonts w:ascii="Arial" w:cs="Arial" w:eastAsia="新細明體" w:hAnsi="Arial"/>
          <w:color w:val="222222"/>
          <w:sz w:val="24"/>
          <w:szCs w:val="24"/>
        </w:rPr>
        <w:t xml:space="preserve">  </w:t>
      </w:r>
    </w:p>
    <w:p>
      <w:pPr>
        <w:pStyle w:val="style0"/>
        <w:widowControl/>
      </w:pPr>
      <w:r>
        <w:rPr>
          <w:rFonts w:ascii="Arial" w:cs="Arial" w:eastAsia="新細明體" w:hAnsi="Arial"/>
          <w:color w:val="222222"/>
          <w:sz w:val="24"/>
          <w:szCs w:val="24"/>
        </w:rPr>
        <w:t>(e) Evaluate the summary</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In the original paper, C-Lexrank is evaluated by the pyramid methods. The spirits of C-Lexrank is to use minimal sentences to describe as more content as possible; therefore, it directly meets the idea behind the pyramid method which calculates the percent of coverage of most important Summarization Content Units (SCUs). So it is reasonable for the original paper to use pyramid method to evaluate the C-Lexrank; however, there are two problems. First, this project is going to deliver a summary in the end, instead of only valuable sentences. Apparently C-Lexrank needs some light alternations to meet this requirement. Second, Pyramid method is a method which requires lots of human works. Human need to annotate the SCU for both standard and system-generated summarizes. For this project, we do not have enough resources to do so; besides, if we need to tune or optimize the system in the future, we need an automatic evaluation method to achieve it; therefore, in this project, we will not use pyramid method to do the evaluation. On the other hand, ROUGE (</w:t>
      </w:r>
      <w:r>
        <w:rPr>
          <w:rFonts w:ascii="Arial" w:cs="Arial" w:eastAsia="新細明體" w:hAnsi="Arial"/>
          <w:color w:val="222222"/>
          <w:sz w:val="24"/>
          <w:szCs w:val="24"/>
        </w:rPr>
        <w:t>Lin, 2004</w:t>
      </w:r>
      <w:r>
        <w:rPr>
          <w:rFonts w:ascii="Arial" w:cs="Arial" w:eastAsia="新細明體" w:hAnsi="Arial"/>
          <w:color w:val="222222"/>
          <w:sz w:val="24"/>
          <w:szCs w:val="24"/>
        </w:rPr>
        <w:t>) has been proposed to use only few human summaries to judge the quality of summarization. It calculates recall, precision and F-measures by different units like N-grams or LCS. Although it might be unfair to directly apply ROUGE to C-Lexrank method in this stage.</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4. Experiment</w:t>
      </w:r>
    </w:p>
    <w:p>
      <w:pPr>
        <w:pStyle w:val="style0"/>
        <w:widowControl/>
      </w:pPr>
      <w:r>
        <w:rPr/>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1) data preparation</w:t>
      </w:r>
    </w:p>
    <w:p>
      <w:pPr>
        <w:pStyle w:val="style0"/>
        <w:widowControl/>
      </w:pPr>
      <w:r>
        <w:rPr>
          <w:rFonts w:ascii="Arial" w:cs="Arial" w:eastAsia="新細明體" w:hAnsi="Arial"/>
          <w:color w:val="222222"/>
          <w:sz w:val="24"/>
          <w:szCs w:val="24"/>
        </w:rPr>
        <w:tab/>
        <w:t>The test data is obtained by randomly sampling 10 papers from ACL anthology, namely P99-1026, W10-1919, S12-1032, P07-3014, C08-1122, P10-1024, W93-0225, Y09-2051, D12-1074, O90-1002. And then using their citing sentences to generate the summary; however, only C08-1122 (13), P10-1024 (10), P99-1026 (24) and W93-0225 (6) have enough (at least 5) citing sentences; therefore, the experiment will only be done on these 4 papers.</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2) evaluation</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We are going to generate a summary containing 4-5 sentences and </w:t>
      </w:r>
      <w:r>
        <w:rPr>
          <w:rFonts w:ascii="Arial" w:cs="Arial" w:eastAsia="新細明體" w:hAnsi="Arial"/>
          <w:color w:val="222222"/>
          <w:sz w:val="24"/>
          <w:szCs w:val="24"/>
        </w:rPr>
        <w:t xml:space="preserve">around 120-150 words. </w:t>
      </w:r>
      <w:r>
        <w:rPr>
          <w:rFonts w:ascii="Arial" w:cs="Arial" w:eastAsia="新細明體" w:hAnsi="Arial"/>
          <w:color w:val="222222"/>
          <w:sz w:val="24"/>
          <w:szCs w:val="24"/>
        </w:rPr>
        <w:t xml:space="preserve">I will use ROUGE as the evaluation method as mentioned above. ROUGE stands for Recall-Oriented Understudy for Gisting Evaluation. It counts the number of overlapping units such as n-gram, word sequences and word pairs between the system-generated summary and ideal summaries created by humans. In this project, the golden summaries are generated by group members. </w:t>
      </w:r>
      <w:r>
        <w:rPr>
          <w:rFonts w:ascii="Arial" w:cs="Arial" w:eastAsia="新細明體" w:hAnsi="Arial"/>
          <w:color w:val="222222"/>
          <w:sz w:val="24"/>
          <w:szCs w:val="24"/>
        </w:rPr>
        <w:t>We will do the extraction summarization on source paper to generate summaries based on the sentences in the source paper,</w:t>
      </w:r>
      <w:r>
        <w:rPr>
          <w:rFonts w:ascii="Arial" w:cs="Arial" w:eastAsia="新細明體" w:hAnsi="Arial"/>
          <w:color w:val="222222"/>
          <w:sz w:val="24"/>
          <w:szCs w:val="24"/>
        </w:rPr>
        <w:t xml:space="preserve"> and there are 2 for P10-1024 and C08-1122, 1 for W93-0225 and P99-1026 now.</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5. Result and Discussion</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Due to the fact that C-Lex</w:t>
      </w:r>
      <w:r>
        <w:rPr>
          <w:rFonts w:ascii="Arial" w:cs="Arial" w:eastAsia="新細明體" w:hAnsi="Arial"/>
          <w:color w:val="222222"/>
          <w:sz w:val="24"/>
          <w:szCs w:val="24"/>
        </w:rPr>
        <w:t>R</w:t>
      </w:r>
      <w:r>
        <w:rPr>
          <w:rFonts w:ascii="Arial" w:cs="Arial" w:eastAsia="新細明體" w:hAnsi="Arial"/>
          <w:color w:val="222222"/>
          <w:sz w:val="24"/>
          <w:szCs w:val="24"/>
        </w:rPr>
        <w:t xml:space="preserve">ank originally is not evaluated by ROUGE, it might be difficult to compare to other works; nevertheless, </w:t>
      </w:r>
      <w:r>
        <w:rPr>
          <w:rFonts w:ascii="Arial" w:cs="Arial" w:eastAsia="新細明體" w:hAnsi="Arial"/>
          <w:color w:val="222222"/>
          <w:sz w:val="24"/>
          <w:szCs w:val="24"/>
        </w:rPr>
        <w:t xml:space="preserve">I find out </w:t>
      </w:r>
      <w:r>
        <w:rPr>
          <w:rFonts w:ascii="Arial" w:cs="Arial" w:eastAsia="新細明體" w:hAnsi="Arial"/>
          <w:color w:val="222222"/>
          <w:sz w:val="24"/>
          <w:szCs w:val="24"/>
        </w:rPr>
        <w:t xml:space="preserve">in </w:t>
      </w:r>
      <w:bookmarkStart w:id="0" w:name="__DdeLink__253_2092188963"/>
      <w:bookmarkStart w:id="1" w:name="_GoBack"/>
      <w:bookmarkEnd w:id="1"/>
      <w:r>
        <w:rPr>
          <w:rFonts w:ascii="Arial" w:cs="Arial" w:eastAsia="新細明體" w:hAnsi="Arial"/>
          <w:color w:val="222222"/>
          <w:sz w:val="24"/>
          <w:szCs w:val="24"/>
        </w:rPr>
        <w:t>(Mohammad et al., 2009)</w:t>
      </w:r>
      <w:bookmarkEnd w:id="0"/>
      <w:r>
        <w:rPr>
          <w:rFonts w:ascii="Arial" w:cs="Arial" w:eastAsia="新細明體" w:hAnsi="Arial"/>
          <w:color w:val="222222"/>
          <w:sz w:val="24"/>
          <w:szCs w:val="24"/>
        </w:rPr>
        <w:t>, they use ROUGE-2 to evaluate various methods including C-Lex</w:t>
      </w:r>
      <w:r>
        <w:rPr>
          <w:rFonts w:ascii="Arial" w:cs="Arial" w:eastAsia="新細明體" w:hAnsi="Arial"/>
          <w:color w:val="222222"/>
          <w:sz w:val="24"/>
          <w:szCs w:val="24"/>
        </w:rPr>
        <w:t>R</w:t>
      </w:r>
      <w:r>
        <w:rPr>
          <w:rFonts w:ascii="Arial" w:cs="Arial" w:eastAsia="新細明體" w:hAnsi="Arial"/>
          <w:color w:val="222222"/>
          <w:sz w:val="24"/>
          <w:szCs w:val="24"/>
        </w:rPr>
        <w:t xml:space="preserve">ank; and in (Mei and Zhai 2008), they use ROUGE-1 and ROUGE-L on random selection and other popular methods as MEAD. </w:t>
      </w:r>
      <w:r>
        <w:rPr>
          <w:rFonts w:ascii="Arial" w:cs="Arial" w:eastAsia="新細明體" w:hAnsi="Arial"/>
          <w:color w:val="222222"/>
          <w:sz w:val="24"/>
          <w:szCs w:val="24"/>
        </w:rPr>
        <w:t xml:space="preserve">It might be unfair to compare to their values directly, but it is good to refer their results. So </w:t>
      </w:r>
      <w:r>
        <w:rPr>
          <w:rFonts w:ascii="Arial" w:cs="Arial" w:eastAsia="新細明體" w:hAnsi="Arial"/>
          <w:color w:val="222222"/>
          <w:sz w:val="24"/>
          <w:szCs w:val="24"/>
        </w:rPr>
        <w:t>I will use them as a comparison baseline to point out what's the reasonable values C-Lex</w:t>
      </w:r>
      <w:r>
        <w:rPr>
          <w:rFonts w:ascii="Arial" w:cs="Arial" w:eastAsia="新細明體" w:hAnsi="Arial"/>
          <w:color w:val="222222"/>
          <w:sz w:val="24"/>
          <w:szCs w:val="24"/>
        </w:rPr>
        <w:t>R</w:t>
      </w:r>
      <w:r>
        <w:rPr>
          <w:rFonts w:ascii="Arial" w:cs="Arial" w:eastAsia="新細明體" w:hAnsi="Arial"/>
          <w:color w:val="222222"/>
          <w:sz w:val="24"/>
          <w:szCs w:val="24"/>
        </w:rPr>
        <w:t xml:space="preserve">ank should give. </w:t>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The evaluation result </w:t>
      </w:r>
      <w:r>
        <w:rPr>
          <w:rFonts w:ascii="Arial" w:cs="Arial" w:eastAsia="新細明體" w:hAnsi="Arial"/>
          <w:color w:val="222222"/>
          <w:sz w:val="24"/>
          <w:szCs w:val="24"/>
        </w:rPr>
        <w:t>of my C-Lex</w:t>
      </w:r>
      <w:r>
        <w:rPr>
          <w:rFonts w:ascii="Arial" w:cs="Arial" w:eastAsia="新細明體" w:hAnsi="Arial"/>
          <w:color w:val="222222"/>
          <w:sz w:val="24"/>
          <w:szCs w:val="24"/>
        </w:rPr>
        <w:t>R</w:t>
      </w:r>
      <w:r>
        <w:rPr>
          <w:rFonts w:ascii="Arial" w:cs="Arial" w:eastAsia="新細明體" w:hAnsi="Arial"/>
          <w:color w:val="222222"/>
          <w:sz w:val="24"/>
          <w:szCs w:val="24"/>
        </w:rPr>
        <w:t xml:space="preserve">ank system </w:t>
      </w:r>
      <w:r>
        <w:rPr>
          <w:rFonts w:ascii="Arial" w:cs="Arial" w:eastAsia="新細明體" w:hAnsi="Arial"/>
          <w:color w:val="222222"/>
          <w:sz w:val="24"/>
          <w:szCs w:val="24"/>
        </w:rPr>
        <w:t>is shown as follows:</w:t>
      </w:r>
    </w:p>
    <w:p>
      <w:pPr>
        <w:pStyle w:val="style0"/>
        <w:widowControl/>
      </w:pPr>
      <w:r>
        <w:rPr/>
      </w:r>
    </w:p>
    <w:p>
      <w:pPr>
        <w:pStyle w:val="style0"/>
        <w:widowControl/>
      </w:pPr>
      <w:r>
        <w:rPr>
          <w:rFonts w:ascii="Arial" w:cs="Arial" w:eastAsia="新細明體" w:hAnsi="Arial"/>
          <w:color w:val="222222"/>
          <w:sz w:val="24"/>
          <w:szCs w:val="24"/>
        </w:rPr>
        <w:t>P10-1024</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3 ROUGE-1 Average_R: 0.32819 (95%-conf.int. 0.32819 - 0.32819)</w:t>
      </w:r>
    </w:p>
    <w:p>
      <w:pPr>
        <w:pStyle w:val="style0"/>
        <w:widowControl/>
      </w:pPr>
      <w:r>
        <w:rPr>
          <w:rFonts w:ascii="Arial" w:cs="Arial" w:eastAsia="新細明體" w:hAnsi="Arial"/>
          <w:color w:val="222222"/>
          <w:sz w:val="24"/>
          <w:szCs w:val="24"/>
        </w:rPr>
        <w:t>3 ROUGE-1 Average_P: 0.30797 (95%-conf.int. 0.30797 - 0.30797)</w:t>
      </w:r>
    </w:p>
    <w:p>
      <w:pPr>
        <w:pStyle w:val="style0"/>
        <w:widowControl/>
      </w:pPr>
      <w:r>
        <w:rPr>
          <w:rFonts w:ascii="Arial" w:cs="Arial" w:eastAsia="新細明體" w:hAnsi="Arial"/>
          <w:color w:val="222222"/>
          <w:sz w:val="24"/>
          <w:szCs w:val="24"/>
        </w:rPr>
        <w:t>3 ROUGE-1 Average_F: 0.31776 (95%-conf.int. 0.31776 - 0.31776)</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3 ROUGE-2 Average_R: 0.04669 (95%-conf.int. 0.04669 - 0.04669)</w:t>
      </w:r>
    </w:p>
    <w:p>
      <w:pPr>
        <w:pStyle w:val="style0"/>
        <w:widowControl/>
      </w:pPr>
      <w:r>
        <w:rPr>
          <w:rFonts w:ascii="Arial" w:cs="Arial" w:eastAsia="新細明體" w:hAnsi="Arial"/>
          <w:color w:val="222222"/>
          <w:sz w:val="24"/>
          <w:szCs w:val="24"/>
        </w:rPr>
        <w:t>3 ROUGE-2 Average_P: 0.04380 (95%-conf.int. 0.04380 - 0.04380)</w:t>
      </w:r>
    </w:p>
    <w:p>
      <w:pPr>
        <w:pStyle w:val="style0"/>
        <w:widowControl/>
      </w:pPr>
      <w:r>
        <w:rPr>
          <w:rFonts w:ascii="Arial" w:cs="Arial" w:eastAsia="新細明體" w:hAnsi="Arial"/>
          <w:color w:val="222222"/>
          <w:sz w:val="24"/>
          <w:szCs w:val="24"/>
        </w:rPr>
        <w:t>3 ROUGE-2 Average_F: 0.04520 (95%-conf.int. 0.04520 - 0.04520)</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3 ROUGE-L Average_R: 0.30116 (95%-conf.int. 0.30116 - 0.30116)</w:t>
      </w:r>
    </w:p>
    <w:p>
      <w:pPr>
        <w:pStyle w:val="style0"/>
        <w:widowControl/>
      </w:pPr>
      <w:r>
        <w:rPr>
          <w:rFonts w:ascii="Arial" w:cs="Arial" w:eastAsia="新細明體" w:hAnsi="Arial"/>
          <w:color w:val="222222"/>
          <w:sz w:val="24"/>
          <w:szCs w:val="24"/>
        </w:rPr>
        <w:t>3 ROUGE-L Average_P: 0.28261 (95%-conf.int. 0.28261 - 0.28261)</w:t>
      </w:r>
    </w:p>
    <w:p>
      <w:pPr>
        <w:pStyle w:val="style0"/>
        <w:widowControl/>
      </w:pPr>
      <w:r>
        <w:rPr>
          <w:rFonts w:ascii="Arial" w:cs="Arial" w:eastAsia="新細明體" w:hAnsi="Arial"/>
          <w:color w:val="222222"/>
          <w:sz w:val="24"/>
          <w:szCs w:val="24"/>
        </w:rPr>
        <w:t>3 ROUGE-L Average_F: 0.29159 (95%-conf.int. 0.29159 - 0.29159)</w:t>
      </w:r>
    </w:p>
    <w:p>
      <w:pPr>
        <w:pStyle w:val="style0"/>
        <w:widowControl/>
      </w:pPr>
      <w:r>
        <w:rPr/>
      </w:r>
    </w:p>
    <w:p>
      <w:pPr>
        <w:pStyle w:val="style0"/>
        <w:widowControl/>
      </w:pPr>
      <w:r>
        <w:rPr/>
      </w:r>
    </w:p>
    <w:p>
      <w:pPr>
        <w:pStyle w:val="style0"/>
        <w:widowControl/>
      </w:pPr>
      <w:r>
        <w:rPr>
          <w:rFonts w:ascii="Arial" w:cs="Arial" w:eastAsia="新細明體" w:hAnsi="Arial"/>
          <w:color w:val="222222"/>
          <w:sz w:val="24"/>
          <w:szCs w:val="24"/>
        </w:rPr>
        <w:t>P99-1026</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ROUGE-1 Average_R: 0.45763 (95%-conf.int. 0.45763 - 0.45763)</w:t>
      </w:r>
    </w:p>
    <w:p>
      <w:pPr>
        <w:pStyle w:val="style0"/>
        <w:widowControl/>
      </w:pPr>
      <w:r>
        <w:rPr>
          <w:rFonts w:ascii="Arial" w:cs="Arial" w:eastAsia="新細明體" w:hAnsi="Arial"/>
          <w:color w:val="222222"/>
          <w:sz w:val="24"/>
          <w:szCs w:val="24"/>
        </w:rPr>
        <w:t>1 ROUGE-1 Average_P: 0.39130 (95%-conf.int. 0.39130 - 0.39130)</w:t>
      </w:r>
    </w:p>
    <w:p>
      <w:pPr>
        <w:pStyle w:val="style0"/>
        <w:widowControl/>
      </w:pPr>
      <w:r>
        <w:rPr>
          <w:rFonts w:ascii="Arial" w:cs="Arial" w:eastAsia="新細明體" w:hAnsi="Arial"/>
          <w:color w:val="222222"/>
          <w:sz w:val="24"/>
          <w:szCs w:val="24"/>
        </w:rPr>
        <w:t>1 ROUGE-1 Average_F: 0.42187 (95%-conf.int. 0.42187 - 0.42187)</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ROUGE-2 Average_R: 0.10256 (95%-conf.int. 0.10256 - 0.10256)</w:t>
      </w:r>
    </w:p>
    <w:p>
      <w:pPr>
        <w:pStyle w:val="style0"/>
        <w:widowControl/>
      </w:pPr>
      <w:r>
        <w:rPr>
          <w:rFonts w:ascii="Arial" w:cs="Arial" w:eastAsia="新細明體" w:hAnsi="Arial"/>
          <w:color w:val="222222"/>
          <w:sz w:val="24"/>
          <w:szCs w:val="24"/>
        </w:rPr>
        <w:t>1 ROUGE-2 Average_P: 0.08759 (95%-conf.int. 0.08759 - 0.08759)</w:t>
      </w:r>
    </w:p>
    <w:p>
      <w:pPr>
        <w:pStyle w:val="style0"/>
        <w:widowControl/>
      </w:pPr>
      <w:r>
        <w:rPr>
          <w:rFonts w:ascii="Arial" w:cs="Arial" w:eastAsia="新細明體" w:hAnsi="Arial"/>
          <w:color w:val="222222"/>
          <w:sz w:val="24"/>
          <w:szCs w:val="24"/>
        </w:rPr>
        <w:t>1 ROUGE-2 Average_F: 0.09449 (95%-conf.int. 0.09449 - 0.09449)</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ROUGE-L Average_R: 0.42373 (95%-conf.int. 0.42373 - 0.42373)</w:t>
      </w:r>
    </w:p>
    <w:p>
      <w:pPr>
        <w:pStyle w:val="style0"/>
        <w:widowControl/>
      </w:pPr>
      <w:r>
        <w:rPr>
          <w:rFonts w:ascii="Arial" w:cs="Arial" w:eastAsia="新細明體" w:hAnsi="Arial"/>
          <w:color w:val="222222"/>
          <w:sz w:val="24"/>
          <w:szCs w:val="24"/>
        </w:rPr>
        <w:t>1 ROUGE-L Average_P: 0.36232 (95%-conf.int. 0.36232 - 0.36232)</w:t>
      </w:r>
    </w:p>
    <w:p>
      <w:pPr>
        <w:pStyle w:val="style0"/>
        <w:widowControl/>
      </w:pPr>
      <w:r>
        <w:rPr>
          <w:rFonts w:ascii="Arial" w:cs="Arial" w:eastAsia="新細明體" w:hAnsi="Arial"/>
          <w:color w:val="222222"/>
          <w:sz w:val="24"/>
          <w:szCs w:val="24"/>
        </w:rPr>
        <w:t>1 ROUGE-L Average_F: 0.39063 (95%-conf.int. 0.39063 - 0.39063)</w:t>
      </w:r>
    </w:p>
    <w:p>
      <w:pPr>
        <w:pStyle w:val="style0"/>
        <w:widowControl/>
      </w:pPr>
      <w:r>
        <w:rPr/>
      </w:r>
    </w:p>
    <w:p>
      <w:pPr>
        <w:pStyle w:val="style0"/>
        <w:widowControl/>
      </w:pPr>
      <w:r>
        <w:rPr>
          <w:rFonts w:ascii="Arial" w:cs="Arial" w:eastAsia="新細明體" w:hAnsi="Arial"/>
          <w:color w:val="222222"/>
          <w:sz w:val="24"/>
          <w:szCs w:val="24"/>
        </w:rPr>
        <w:t>C08-1122</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ROUGE-1 Average_R: 0.25498 (95%-conf.int. 0.25498 - 0.25498)</w:t>
      </w:r>
    </w:p>
    <w:p>
      <w:pPr>
        <w:pStyle w:val="style0"/>
        <w:widowControl/>
      </w:pPr>
      <w:r>
        <w:rPr>
          <w:rFonts w:ascii="Arial" w:cs="Arial" w:eastAsia="新細明體" w:hAnsi="Arial"/>
          <w:color w:val="222222"/>
          <w:sz w:val="24"/>
          <w:szCs w:val="24"/>
        </w:rPr>
        <w:t>1 ROUGE-1 Average_P: 0.22069 (95%-conf.int. 0.22069 - 0.22069)</w:t>
      </w:r>
    </w:p>
    <w:p>
      <w:pPr>
        <w:pStyle w:val="style0"/>
        <w:widowControl/>
      </w:pPr>
      <w:r>
        <w:rPr>
          <w:rFonts w:ascii="Arial" w:cs="Arial" w:eastAsia="新細明體" w:hAnsi="Arial"/>
          <w:color w:val="222222"/>
          <w:sz w:val="24"/>
          <w:szCs w:val="24"/>
        </w:rPr>
        <w:t>1 ROUGE-1 Average_F: 0.23660 (95%-conf.int. 0.23660 - 0.23660)</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ROUGE-2 Average_R: 0.05221 (95%-conf.int. 0.05221 - 0.05221)</w:t>
      </w:r>
    </w:p>
    <w:p>
      <w:pPr>
        <w:pStyle w:val="style0"/>
        <w:widowControl/>
      </w:pPr>
      <w:r>
        <w:rPr>
          <w:rFonts w:ascii="Arial" w:cs="Arial" w:eastAsia="新細明體" w:hAnsi="Arial"/>
          <w:color w:val="222222"/>
          <w:sz w:val="24"/>
          <w:szCs w:val="24"/>
        </w:rPr>
        <w:t>1 ROUGE-2 Average_P: 0.04514 (95%-conf.int. 0.04514 - 0.04514)</w:t>
      </w:r>
    </w:p>
    <w:p>
      <w:pPr>
        <w:pStyle w:val="style0"/>
        <w:widowControl/>
      </w:pPr>
      <w:r>
        <w:rPr>
          <w:rFonts w:ascii="Arial" w:cs="Arial" w:eastAsia="新細明體" w:hAnsi="Arial"/>
          <w:color w:val="222222"/>
          <w:sz w:val="24"/>
          <w:szCs w:val="24"/>
        </w:rPr>
        <w:t>1 ROUGE-2 Average_F: 0.04842 (95%-conf.int. 0.04842 - 0.04842)</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1 ROUGE-L Average_R: 0.23108 (95%-conf.int. 0.23108 - 0.23108)</w:t>
      </w:r>
    </w:p>
    <w:p>
      <w:pPr>
        <w:pStyle w:val="style0"/>
        <w:widowControl/>
      </w:pPr>
      <w:r>
        <w:rPr>
          <w:rFonts w:ascii="Arial" w:cs="Arial" w:eastAsia="新細明體" w:hAnsi="Arial"/>
          <w:color w:val="222222"/>
          <w:sz w:val="24"/>
          <w:szCs w:val="24"/>
        </w:rPr>
        <w:t>1 ROUGE-L Average_P: 0.20000 (95%-conf.int. 0.20000 - 0.20000)</w:t>
      </w:r>
    </w:p>
    <w:p>
      <w:pPr>
        <w:pStyle w:val="style0"/>
        <w:widowControl/>
      </w:pPr>
      <w:r>
        <w:rPr>
          <w:rFonts w:ascii="Arial" w:cs="Arial" w:eastAsia="新細明體" w:hAnsi="Arial"/>
          <w:color w:val="222222"/>
          <w:sz w:val="24"/>
          <w:szCs w:val="24"/>
        </w:rPr>
        <w:t>1 ROUGE-L Average_F: 0.21442 (95%-conf.int. 0.21442 - 0.21442)</w:t>
      </w:r>
    </w:p>
    <w:p>
      <w:pPr>
        <w:pStyle w:val="style0"/>
        <w:widowControl/>
      </w:pPr>
      <w:r>
        <w:rPr/>
      </w:r>
    </w:p>
    <w:p>
      <w:pPr>
        <w:pStyle w:val="style0"/>
        <w:widowControl/>
      </w:pPr>
      <w:r>
        <w:rPr>
          <w:rFonts w:ascii="Arial" w:cs="Arial" w:eastAsia="新細明體" w:hAnsi="Arial"/>
          <w:color w:val="222222"/>
          <w:sz w:val="24"/>
          <w:szCs w:val="24"/>
        </w:rPr>
        <w:t>W93-0225</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4 ROUGE-1 Average_R: 0.36842 (95%-conf.int. 0.36842 - 0.36842)</w:t>
      </w:r>
    </w:p>
    <w:p>
      <w:pPr>
        <w:pStyle w:val="style0"/>
        <w:widowControl/>
      </w:pPr>
      <w:r>
        <w:rPr>
          <w:rFonts w:ascii="Arial" w:cs="Arial" w:eastAsia="新細明體" w:hAnsi="Arial"/>
          <w:color w:val="222222"/>
          <w:sz w:val="24"/>
          <w:szCs w:val="24"/>
        </w:rPr>
        <w:t>4 ROUGE-1 Average_P: 0.36601 (95%-conf.int. 0.36601 - 0.36601)</w:t>
      </w:r>
    </w:p>
    <w:p>
      <w:pPr>
        <w:pStyle w:val="style0"/>
        <w:widowControl/>
      </w:pPr>
      <w:r>
        <w:rPr>
          <w:rFonts w:ascii="Arial" w:cs="Arial" w:eastAsia="新細明體" w:hAnsi="Arial"/>
          <w:color w:val="222222"/>
          <w:sz w:val="24"/>
          <w:szCs w:val="24"/>
        </w:rPr>
        <w:t>4 ROUGE-1 Average_F: 0.36721 (95%-conf.int. 0.36721 - 0.36721)</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4 ROUGE-2 Average_R: 0.05298 (95%-conf.int. 0.05298 - 0.05298)</w:t>
      </w:r>
    </w:p>
    <w:p>
      <w:pPr>
        <w:pStyle w:val="style0"/>
        <w:widowControl/>
      </w:pPr>
      <w:r>
        <w:rPr>
          <w:rFonts w:ascii="Arial" w:cs="Arial" w:eastAsia="新細明體" w:hAnsi="Arial"/>
          <w:color w:val="222222"/>
          <w:sz w:val="24"/>
          <w:szCs w:val="24"/>
        </w:rPr>
        <w:t>4 ROUGE-2 Average_P: 0.05263 (95%-conf.int. 0.05263 - 0.05263)</w:t>
      </w:r>
    </w:p>
    <w:p>
      <w:pPr>
        <w:pStyle w:val="style0"/>
        <w:widowControl/>
      </w:pPr>
      <w:r>
        <w:rPr>
          <w:rFonts w:ascii="Arial" w:cs="Arial" w:eastAsia="新細明體" w:hAnsi="Arial"/>
          <w:color w:val="222222"/>
          <w:sz w:val="24"/>
          <w:szCs w:val="24"/>
        </w:rPr>
        <w:t>4 ROUGE-2 Average_F: 0.05280 (95%-conf.int. 0.05280 - 0.05280)</w:t>
      </w:r>
    </w:p>
    <w:p>
      <w:pPr>
        <w:pStyle w:val="style0"/>
        <w:widowControl/>
      </w:pPr>
      <w:r>
        <w:rPr>
          <w:rFonts w:ascii="Arial" w:cs="Arial" w:eastAsia="新細明體" w:hAnsi="Arial"/>
          <w:color w:val="222222"/>
          <w:sz w:val="24"/>
          <w:szCs w:val="24"/>
        </w:rPr>
        <w:t>---------------------------------------------</w:t>
      </w:r>
    </w:p>
    <w:p>
      <w:pPr>
        <w:pStyle w:val="style0"/>
        <w:widowControl/>
      </w:pPr>
      <w:r>
        <w:rPr>
          <w:rFonts w:ascii="Arial" w:cs="Arial" w:eastAsia="新細明體" w:hAnsi="Arial"/>
          <w:color w:val="222222"/>
          <w:sz w:val="24"/>
          <w:szCs w:val="24"/>
        </w:rPr>
        <w:t>4 ROUGE-L Average_R: 0.30921 (95%-conf.int. 0.30921 - 0.30921)</w:t>
      </w:r>
    </w:p>
    <w:p>
      <w:pPr>
        <w:pStyle w:val="style0"/>
        <w:widowControl/>
      </w:pPr>
      <w:r>
        <w:rPr>
          <w:rFonts w:ascii="Arial" w:cs="Arial" w:eastAsia="新細明體" w:hAnsi="Arial"/>
          <w:color w:val="222222"/>
          <w:sz w:val="24"/>
          <w:szCs w:val="24"/>
        </w:rPr>
        <w:t>4 ROUGE-L Average_P: 0.30719 (95%-conf.int. 0.30719 - 0.30719)</w:t>
      </w:r>
    </w:p>
    <w:p>
      <w:pPr>
        <w:pStyle w:val="style0"/>
        <w:widowControl/>
      </w:pPr>
      <w:r>
        <w:rPr>
          <w:rFonts w:ascii="Arial" w:cs="Arial" w:eastAsia="新細明體" w:hAnsi="Arial"/>
          <w:color w:val="222222"/>
          <w:sz w:val="24"/>
          <w:szCs w:val="24"/>
        </w:rPr>
        <w:t>4 ROUGE-L Average_F: 0.30820 (95%-conf.int. 0.30820 – 0.30820)</w:t>
      </w:r>
    </w:p>
    <w:p>
      <w:pPr>
        <w:pStyle w:val="style0"/>
        <w:widowControl/>
      </w:pPr>
      <w:r>
        <w:rPr/>
      </w:r>
    </w:p>
    <w:p>
      <w:pPr>
        <w:pStyle w:val="style0"/>
        <w:widowControl/>
      </w:pPr>
      <w:r>
        <w:rPr>
          <w:rFonts w:ascii="Arial" w:cs="Arial" w:eastAsia="新細明體" w:hAnsi="Arial"/>
          <w:color w:val="222222"/>
          <w:sz w:val="24"/>
          <w:szCs w:val="24"/>
        </w:rPr>
        <w:t>I summarize the results as follow(use F score):</w:t>
      </w:r>
    </w:p>
    <w:p>
      <w:pPr>
        <w:pStyle w:val="style0"/>
        <w:widowControl/>
      </w:pPr>
      <w:r>
        <w:rPr/>
      </w:r>
    </w:p>
    <w:p>
      <w:pPr>
        <w:pStyle w:val="style0"/>
        <w:widowControl/>
      </w:pPr>
      <w:r>
        <w:rPr>
          <w:rFonts w:ascii="Arial" w:cs="Arial" w:eastAsia="新細明體" w:hAnsi="Arial"/>
          <w:color w:val="222222"/>
          <w:sz w:val="24"/>
          <w:szCs w:val="24"/>
        </w:rPr>
        <w:tab/>
        <w:tab/>
        <w:tab/>
        <w:t>C08-1122     W93-0225     P10-1024     P99-1026</w:t>
      </w:r>
    </w:p>
    <w:p>
      <w:pPr>
        <w:pStyle w:val="style0"/>
        <w:widowControl/>
      </w:pPr>
      <w:r>
        <w:rPr>
          <w:rFonts w:ascii="Arial" w:cs="Arial" w:eastAsia="新細明體" w:hAnsi="Arial"/>
          <w:color w:val="222222"/>
          <w:sz w:val="24"/>
          <w:szCs w:val="24"/>
        </w:rPr>
        <w:t xml:space="preserve">ROUGE-1         </w:t>
      </w:r>
      <w:r>
        <w:rPr>
          <w:rFonts w:ascii="Arial" w:cs="Arial" w:eastAsia="新細明體" w:hAnsi="Arial"/>
          <w:color w:val="222222"/>
          <w:sz w:val="24"/>
          <w:szCs w:val="24"/>
        </w:rPr>
        <w:t xml:space="preserve">0.237            0.367             0.318           0.422    </w:t>
      </w:r>
    </w:p>
    <w:p>
      <w:pPr>
        <w:pStyle w:val="style0"/>
        <w:widowControl/>
      </w:pPr>
      <w:r>
        <w:rPr>
          <w:rFonts w:ascii="Arial" w:cs="Arial" w:eastAsia="新細明體" w:hAnsi="Arial"/>
          <w:color w:val="222222"/>
          <w:sz w:val="24"/>
          <w:szCs w:val="24"/>
        </w:rPr>
        <w:t xml:space="preserve">ROUGE-2         </w:t>
      </w:r>
      <w:r>
        <w:rPr>
          <w:rFonts w:ascii="Arial" w:cs="Arial" w:eastAsia="新細明體" w:hAnsi="Arial"/>
          <w:color w:val="222222"/>
          <w:sz w:val="24"/>
          <w:szCs w:val="24"/>
        </w:rPr>
        <w:t>0.048            0.053             0.040           0.088</w:t>
      </w:r>
    </w:p>
    <w:p>
      <w:pPr>
        <w:pStyle w:val="style0"/>
        <w:widowControl/>
      </w:pPr>
      <w:r>
        <w:rPr>
          <w:rFonts w:ascii="Arial" w:cs="Arial" w:eastAsia="新細明體" w:hAnsi="Arial"/>
          <w:color w:val="222222"/>
          <w:sz w:val="24"/>
          <w:szCs w:val="24"/>
        </w:rPr>
        <w:t xml:space="preserve">ROUGE-L         </w:t>
      </w:r>
      <w:r>
        <w:rPr>
          <w:rFonts w:ascii="Arial" w:cs="Arial" w:eastAsia="新細明體" w:hAnsi="Arial"/>
          <w:color w:val="222222"/>
          <w:sz w:val="24"/>
          <w:szCs w:val="24"/>
        </w:rPr>
        <w:t>0.214            0.308             0.292           0.391</w:t>
      </w:r>
    </w:p>
    <w:p>
      <w:pPr>
        <w:pStyle w:val="style0"/>
        <w:widowControl/>
      </w:pPr>
      <w:r>
        <w:rPr/>
      </w:r>
    </w:p>
    <w:p>
      <w:pPr>
        <w:pStyle w:val="style0"/>
        <w:widowControl/>
      </w:pPr>
      <w:r>
        <w:rPr>
          <w:rFonts w:ascii="Arial" w:cs="Arial" w:eastAsia="新細明體" w:hAnsi="Arial"/>
          <w:color w:val="222222"/>
          <w:sz w:val="24"/>
          <w:szCs w:val="24"/>
        </w:rPr>
        <w:t xml:space="preserve">And the results combined both </w:t>
      </w:r>
      <w:r>
        <w:rPr>
          <w:rFonts w:ascii="Arial" w:cs="Arial" w:eastAsia="新細明體" w:hAnsi="Arial"/>
          <w:color w:val="222222"/>
          <w:sz w:val="24"/>
          <w:szCs w:val="24"/>
        </w:rPr>
        <w:t xml:space="preserve">(Mohammad et al., 2009) </w:t>
      </w:r>
      <w:r>
        <w:rPr>
          <w:rFonts w:ascii="Arial" w:cs="Arial" w:eastAsia="新細明體" w:hAnsi="Arial"/>
          <w:color w:val="222222"/>
          <w:sz w:val="24"/>
          <w:szCs w:val="24"/>
        </w:rPr>
        <w:t>and</w:t>
      </w:r>
      <w:r>
        <w:rPr>
          <w:rFonts w:ascii="Arial" w:cs="Arial" w:eastAsia="新細明體" w:hAnsi="Arial"/>
          <w:color w:val="222222"/>
          <w:sz w:val="24"/>
          <w:szCs w:val="24"/>
        </w:rPr>
        <w:t xml:space="preserve"> (Mei and Zhai 2008) </w:t>
      </w:r>
      <w:r>
        <w:rPr>
          <w:rFonts w:ascii="Arial" w:cs="Arial" w:eastAsia="新細明體" w:hAnsi="Arial"/>
          <w:color w:val="222222"/>
          <w:sz w:val="24"/>
          <w:szCs w:val="24"/>
        </w:rPr>
        <w:t>are</w:t>
      </w:r>
      <w:r>
        <w:rPr>
          <w:rFonts w:ascii="Arial" w:cs="Arial" w:eastAsia="新細明體" w:hAnsi="Arial"/>
          <w:color w:val="222222"/>
          <w:sz w:val="24"/>
          <w:szCs w:val="24"/>
        </w:rPr>
        <w:t xml:space="preserve"> shown as follows:</w:t>
      </w:r>
    </w:p>
    <w:p>
      <w:pPr>
        <w:pStyle w:val="style0"/>
        <w:widowControl/>
      </w:pPr>
      <w:r>
        <w:rPr/>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 xml:space="preserve">Random     LEAD     MEAD     </w:t>
      </w:r>
      <w:r>
        <w:rPr>
          <w:rFonts w:ascii="Arial" w:cs="Arial" w:eastAsia="新細明體" w:hAnsi="Arial"/>
          <w:color w:val="222222"/>
          <w:sz w:val="24"/>
          <w:szCs w:val="24"/>
        </w:rPr>
        <w:t>C-LexRank</w:t>
      </w:r>
    </w:p>
    <w:p>
      <w:pPr>
        <w:pStyle w:val="style0"/>
        <w:widowControl/>
      </w:pPr>
      <w:r>
        <w:rPr>
          <w:rFonts w:ascii="Arial" w:cs="Arial" w:eastAsia="新細明體" w:hAnsi="Arial"/>
          <w:color w:val="222222"/>
          <w:sz w:val="24"/>
          <w:szCs w:val="24"/>
        </w:rPr>
        <w:t xml:space="preserve">ROUGE-1            </w:t>
      </w:r>
      <w:r>
        <w:rPr>
          <w:rFonts w:ascii="Arial" w:cs="Arial" w:eastAsia="新細明體" w:hAnsi="Arial"/>
          <w:color w:val="222222"/>
          <w:sz w:val="24"/>
          <w:szCs w:val="24"/>
        </w:rPr>
        <w:t>0.230      0.301      0.401             X</w:t>
      </w:r>
    </w:p>
    <w:p>
      <w:pPr>
        <w:pStyle w:val="style0"/>
        <w:widowControl/>
      </w:pPr>
      <w:r>
        <w:rPr>
          <w:rFonts w:ascii="Arial" w:cs="Arial" w:eastAsia="新細明體" w:hAnsi="Arial"/>
          <w:color w:val="222222"/>
          <w:sz w:val="24"/>
          <w:szCs w:val="24"/>
        </w:rPr>
        <w:t xml:space="preserve">ROUGE-2            </w:t>
      </w:r>
      <w:r>
        <w:rPr>
          <w:rFonts w:ascii="Arial" w:cs="Arial" w:eastAsia="新細明體" w:hAnsi="Arial"/>
          <w:color w:val="222222"/>
          <w:sz w:val="24"/>
          <w:szCs w:val="24"/>
        </w:rPr>
        <w:t>0.10          X             X               0.13</w:t>
      </w:r>
    </w:p>
    <w:p>
      <w:pPr>
        <w:pStyle w:val="style0"/>
        <w:widowControl/>
      </w:pPr>
      <w:r>
        <w:rPr>
          <w:rFonts w:ascii="Arial" w:cs="Arial" w:eastAsia="新細明體" w:hAnsi="Arial"/>
          <w:color w:val="222222"/>
          <w:sz w:val="24"/>
          <w:szCs w:val="24"/>
        </w:rPr>
        <w:t xml:space="preserve">ROUGE-L            </w:t>
      </w:r>
      <w:r>
        <w:rPr>
          <w:rFonts w:ascii="Arial" w:cs="Arial" w:eastAsia="新細明體" w:hAnsi="Arial"/>
          <w:color w:val="222222"/>
          <w:sz w:val="24"/>
          <w:szCs w:val="24"/>
        </w:rPr>
        <w:t>0.214      0.292      0.362             X</w:t>
      </w:r>
    </w:p>
    <w:p>
      <w:pPr>
        <w:pStyle w:val="style0"/>
        <w:widowControl/>
      </w:pPr>
      <w:r>
        <w:rPr/>
      </w:r>
    </w:p>
    <w:p>
      <w:pPr>
        <w:pStyle w:val="style0"/>
        <w:widowControl/>
      </w:pPr>
      <w:r>
        <w:rPr/>
      </w:r>
    </w:p>
    <w:p>
      <w:pPr>
        <w:pStyle w:val="style0"/>
        <w:widowControl/>
      </w:pPr>
      <w:r>
        <w:rPr>
          <w:rFonts w:ascii="Arial" w:cs="Arial" w:eastAsia="新細明體" w:hAnsi="Arial"/>
          <w:color w:val="222222"/>
          <w:sz w:val="24"/>
          <w:szCs w:val="24"/>
        </w:rPr>
        <w:t xml:space="preserve">the results generated from my system vary slightly. I believe it is because of the number of citing sentences, and the quality of the summarization. For example, P99-1026 gives a good result </w:t>
      </w:r>
      <w:r>
        <w:rPr>
          <w:rFonts w:ascii="Arial" w:cs="Arial" w:eastAsia="新細明體" w:hAnsi="Arial"/>
          <w:color w:val="222222"/>
          <w:sz w:val="24"/>
          <w:szCs w:val="24"/>
        </w:rPr>
        <w:t>and it utilizes 26 citing sentences. And for W93-0225, although it only contains 7 citing sentences, all 7 sentences give a concrete and focused illustration of work of W93-0225, so the result is better than C08-1122, whose citing sentences contain less valuable information.</w:t>
      </w:r>
    </w:p>
    <w:p>
      <w:pPr>
        <w:pStyle w:val="style0"/>
        <w:widowControl/>
      </w:pPr>
      <w:r>
        <w:rPr/>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And comparing to other methods, my baseline system g</w:t>
      </w:r>
      <w:r>
        <w:rPr>
          <w:rFonts w:ascii="Arial" w:cs="Arial" w:eastAsia="新細明體" w:hAnsi="Arial"/>
          <w:color w:val="222222"/>
          <w:sz w:val="24"/>
          <w:szCs w:val="24"/>
        </w:rPr>
        <w:t>enerally outperform</w:t>
      </w:r>
      <w:r>
        <w:rPr>
          <w:rFonts w:ascii="Arial" w:cs="Arial" w:eastAsia="新細明體" w:hAnsi="Arial"/>
          <w:color w:val="222222"/>
          <w:sz w:val="24"/>
          <w:szCs w:val="24"/>
        </w:rPr>
        <w:t>s</w:t>
      </w:r>
      <w:r>
        <w:rPr>
          <w:rFonts w:ascii="Arial" w:cs="Arial" w:eastAsia="新細明體" w:hAnsi="Arial"/>
          <w:color w:val="222222"/>
          <w:sz w:val="24"/>
          <w:szCs w:val="24"/>
        </w:rPr>
        <w:t xml:space="preserve"> the random </w:t>
      </w:r>
      <w:r>
        <w:rPr>
          <w:rFonts w:ascii="Arial" w:cs="Arial" w:eastAsia="新細明體" w:hAnsi="Arial"/>
          <w:color w:val="222222"/>
          <w:sz w:val="24"/>
          <w:szCs w:val="24"/>
        </w:rPr>
        <w:t xml:space="preserve">and LEAD method, and performs equally to MEAD, which reflects that it's value is reasonable. About the C-Lexrank in ROUGE-2, there is a significant gap between my result and </w:t>
      </w:r>
      <w:r>
        <w:rPr>
          <w:rFonts w:ascii="Arial" w:cs="Arial" w:eastAsia="新細明體" w:hAnsi="Arial"/>
          <w:color w:val="222222"/>
          <w:sz w:val="24"/>
          <w:szCs w:val="24"/>
        </w:rPr>
        <w:t xml:space="preserve">(Mohammad et al., 2009). </w:t>
      </w:r>
      <w:r>
        <w:rPr>
          <w:rFonts w:ascii="Arial" w:cs="Arial" w:eastAsia="新細明體" w:hAnsi="Arial"/>
          <w:color w:val="222222"/>
          <w:sz w:val="24"/>
          <w:szCs w:val="24"/>
        </w:rPr>
        <w:t xml:space="preserve">I guess it is because their experiments are focused on Dependency Parsing papers, and citing sentences will contain more information in that kind of papers. </w:t>
      </w:r>
      <w:r>
        <w:rPr>
          <w:rFonts w:ascii="Arial" w:cs="Arial" w:eastAsia="新細明體" w:hAnsi="Arial"/>
          <w:color w:val="222222"/>
          <w:sz w:val="24"/>
          <w:szCs w:val="24"/>
        </w:rPr>
        <w:t xml:space="preserve"> </w:t>
      </w:r>
    </w:p>
    <w:p>
      <w:pPr>
        <w:pStyle w:val="style0"/>
        <w:widowControl/>
      </w:pPr>
      <w:r>
        <w:rPr/>
      </w:r>
    </w:p>
    <w:p>
      <w:pPr>
        <w:pStyle w:val="style0"/>
        <w:widowControl/>
      </w:pPr>
      <w:r>
        <w:rPr>
          <w:rFonts w:ascii="Arial" w:cs="Arial" w:eastAsia="新細明體" w:hAnsi="Arial"/>
          <w:color w:val="222222"/>
          <w:sz w:val="24"/>
          <w:szCs w:val="24"/>
        </w:rPr>
        <w:t xml:space="preserve">    </w:t>
      </w:r>
      <w:r>
        <w:rPr>
          <w:rFonts w:ascii="Arial" w:cs="Arial" w:eastAsia="新細明體" w:hAnsi="Arial"/>
          <w:color w:val="222222"/>
          <w:sz w:val="24"/>
          <w:szCs w:val="24"/>
        </w:rPr>
        <w:t>But</w:t>
      </w:r>
      <w:r>
        <w:rPr>
          <w:rFonts w:ascii="Arial" w:cs="Arial" w:eastAsia="新細明體" w:hAnsi="Arial"/>
          <w:color w:val="222222"/>
          <w:sz w:val="24"/>
          <w:szCs w:val="24"/>
        </w:rPr>
        <w:t xml:space="preserve"> comparing to method developed in </w:t>
      </w:r>
      <w:r>
        <w:rPr>
          <w:rFonts w:ascii="Arial" w:cs="Arial" w:eastAsia="新細明體" w:hAnsi="Arial"/>
          <w:color w:val="222222"/>
          <w:sz w:val="24"/>
          <w:szCs w:val="24"/>
        </w:rPr>
        <w:t xml:space="preserve">(Mei and Zhai 2008) </w:t>
      </w:r>
      <w:r>
        <w:rPr>
          <w:rFonts w:ascii="Arial" w:cs="Arial" w:eastAsia="新細明體" w:hAnsi="Arial"/>
          <w:color w:val="222222"/>
          <w:sz w:val="24"/>
          <w:szCs w:val="24"/>
        </w:rPr>
        <w:t xml:space="preserve">which achieves 0.467 in ROUGE-1 and 0.444 in ROUGE-L, </w:t>
      </w:r>
      <w:r>
        <w:rPr>
          <w:rFonts w:ascii="Arial" w:cs="Arial" w:eastAsia="新細明體" w:hAnsi="Arial"/>
          <w:color w:val="222222"/>
          <w:sz w:val="24"/>
          <w:szCs w:val="24"/>
        </w:rPr>
        <w:t xml:space="preserve">it seems like my baseline system is not good enough yet. </w:t>
      </w:r>
      <w:r>
        <w:rPr>
          <w:rFonts w:ascii="Arial" w:cs="Arial" w:eastAsia="新細明體" w:hAnsi="Arial"/>
          <w:color w:val="222222"/>
          <w:sz w:val="24"/>
          <w:szCs w:val="24"/>
        </w:rPr>
        <w:t xml:space="preserve">It also reflects the characteristics that C-LexRank is trying to enhance the diversity of citations </w:t>
      </w:r>
      <w:r>
        <w:rPr>
          <w:rFonts w:ascii="Arial" w:cs="Arial" w:eastAsia="新細明體" w:hAnsi="Arial"/>
          <w:color w:val="222222"/>
          <w:sz w:val="24"/>
          <w:szCs w:val="24"/>
        </w:rPr>
        <w:t xml:space="preserve">within minimal length, </w:t>
      </w:r>
      <w:r>
        <w:rPr>
          <w:rFonts w:ascii="Arial" w:cs="Arial" w:eastAsia="新細明體" w:hAnsi="Arial"/>
          <w:color w:val="222222"/>
          <w:sz w:val="24"/>
          <w:szCs w:val="24"/>
        </w:rPr>
        <w:t>but it does not consider the coherenc</w:t>
      </w:r>
      <w:r>
        <w:rPr>
          <w:rFonts w:ascii="Arial" w:cs="Arial" w:eastAsia="新細明體" w:hAnsi="Arial"/>
          <w:color w:val="222222"/>
          <w:sz w:val="24"/>
          <w:szCs w:val="24"/>
        </w:rPr>
        <w:t>e</w:t>
      </w:r>
      <w:r>
        <w:rPr>
          <w:rFonts w:ascii="Arial" w:cs="Arial" w:eastAsia="新細明體" w:hAnsi="Arial"/>
          <w:color w:val="222222"/>
          <w:sz w:val="24"/>
          <w:szCs w:val="24"/>
        </w:rPr>
        <w:t xml:space="preserve"> or </w:t>
      </w:r>
      <w:r>
        <w:rPr>
          <w:rFonts w:ascii="Arial" w:cs="Arial" w:eastAsia="新細明體" w:hAnsi="Arial"/>
          <w:color w:val="222222"/>
          <w:sz w:val="24"/>
          <w:szCs w:val="24"/>
        </w:rPr>
        <w:t>other factors which will affect the quality of summary</w:t>
      </w:r>
      <w:r>
        <w:rPr>
          <w:rFonts w:ascii="Arial" w:cs="Arial" w:eastAsia="新細明體" w:hAnsi="Arial"/>
          <w:color w:val="222222"/>
          <w:sz w:val="24"/>
          <w:szCs w:val="24"/>
        </w:rPr>
        <w:t xml:space="preserve">. </w:t>
      </w:r>
    </w:p>
    <w:p>
      <w:pPr>
        <w:pStyle w:val="style0"/>
        <w:widowControl/>
      </w:pPr>
      <w:r>
        <w:rPr/>
      </w:r>
    </w:p>
    <w:p>
      <w:pPr>
        <w:pStyle w:val="style0"/>
        <w:widowControl/>
      </w:pPr>
      <w:r>
        <w:rPr/>
      </w:r>
    </w:p>
    <w:p>
      <w:pPr>
        <w:pStyle w:val="style0"/>
        <w:widowControl/>
      </w:pPr>
      <w:r>
        <w:rPr>
          <w:rFonts w:ascii="Arial" w:cs="Arial" w:eastAsia="新細明體" w:hAnsi="Arial"/>
          <w:color w:val="222222"/>
          <w:sz w:val="24"/>
          <w:szCs w:val="24"/>
        </w:rPr>
        <w:t>6. Conclusion</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t xml:space="preserve">In this project, </w:t>
      </w:r>
      <w:r>
        <w:rPr>
          <w:rFonts w:ascii="Arial" w:cs="Arial" w:eastAsia="新細明體" w:hAnsi="Arial"/>
          <w:color w:val="222222"/>
          <w:sz w:val="24"/>
          <w:szCs w:val="24"/>
        </w:rPr>
        <w:t xml:space="preserve">I build a summarization system based on the C-Lexrank method. It will extract citing sentences from the pdf documents, and automatically compose a summary. </w:t>
      </w:r>
      <w:r>
        <w:rPr>
          <w:rFonts w:ascii="Arial" w:cs="Arial" w:eastAsia="新細明體" w:hAnsi="Arial"/>
          <w:color w:val="222222"/>
          <w:sz w:val="24"/>
          <w:szCs w:val="24"/>
        </w:rPr>
        <w:t>The experiments show a reasonable result and in the meantime reflect characteristics of C-Lexrank methods. To further improve the result, I will work on finding functions of sentences inside each C-Lexrank cluster and try to map citing sentences to a template in the future.</w:t>
      </w:r>
    </w:p>
    <w:p>
      <w:pPr>
        <w:pStyle w:val="style0"/>
        <w:widowControl/>
      </w:pPr>
      <w:r>
        <w:rPr>
          <w:rFonts w:ascii="Arial" w:cs="Arial" w:eastAsia="新細明體" w:hAnsi="Arial"/>
          <w:color w:val="222222"/>
          <w:sz w:val="24"/>
          <w:szCs w:val="24"/>
        </w:rPr>
      </w:r>
    </w:p>
    <w:p>
      <w:pPr>
        <w:pStyle w:val="style0"/>
        <w:widowControl/>
      </w:pPr>
      <w:r>
        <w:rPr>
          <w:rFonts w:ascii="Arial" w:cs="Arial" w:eastAsia="新細明體" w:hAnsi="Arial"/>
          <w:color w:val="222222"/>
          <w:sz w:val="24"/>
          <w:szCs w:val="24"/>
        </w:rPr>
      </w:r>
    </w:p>
    <w:p>
      <w:pPr>
        <w:pStyle w:val="style0"/>
        <w:widowControl/>
      </w:pPr>
      <w:r>
        <w:rPr/>
      </w:r>
    </w:p>
    <w:sectPr>
      <w:type w:val="nextPage"/>
      <w:pgSz w:h="16838" w:w="11906"/>
      <w:pgMar w:bottom="1440" w:footer="0" w:gutter="0" w:header="0" w:left="1800" w:right="1800" w:top="1440"/>
      <w:pgNumType w:fmt="decimal"/>
      <w:formProt w:val="false"/>
      <w:textDirection w:val="lrTb"/>
      <w:docGrid w:charSpace="0" w:linePitch="360"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360"/>
      </w:pPr>
    </w:lvl>
    <w:lvl w:ilvl="1">
      <w:start w:val="1"/>
      <w:numFmt w:val="none"/>
      <w:lvlText w:val="%2、"/>
      <w:lvlJc w:val="left"/>
      <w:pPr>
        <w:ind w:hanging="480" w:left="960"/>
      </w:pPr>
    </w:lvl>
    <w:lvl w:ilvl="2">
      <w:start w:val="1"/>
      <w:numFmt w:val="lowerRoman"/>
      <w:lvlText w:val="%3."/>
      <w:lvlJc w:val="right"/>
      <w:pPr>
        <w:ind w:hanging="480" w:left="1440"/>
      </w:pPr>
    </w:lvl>
    <w:lvl w:ilvl="3">
      <w:start w:val="1"/>
      <w:numFmt w:val="decimal"/>
      <w:lvlText w:val="%4."/>
      <w:lvlJc w:val="left"/>
      <w:pPr>
        <w:ind w:hanging="480" w:left="1920"/>
      </w:pPr>
    </w:lvl>
    <w:lvl w:ilvl="4">
      <w:start w:val="1"/>
      <w:numFmt w:val="none"/>
      <w:lvlText w:val="%5、"/>
      <w:lvlJc w:val="left"/>
      <w:pPr>
        <w:ind w:hanging="480" w:left="2400"/>
      </w:pPr>
    </w:lvl>
    <w:lvl w:ilvl="5">
      <w:start w:val="1"/>
      <w:numFmt w:val="lowerRoman"/>
      <w:lvlText w:val="%6."/>
      <w:lvlJc w:val="right"/>
      <w:pPr>
        <w:ind w:hanging="480" w:left="2880"/>
      </w:pPr>
    </w:lvl>
    <w:lvl w:ilvl="6">
      <w:start w:val="1"/>
      <w:numFmt w:val="decimal"/>
      <w:lvlText w:val="%7."/>
      <w:lvlJc w:val="left"/>
      <w:pPr>
        <w:ind w:hanging="480" w:left="3360"/>
      </w:pPr>
    </w:lvl>
    <w:lvl w:ilvl="7">
      <w:start w:val="1"/>
      <w:numFmt w:val="none"/>
      <w:lvlText w:val="%8、"/>
      <w:lvlJc w:val="left"/>
      <w:pPr>
        <w:ind w:hanging="480" w:left="3840"/>
      </w:pPr>
    </w:lvl>
    <w:lvl w:ilvl="8">
      <w:start w:val="1"/>
      <w:numFmt w:val="lowerRoman"/>
      <w:lvlText w:val="%9."/>
      <w:lvlJc w:val="right"/>
      <w:pPr>
        <w:ind w:hanging="48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8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Calibri" w:cs="" w:eastAsia="DejaVu Sans" w:hAnsi="Calibri"/>
      <w:color w:val="auto"/>
      <w:sz w:val="24"/>
      <w:szCs w:val="22"/>
      <w:lang w:bidi="ar-SA" w:eastAsia="zh-TW"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48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2013-12-11T14:35:00.00Z</dcterms:created>
  <dc:creator>pitodogo</dc:creator>
  <cp:lastModifiedBy>pitodogo</cp:lastModifiedBy>
  <dcterms:modified xsi:type="dcterms:W3CDTF">2013-12-15T05:40:00.00Z</dcterms:modified>
  <cp:revision>26</cp:revision>
</cp:coreProperties>
</file>