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команды условного и безусловного переходов в NASM. Приобрести навыки написания программ с использованием переходов. Ознакомиться с назначением и структурой файла листинга.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Далее описываемая работа была выполнена на виртуальной машине Oracle VirtualBox с ОС Linux Ubuntu.</w:t>
      </w:r>
    </w:p>
    <w:p>
      <w:pPr>
        <w:pStyle w:val="Compact"/>
        <w:numPr>
          <w:ilvl w:val="0"/>
          <w:numId w:val="1001"/>
        </w:numPr>
      </w:pPr>
      <w:r>
        <w:t xml:space="preserve">Реализация переходов в NASM</w:t>
      </w:r>
    </w:p>
    <w:p>
      <w:pPr>
        <w:pStyle w:val="FirstParagraph"/>
      </w:pPr>
      <w:r>
        <w:t xml:space="preserve">Перед началом работы создадим каталог lab07 и файл lab7-1.asm.</w:t>
      </w:r>
    </w:p>
    <w:bookmarkStart w:id="24" w:name="shot-01"/>
    <w:p>
      <w:pPr>
        <w:pStyle w:val="CaptionedFigure"/>
      </w:pPr>
      <w:r>
        <w:drawing>
          <wp:inline>
            <wp:extent cx="3733800" cy="567665"/>
            <wp:effectExtent b="0" l="0" r="0" t="0"/>
            <wp:docPr descr="Создание каталога и файла для работы." title="" id="22" name="Picture"/>
            <a:graphic>
              <a:graphicData uri="http://schemas.openxmlformats.org/drawingml/2006/picture">
                <pic:pic>
                  <pic:nvPicPr>
                    <pic:cNvPr descr="image/shot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 для работы.</w:t>
      </w:r>
    </w:p>
    <w:bookmarkEnd w:id="24"/>
    <w:p>
      <w:pPr>
        <w:pStyle w:val="BodyText"/>
      </w:pPr>
      <w:r>
        <w:t xml:space="preserve">Рассмотрим первый пример использования инструкции jmp. Введём в файл текст программы из листинга, представленного в лабораторной работе, и создадим исполняемый файл.</w:t>
      </w:r>
    </w:p>
    <w:bookmarkStart w:id="28" w:name="shot-02"/>
    <w:p>
      <w:pPr>
        <w:pStyle w:val="CaptionedFigure"/>
      </w:pPr>
      <w:r>
        <w:drawing>
          <wp:inline>
            <wp:extent cx="21636" cy="3924"/>
            <wp:effectExtent b="0" l="0" r="0" t="0"/>
            <wp:docPr descr="Программа lab7-1." title="" id="26" name="Picture"/>
            <a:graphic>
              <a:graphicData uri="http://schemas.openxmlformats.org/drawingml/2006/picture">
                <pic:pic>
                  <pic:nvPicPr>
                    <pic:cNvPr descr="image/shot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6" cy="3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lab7-1.</w:t>
      </w:r>
    </w:p>
    <w:bookmarkEnd w:id="28"/>
    <w:p>
      <w:pPr>
        <w:pStyle w:val="BodyText"/>
      </w:pPr>
      <w:r>
        <w:t xml:space="preserve">Инструкция jmp _label2 меняет порядок исполнения инструкции и позволяет пропустить вывод первого сообщения, начиная выполнение инструкций с метки _label2.</w:t>
      </w:r>
    </w:p>
    <w:p>
      <w:pPr>
        <w:pStyle w:val="BodyText"/>
      </w:pPr>
      <w:r>
        <w:t xml:space="preserve">Инструкция jmp позволяет осуществлять переходы не только вперёд, но и назад. Изменим текст программы следующим образом:</w:t>
      </w:r>
    </w:p>
    <w:bookmarkStart w:id="32" w:name="shot-03"/>
    <w:p>
      <w:pPr>
        <w:pStyle w:val="CaptionedFigure"/>
      </w:pPr>
      <w:r>
        <w:drawing>
          <wp:inline>
            <wp:extent cx="3733800" cy="4095511"/>
            <wp:effectExtent b="0" l="0" r="0" t="0"/>
            <wp:docPr descr="Изменение программы lab7-1." title="" id="30" name="Picture"/>
            <a:graphic>
              <a:graphicData uri="http://schemas.openxmlformats.org/drawingml/2006/picture">
                <pic:pic>
                  <pic:nvPicPr>
                    <pic:cNvPr descr="image/shot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 lab7-1.</w:t>
      </w:r>
    </w:p>
    <w:bookmarkEnd w:id="32"/>
    <w:p>
      <w:pPr>
        <w:pStyle w:val="BodyText"/>
      </w:pPr>
      <w:r>
        <w:t xml:space="preserve">Создадим исполняемый файл.</w:t>
      </w:r>
    </w:p>
    <w:bookmarkStart w:id="36" w:name="shot-04"/>
    <w:p>
      <w:pPr>
        <w:pStyle w:val="CaptionedFigure"/>
      </w:pPr>
      <w:r>
        <w:drawing>
          <wp:inline>
            <wp:extent cx="3733800" cy="667633"/>
            <wp:effectExtent b="0" l="0" r="0" t="0"/>
            <wp:docPr descr="Изменённая программа lab7-1." title="" id="34" name="Picture"/>
            <a:graphic>
              <a:graphicData uri="http://schemas.openxmlformats.org/drawingml/2006/picture">
                <pic:pic>
                  <pic:nvPicPr>
                    <pic:cNvPr descr="image/shot-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Изменённая программа lab7-1.</w:t>
      </w:r>
    </w:p>
    <w:bookmarkEnd w:id="36"/>
    <w:p>
      <w:pPr>
        <w:pStyle w:val="BodyText"/>
      </w:pPr>
      <w:r>
        <w:t xml:space="preserve">Теперь программа сначала выполняет инструкции, начиная с метки _label2, затем переходит к метке _label1, после чего переходит к метке завершения программы, пропуская сообщение №3.</w:t>
      </w:r>
    </w:p>
    <w:p>
      <w:pPr>
        <w:pStyle w:val="BodyText"/>
      </w:pPr>
      <w:r>
        <w:t xml:space="preserve">Снова изменим текст программы:</w:t>
      </w:r>
    </w:p>
    <w:bookmarkStart w:id="40" w:name="shot-05"/>
    <w:p>
      <w:pPr>
        <w:pStyle w:val="CaptionedFigure"/>
      </w:pPr>
      <w:r>
        <w:drawing>
          <wp:inline>
            <wp:extent cx="3733800" cy="4354072"/>
            <wp:effectExtent b="0" l="0" r="0" t="0"/>
            <wp:docPr descr="Изменение программы lab7-1." title="" id="38" name="Picture"/>
            <a:graphic>
              <a:graphicData uri="http://schemas.openxmlformats.org/drawingml/2006/picture">
                <pic:pic>
                  <pic:nvPicPr>
                    <pic:cNvPr descr="image/shot-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 lab7-1.</w:t>
      </w:r>
    </w:p>
    <w:bookmarkEnd w:id="40"/>
    <w:p>
      <w:pPr>
        <w:pStyle w:val="BodyText"/>
      </w:pPr>
      <w:r>
        <w:t xml:space="preserve">Создадим исполняемый файл.</w:t>
      </w:r>
    </w:p>
    <w:bookmarkStart w:id="44" w:name="shot-06"/>
    <w:p>
      <w:pPr>
        <w:pStyle w:val="CaptionedFigure"/>
      </w:pPr>
      <w:r>
        <w:drawing>
          <wp:inline>
            <wp:extent cx="3733800" cy="767812"/>
            <wp:effectExtent b="0" l="0" r="0" t="0"/>
            <wp:docPr descr="Изменённая программа lab7-1." title="" id="42" name="Picture"/>
            <a:graphic>
              <a:graphicData uri="http://schemas.openxmlformats.org/drawingml/2006/picture">
                <pic:pic>
                  <pic:nvPicPr>
                    <pic:cNvPr descr="image/shot-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7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Изменённая программа lab7-1.</w:t>
      </w:r>
    </w:p>
    <w:bookmarkEnd w:id="44"/>
    <w:p>
      <w:pPr>
        <w:pStyle w:val="BodyText"/>
      </w:pPr>
      <w:r>
        <w:t xml:space="preserve">Теперь программа выводит сообщения в обратном порядке.</w:t>
      </w:r>
    </w:p>
    <w:p>
      <w:pPr>
        <w:pStyle w:val="BodyText"/>
      </w:pPr>
      <w:r>
        <w:t xml:space="preserve">Рассмотрим одну из инструкций условного перехода на примере следующей программы. Данная программа будет определять и выводить на экран наибольшую из 3 целочисленных переменных A, B и C. Значения A и C уже заданы в программе, а B будет вводиться с клавиатуры.</w:t>
      </w:r>
    </w:p>
    <w:p>
      <w:pPr>
        <w:pStyle w:val="BodyText"/>
      </w:pPr>
      <w:r>
        <w:t xml:space="preserve">Создадим файл lab7-2.asm, введём в файл текст программы из листинга, представленного в лабораторной работе, и создадим исполняемый файл. Проверим работу программы, задавая разные значения B.</w:t>
      </w:r>
    </w:p>
    <w:bookmarkStart w:id="48" w:name="shot-07"/>
    <w:p>
      <w:pPr>
        <w:pStyle w:val="CaptionedFigure"/>
      </w:pPr>
      <w:r>
        <w:drawing>
          <wp:inline>
            <wp:extent cx="3733800" cy="1684838"/>
            <wp:effectExtent b="0" l="0" r="0" t="0"/>
            <wp:docPr descr="Программа lab7-2." title="" id="46" name="Picture"/>
            <a:graphic>
              <a:graphicData uri="http://schemas.openxmlformats.org/drawingml/2006/picture">
                <pic:pic>
                  <pic:nvPicPr>
                    <pic:cNvPr descr="image/shot-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4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lab7-2.</w:t>
      </w:r>
    </w:p>
    <w:bookmarkEnd w:id="48"/>
    <w:p>
      <w:pPr>
        <w:pStyle w:val="BodyText"/>
      </w:pPr>
      <w:r>
        <w:t xml:space="preserve">Программа работает корректно.</w:t>
      </w:r>
    </w:p>
    <w:p>
      <w:pPr>
        <w:pStyle w:val="BodyText"/>
      </w:pPr>
      <w:r>
        <w:t xml:space="preserve">Обратим внимание, что в данной программе A и C сравниваются как символы, а переменная B и максимум из A и C - как числа. Здесь это сделано для демонстрации того, как сравниваются данные. Можно упростить программу и сравнивать все переменные как символы, либо как числа. Последнее позволит корректно проводить арифметические операции над переменными.</w:t>
      </w:r>
    </w:p>
    <w:p>
      <w:pPr>
        <w:pStyle w:val="Compact"/>
        <w:numPr>
          <w:ilvl w:val="0"/>
          <w:numId w:val="1002"/>
        </w:numPr>
      </w:pPr>
      <w:r>
        <w:t xml:space="preserve">Изучение структуры файла листинга.</w:t>
      </w:r>
    </w:p>
    <w:p>
      <w:pPr>
        <w:pStyle w:val="FirstParagraph"/>
      </w:pPr>
      <w:r>
        <w:t xml:space="preserve">Чтобы получить файл листинга программы, нужно указать ключ -l и задать имя файла листинга в командной строке. Создадим файл листинга программы из файла lab7-2.asm и тут же откроем его при помощи редактора mcedit.</w:t>
      </w:r>
    </w:p>
    <w:bookmarkStart w:id="52" w:name="shot-08"/>
    <w:p>
      <w:pPr>
        <w:pStyle w:val="CaptionedFigure"/>
      </w:pPr>
      <w:r>
        <w:drawing>
          <wp:inline>
            <wp:extent cx="3733800" cy="219286"/>
            <wp:effectExtent b="0" l="0" r="0" t="0"/>
            <wp:docPr descr="Создание файла листинга lab7-2.lst." title="" id="50" name="Picture"/>
            <a:graphic>
              <a:graphicData uri="http://schemas.openxmlformats.org/drawingml/2006/picture">
                <pic:pic>
                  <pic:nvPicPr>
                    <pic:cNvPr descr="image/shot-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листинга lab7-2.lst.</w:t>
      </w:r>
    </w:p>
    <w:bookmarkEnd w:id="52"/>
    <w:p>
      <w:pPr>
        <w:pStyle w:val="BodyText"/>
      </w:pPr>
      <w:r>
        <w:t xml:space="preserve">Файл листинга выглядит следующим образом:</w:t>
      </w:r>
    </w:p>
    <w:bookmarkStart w:id="56" w:name="shot-09"/>
    <w:p>
      <w:pPr>
        <w:pStyle w:val="CaptionedFigure"/>
      </w:pPr>
      <w:r>
        <w:drawing>
          <wp:inline>
            <wp:extent cx="3733800" cy="2295368"/>
            <wp:effectExtent b="0" l="0" r="0" t="0"/>
            <wp:docPr descr="Файл листинга lab7-2.lst." title="" id="54" name="Picture"/>
            <a:graphic>
              <a:graphicData uri="http://schemas.openxmlformats.org/drawingml/2006/picture">
                <pic:pic>
                  <pic:nvPicPr>
                    <pic:cNvPr descr="image/shot-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5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lab7-2.lst.</w:t>
      </w:r>
    </w:p>
    <w:bookmarkEnd w:id="56"/>
    <w:p>
      <w:pPr>
        <w:pStyle w:val="BodyText"/>
      </w:pPr>
      <w:r>
        <w:t xml:space="preserve">Сразу обратим внимание, что в файле листинга номер строки листинга не всегда совпадает с номером строки текста программы. Разберём некоторые строки листинга.</w:t>
      </w:r>
    </w:p>
    <w:p>
      <w:pPr>
        <w:pStyle w:val="BodyText"/>
      </w:pPr>
      <w:r>
        <w:t xml:space="preserve">Строка листинга №1 указывает на строку текста программы №1, подключающий к программе lab7-2 подпрограммы из файла in_out.asm и не содержит других данных. Далее в листинге описываются подпрограммы из самого файла.</w:t>
      </w:r>
    </w:p>
    <w:p>
      <w:pPr>
        <w:pStyle w:val="BodyText"/>
      </w:pPr>
      <w:r>
        <w:t xml:space="preserve">Разберём строки листинга самого текста программы lab7-2. Строки листинга</w:t>
      </w:r>
    </w:p>
    <w:p>
      <w:pPr>
        <w:pStyle w:val="SourceCode"/>
      </w:pPr>
      <w:r>
        <w:rPr>
          <w:rStyle w:val="VerbatimChar"/>
        </w:rPr>
        <w:t xml:space="preserve">6 00000035 32300000                A dd '20'</w:t>
      </w:r>
      <w:r>
        <w:br/>
      </w:r>
      <w:r>
        <w:rPr>
          <w:rStyle w:val="VerbatimChar"/>
        </w:rPr>
        <w:t xml:space="preserve">7 00000039 35300000                C dd '50'</w:t>
      </w:r>
    </w:p>
    <w:p>
      <w:pPr>
        <w:pStyle w:val="FirstParagraph"/>
      </w:pPr>
      <w:r>
        <w:t xml:space="preserve">указывают подробную информацию по следующей структуре: номер строки текста программы, адрес (смещение машинного кода от начала сегмента .data), машинный код строки, представленный шестнадцатеричной последовательностью, и сам исходный текст программы - задание переменных A и C.</w:t>
      </w:r>
    </w:p>
    <w:p>
      <w:pPr>
        <w:pStyle w:val="BodyText"/>
      </w:pPr>
      <w:r>
        <w:t xml:space="preserve">Строка листинга</w:t>
      </w:r>
    </w:p>
    <w:p>
      <w:pPr>
        <w:pStyle w:val="SourceCode"/>
      </w:pPr>
      <w:r>
        <w:rPr>
          <w:rStyle w:val="VerbatimChar"/>
        </w:rPr>
        <w:t xml:space="preserve">37 0000012F E868FFFFFF                call atoi</w:t>
      </w:r>
    </w:p>
    <w:p>
      <w:pPr>
        <w:pStyle w:val="FirstParagraph"/>
      </w:pPr>
      <w:r>
        <w:t xml:space="preserve">по такой же структуре указывает подробную информацию о инструкции вызова функции atoi.</w:t>
      </w:r>
    </w:p>
    <w:p>
      <w:pPr>
        <w:pStyle w:val="BodyText"/>
      </w:pPr>
      <w:r>
        <w:t xml:space="preserve">Листинг программы также может содержать информацию о возможных предупреждениях и ошибках, возникающих в ходе выполнения инструкций. Откроем файл с программой и из одной из инструкций удалим операнд.</w:t>
      </w:r>
    </w:p>
    <w:bookmarkStart w:id="60" w:name="shot-10"/>
    <w:p>
      <w:pPr>
        <w:pStyle w:val="CaptionedFigure"/>
      </w:pPr>
      <w:r>
        <w:drawing>
          <wp:inline>
            <wp:extent cx="3530600" cy="2057400"/>
            <wp:effectExtent b="0" l="0" r="0" t="0"/>
            <wp:docPr descr="Изменение программы lab7-2." title="" id="58" name="Picture"/>
            <a:graphic>
              <a:graphicData uri="http://schemas.openxmlformats.org/drawingml/2006/picture">
                <pic:pic>
                  <pic:nvPicPr>
                    <pic:cNvPr descr="image/shot-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 lab7-2.</w:t>
      </w:r>
    </w:p>
    <w:bookmarkEnd w:id="60"/>
    <w:p>
      <w:pPr>
        <w:pStyle w:val="BodyText"/>
      </w:pPr>
      <w:r>
        <w:t xml:space="preserve">Заново создадим листинг программы и откроем его.</w:t>
      </w:r>
    </w:p>
    <w:bookmarkStart w:id="64" w:name="shot-11"/>
    <w:p>
      <w:pPr>
        <w:pStyle w:val="CaptionedFigure"/>
      </w:pPr>
      <w:r>
        <w:drawing>
          <wp:inline>
            <wp:extent cx="3733800" cy="1547243"/>
            <wp:effectExtent b="0" l="0" r="0" t="0"/>
            <wp:docPr descr="Изменённый фрагмент листинга lab7-2." title="" id="62" name="Picture"/>
            <a:graphic>
              <a:graphicData uri="http://schemas.openxmlformats.org/drawingml/2006/picture">
                <pic:pic>
                  <pic:nvPicPr>
                    <pic:cNvPr descr="image/shot-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Изменённый фрагмент листинга lab7-2.</w:t>
      </w:r>
    </w:p>
    <w:bookmarkEnd w:id="64"/>
    <w:p>
      <w:pPr>
        <w:pStyle w:val="BodyText"/>
      </w:pPr>
      <w:r>
        <w:t xml:space="preserve">К строке текста программы №20 листинг добавил примечание об ошибке в некорректной записи операндов в инструкции.</w:t>
      </w:r>
    </w:p>
    <w:bookmarkEnd w:id="65"/>
    <w:bookmarkStart w:id="74" w:name="задания-для-самостоятельной-работы"/>
    <w:p>
      <w:pPr>
        <w:pStyle w:val="Heading1"/>
      </w:pPr>
      <w:r>
        <w:t xml:space="preserve">3. Задания для самостоятельной работы</w:t>
      </w:r>
    </w:p>
    <w:p>
      <w:pPr>
        <w:pStyle w:val="FirstParagraph"/>
      </w:pPr>
      <w:r>
        <w:t xml:space="preserve">Создадим файл task1.asm и напишем программу нахождения наименьшей из 3 целочисленных переменных. Значения переменных были выбраны в соответствии с вариантом, полученным при выполнении лабораторной работы №6.</w:t>
      </w:r>
    </w:p>
    <w:p>
      <w:pPr>
        <w:pStyle w:val="BodyText"/>
      </w:pPr>
      <w:r>
        <w:rPr>
          <w:b/>
          <w:bCs/>
        </w:rPr>
        <w:t xml:space="preserve">Листинг 1. Программа task1.asm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msg DB 'Наименьшее число: ', 0h</w:t>
      </w:r>
      <w:r>
        <w:br/>
      </w:r>
      <w:r>
        <w:rPr>
          <w:rStyle w:val="VerbatimChar"/>
        </w:rPr>
        <w:t xml:space="preserve">A dd '99'</w:t>
      </w:r>
      <w:r>
        <w:br/>
      </w:r>
      <w:r>
        <w:rPr>
          <w:rStyle w:val="VerbatimChar"/>
        </w:rPr>
        <w:t xml:space="preserve">B dd '29'</w:t>
      </w:r>
      <w:r>
        <w:br/>
      </w:r>
      <w:r>
        <w:rPr>
          <w:rStyle w:val="VerbatimChar"/>
        </w:rPr>
        <w:t xml:space="preserve">C dd '26'</w:t>
      </w:r>
      <w:r>
        <w:br/>
      </w:r>
      <w:r>
        <w:br/>
      </w:r>
      <w:r>
        <w:rPr>
          <w:rStyle w:val="VerbatimChar"/>
        </w:rPr>
        <w:t xml:space="preserve">SECTION .bss</w:t>
      </w:r>
      <w:r>
        <w:br/>
      </w:r>
      <w:r>
        <w:rPr>
          <w:rStyle w:val="VerbatimChar"/>
        </w:rPr>
        <w:t xml:space="preserve">min resb 10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 _start:</w:t>
      </w:r>
      <w:r>
        <w:br/>
      </w:r>
      <w:r>
        <w:rPr>
          <w:rStyle w:val="VerbatimChar"/>
        </w:rPr>
        <w:t xml:space="preserve">  mov ecx, [A]</w:t>
      </w:r>
      <w:r>
        <w:br/>
      </w:r>
      <w:r>
        <w:rPr>
          <w:rStyle w:val="VerbatimChar"/>
        </w:rPr>
        <w:t xml:space="preserve">  mov [min], ecx</w:t>
      </w:r>
      <w:r>
        <w:br/>
      </w:r>
      <w:r>
        <w:br/>
      </w:r>
      <w:r>
        <w:rPr>
          <w:rStyle w:val="VerbatimChar"/>
        </w:rPr>
        <w:t xml:space="preserve">  mov eax, min</w:t>
      </w:r>
      <w:r>
        <w:br/>
      </w:r>
      <w:r>
        <w:rPr>
          <w:rStyle w:val="VerbatimChar"/>
        </w:rPr>
        <w:t xml:space="preserve">  call atoi</w:t>
      </w:r>
      <w:r>
        <w:br/>
      </w:r>
      <w:r>
        <w:rPr>
          <w:rStyle w:val="VerbatimChar"/>
        </w:rPr>
        <w:t xml:space="preserve">  mov [min], eax</w:t>
      </w:r>
      <w:r>
        <w:br/>
      </w:r>
      <w:r>
        <w:br/>
      </w:r>
      <w:r>
        <w:rPr>
          <w:rStyle w:val="VerbatimChar"/>
        </w:rPr>
        <w:t xml:space="preserve">  mov eax, B</w:t>
      </w:r>
      <w:r>
        <w:br/>
      </w:r>
      <w:r>
        <w:rPr>
          <w:rStyle w:val="VerbatimChar"/>
        </w:rPr>
        <w:t xml:space="preserve">  call atoi</w:t>
      </w:r>
      <w:r>
        <w:br/>
      </w:r>
      <w:r>
        <w:rPr>
          <w:rStyle w:val="VerbatimChar"/>
        </w:rPr>
        <w:t xml:space="preserve">  mov [B], eax</w:t>
      </w:r>
      <w:r>
        <w:br/>
      </w:r>
      <w:r>
        <w:br/>
      </w:r>
      <w:r>
        <w:rPr>
          <w:rStyle w:val="VerbatimChar"/>
        </w:rPr>
        <w:t xml:space="preserve">  cmp [B], ecx</w:t>
      </w:r>
      <w:r>
        <w:br/>
      </w:r>
      <w:r>
        <w:rPr>
          <w:rStyle w:val="VerbatimChar"/>
        </w:rPr>
        <w:t xml:space="preserve">  jg check_C</w:t>
      </w:r>
      <w:r>
        <w:br/>
      </w:r>
      <w:r>
        <w:rPr>
          <w:rStyle w:val="VerbatimChar"/>
        </w:rPr>
        <w:t xml:space="preserve">  mov ecx, [B]</w:t>
      </w:r>
      <w:r>
        <w:br/>
      </w:r>
      <w:r>
        <w:rPr>
          <w:rStyle w:val="VerbatimChar"/>
        </w:rPr>
        <w:t xml:space="preserve">  mov [min], ecx</w:t>
      </w:r>
      <w:r>
        <w:br/>
      </w:r>
      <w:r>
        <w:br/>
      </w:r>
      <w:r>
        <w:rPr>
          <w:rStyle w:val="VerbatimChar"/>
        </w:rPr>
        <w:t xml:space="preserve">  check_C:</w:t>
      </w:r>
      <w:r>
        <w:br/>
      </w:r>
      <w:r>
        <w:rPr>
          <w:rStyle w:val="VerbatimChar"/>
        </w:rPr>
        <w:t xml:space="preserve">   mov eax, C</w:t>
      </w:r>
      <w:r>
        <w:br/>
      </w:r>
      <w:r>
        <w:rPr>
          <w:rStyle w:val="VerbatimChar"/>
        </w:rPr>
        <w:t xml:space="preserve">   call atoi</w:t>
      </w:r>
      <w:r>
        <w:br/>
      </w:r>
      <w:r>
        <w:rPr>
          <w:rStyle w:val="VerbatimChar"/>
        </w:rPr>
        <w:t xml:space="preserve">   mov [C], eax</w:t>
      </w:r>
      <w:r>
        <w:br/>
      </w:r>
      <w:r>
        <w:br/>
      </w:r>
      <w:r>
        <w:rPr>
          <w:rStyle w:val="VerbatimChar"/>
        </w:rPr>
        <w:t xml:space="preserve">   mov ecx, [min]</w:t>
      </w:r>
      <w:r>
        <w:br/>
      </w:r>
      <w:r>
        <w:rPr>
          <w:rStyle w:val="VerbatimChar"/>
        </w:rPr>
        <w:t xml:space="preserve">   cmp [C], ecx</w:t>
      </w:r>
      <w:r>
        <w:br/>
      </w:r>
      <w:r>
        <w:rPr>
          <w:rStyle w:val="VerbatimChar"/>
        </w:rPr>
        <w:t xml:space="preserve">   jg fin</w:t>
      </w:r>
      <w:r>
        <w:br/>
      </w:r>
      <w:r>
        <w:rPr>
          <w:rStyle w:val="VerbatimChar"/>
        </w:rPr>
        <w:t xml:space="preserve">   mov ecx, [C]</w:t>
      </w:r>
      <w:r>
        <w:br/>
      </w:r>
      <w:r>
        <w:rPr>
          <w:rStyle w:val="VerbatimChar"/>
        </w:rPr>
        <w:t xml:space="preserve">   mov [min], ecx</w:t>
      </w:r>
      <w:r>
        <w:br/>
      </w:r>
      <w:r>
        <w:br/>
      </w:r>
      <w:r>
        <w:rPr>
          <w:rStyle w:val="VerbatimChar"/>
        </w:rPr>
        <w:t xml:space="preserve">  fin:</w:t>
      </w:r>
      <w:r>
        <w:br/>
      </w:r>
      <w:r>
        <w:rPr>
          <w:rStyle w:val="VerbatimChar"/>
        </w:rPr>
        <w:t xml:space="preserve">   mov eax, msg</w:t>
      </w:r>
      <w:r>
        <w:br/>
      </w:r>
      <w:r>
        <w:rPr>
          <w:rStyle w:val="VerbatimChar"/>
        </w:rPr>
        <w:t xml:space="preserve">   call sprint</w:t>
      </w:r>
      <w:r>
        <w:br/>
      </w:r>
      <w:r>
        <w:rPr>
          <w:rStyle w:val="VerbatimChar"/>
        </w:rPr>
        <w:t xml:space="preserve">   mov eax, [min]</w:t>
      </w:r>
      <w:r>
        <w:br/>
      </w:r>
      <w:r>
        <w:rPr>
          <w:rStyle w:val="VerbatimChar"/>
        </w:rPr>
        <w:t xml:space="preserve">   call iprintLF</w:t>
      </w:r>
      <w:r>
        <w:br/>
      </w:r>
      <w:r>
        <w:rPr>
          <w:rStyle w:val="VerbatimChar"/>
        </w:rPr>
        <w:t xml:space="preserve">   call quit</w:t>
      </w:r>
    </w:p>
    <w:p>
      <w:pPr>
        <w:pStyle w:val="FirstParagraph"/>
      </w:pPr>
      <w:r>
        <w:t xml:space="preserve">Создадим исполняемый файл и проверим работу программы.</w:t>
      </w:r>
    </w:p>
    <w:bookmarkStart w:id="69" w:name="shot-12"/>
    <w:p>
      <w:pPr>
        <w:pStyle w:val="CaptionedFigure"/>
      </w:pPr>
      <w:r>
        <w:drawing>
          <wp:inline>
            <wp:extent cx="3733800" cy="446017"/>
            <wp:effectExtent b="0" l="0" r="0" t="0"/>
            <wp:docPr descr="Программа task1.asm." title="" id="67" name="Picture"/>
            <a:graphic>
              <a:graphicData uri="http://schemas.openxmlformats.org/drawingml/2006/picture">
                <pic:pic>
                  <pic:nvPicPr>
                    <pic:cNvPr descr="image/shot-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task1.asm.</w:t>
      </w:r>
    </w:p>
    <w:bookmarkEnd w:id="69"/>
    <w:p>
      <w:pPr>
        <w:pStyle w:val="BodyText"/>
      </w:pPr>
      <w:r>
        <w:t xml:space="preserve">Программа работает корректно.</w:t>
      </w:r>
    </w:p>
    <w:p>
      <w:pPr>
        <w:pStyle w:val="BodyText"/>
      </w:pPr>
      <w:r>
        <w:t xml:space="preserve">Теперь создадим файл task2.asm и напишем программу вычисления значения заданной функции. Вид функции определён вариантом, полученным при выполнении лабораторной работы №6.</w:t>
      </w:r>
    </w:p>
    <w:p>
      <w:pPr>
        <w:pStyle w:val="BodyText"/>
      </w:pPr>
      <w:r>
        <w:rPr>
          <w:b/>
          <w:bCs/>
        </w:rPr>
        <w:t xml:space="preserve">Листинг 2. Программа task2.asm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var DB 'Вычисление функции.', 0h</w:t>
      </w:r>
      <w:r>
        <w:br/>
      </w:r>
      <w:r>
        <w:rPr>
          <w:rStyle w:val="VerbatimChar"/>
        </w:rPr>
        <w:t xml:space="preserve">msg1 DB 'Введите x: ', 0h</w:t>
      </w:r>
      <w:r>
        <w:br/>
      </w:r>
      <w:r>
        <w:rPr>
          <w:rStyle w:val="VerbatimChar"/>
        </w:rPr>
        <w:t xml:space="preserve">msg2 DB 'Введите a: ', 0h</w:t>
      </w:r>
      <w:r>
        <w:br/>
      </w:r>
      <w:r>
        <w:rPr>
          <w:rStyle w:val="VerbatimChar"/>
        </w:rPr>
        <w:t xml:space="preserve">msgR DB 'Результат: ', 0h</w:t>
      </w:r>
      <w:r>
        <w:br/>
      </w:r>
      <w:r>
        <w:rPr>
          <w:rStyle w:val="VerbatimChar"/>
        </w:rPr>
        <w:t xml:space="preserve">C dd 5</w:t>
      </w:r>
      <w:r>
        <w:br/>
      </w:r>
      <w:r>
        <w:br/>
      </w:r>
      <w:r>
        <w:rPr>
          <w:rStyle w:val="VerbatimChar"/>
        </w:rPr>
        <w:t xml:space="preserve">SECTION .bss</w:t>
      </w:r>
      <w:r>
        <w:br/>
      </w:r>
      <w:r>
        <w:rPr>
          <w:rStyle w:val="VerbatimChar"/>
        </w:rPr>
        <w:t xml:space="preserve">X resb 10</w:t>
      </w:r>
      <w:r>
        <w:br/>
      </w:r>
      <w:r>
        <w:rPr>
          <w:rStyle w:val="VerbatimChar"/>
        </w:rPr>
        <w:t xml:space="preserve">A resb 10</w:t>
      </w:r>
      <w:r>
        <w:br/>
      </w:r>
      <w:r>
        <w:rPr>
          <w:rStyle w:val="VerbatimChar"/>
        </w:rPr>
        <w:t xml:space="preserve">res resb 40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 _start:</w:t>
      </w:r>
      <w:r>
        <w:br/>
      </w:r>
      <w:r>
        <w:rPr>
          <w:rStyle w:val="VerbatimChar"/>
        </w:rPr>
        <w:t xml:space="preserve"> mov eax, var</w:t>
      </w:r>
      <w:r>
        <w:br/>
      </w:r>
      <w:r>
        <w:rPr>
          <w:rStyle w:val="VerbatimChar"/>
        </w:rPr>
        <w:t xml:space="preserve"> call sprintLF</w:t>
      </w:r>
      <w:r>
        <w:br/>
      </w:r>
      <w:r>
        <w:br/>
      </w:r>
      <w:r>
        <w:rPr>
          <w:rStyle w:val="VerbatimChar"/>
        </w:rPr>
        <w:t xml:space="preserve"> mov eax, msg1</w:t>
      </w:r>
      <w:r>
        <w:br/>
      </w:r>
      <w:r>
        <w:rPr>
          <w:rStyle w:val="VerbatimChar"/>
        </w:rPr>
        <w:t xml:space="preserve"> call sprint</w:t>
      </w:r>
      <w:r>
        <w:br/>
      </w:r>
      <w:r>
        <w:br/>
      </w:r>
      <w:r>
        <w:rPr>
          <w:rStyle w:val="VerbatimChar"/>
        </w:rPr>
        <w:t xml:space="preserve"> mov ecx, X</w:t>
      </w:r>
      <w:r>
        <w:br/>
      </w:r>
      <w:r>
        <w:rPr>
          <w:rStyle w:val="VerbatimChar"/>
        </w:rPr>
        <w:t xml:space="preserve"> mov edx, 10</w:t>
      </w:r>
      <w:r>
        <w:br/>
      </w:r>
      <w:r>
        <w:rPr>
          <w:rStyle w:val="VerbatimChar"/>
        </w:rPr>
        <w:t xml:space="preserve"> call sread</w:t>
      </w:r>
      <w:r>
        <w:br/>
      </w:r>
      <w:r>
        <w:br/>
      </w:r>
      <w:r>
        <w:rPr>
          <w:rStyle w:val="VerbatimChar"/>
        </w:rPr>
        <w:t xml:space="preserve"> mov eax, X</w:t>
      </w:r>
      <w:r>
        <w:br/>
      </w:r>
      <w:r>
        <w:rPr>
          <w:rStyle w:val="VerbatimChar"/>
        </w:rPr>
        <w:t xml:space="preserve"> call atoi</w:t>
      </w:r>
      <w:r>
        <w:br/>
      </w:r>
      <w:r>
        <w:rPr>
          <w:rStyle w:val="VerbatimChar"/>
        </w:rPr>
        <w:t xml:space="preserve"> mov [X], eax</w:t>
      </w:r>
      <w:r>
        <w:br/>
      </w:r>
      <w:r>
        <w:br/>
      </w:r>
      <w:r>
        <w:rPr>
          <w:rStyle w:val="VerbatimChar"/>
        </w:rPr>
        <w:t xml:space="preserve"> mov eax, msg2</w:t>
      </w:r>
      <w:r>
        <w:br/>
      </w:r>
      <w:r>
        <w:rPr>
          <w:rStyle w:val="VerbatimChar"/>
        </w:rPr>
        <w:t xml:space="preserve"> call sprint</w:t>
      </w:r>
      <w:r>
        <w:br/>
      </w:r>
      <w:r>
        <w:br/>
      </w:r>
      <w:r>
        <w:rPr>
          <w:rStyle w:val="VerbatimChar"/>
        </w:rPr>
        <w:t xml:space="preserve"> mov ecx, A</w:t>
      </w:r>
      <w:r>
        <w:br/>
      </w:r>
      <w:r>
        <w:rPr>
          <w:rStyle w:val="VerbatimChar"/>
        </w:rPr>
        <w:t xml:space="preserve"> mov edx, 10</w:t>
      </w:r>
      <w:r>
        <w:br/>
      </w:r>
      <w:r>
        <w:rPr>
          <w:rStyle w:val="VerbatimChar"/>
        </w:rPr>
        <w:t xml:space="preserve"> call sread</w:t>
      </w:r>
      <w:r>
        <w:br/>
      </w:r>
      <w:r>
        <w:br/>
      </w:r>
      <w:r>
        <w:rPr>
          <w:rStyle w:val="VerbatimChar"/>
        </w:rPr>
        <w:t xml:space="preserve"> mov eax, A</w:t>
      </w:r>
      <w:r>
        <w:br/>
      </w:r>
      <w:r>
        <w:rPr>
          <w:rStyle w:val="VerbatimChar"/>
        </w:rPr>
        <w:t xml:space="preserve"> call atoi</w:t>
      </w:r>
      <w:r>
        <w:br/>
      </w:r>
      <w:r>
        <w:rPr>
          <w:rStyle w:val="VerbatimChar"/>
        </w:rPr>
        <w:t xml:space="preserve"> mov [A], eax</w:t>
      </w:r>
      <w:r>
        <w:br/>
      </w:r>
      <w:r>
        <w:br/>
      </w:r>
      <w:r>
        <w:rPr>
          <w:rStyle w:val="VerbatimChar"/>
        </w:rPr>
        <w:t xml:space="preserve"> mov ecx, [C]</w:t>
      </w:r>
      <w:r>
        <w:br/>
      </w:r>
      <w:r>
        <w:rPr>
          <w:rStyle w:val="VerbatimChar"/>
        </w:rPr>
        <w:t xml:space="preserve"> cmp ecx, [X]</w:t>
      </w:r>
      <w:r>
        <w:br/>
      </w:r>
      <w:r>
        <w:rPr>
          <w:rStyle w:val="VerbatimChar"/>
        </w:rPr>
        <w:t xml:space="preserve"> jg func</w:t>
      </w:r>
      <w:r>
        <w:br/>
      </w:r>
      <w:r>
        <w:br/>
      </w:r>
      <w:r>
        <w:rPr>
          <w:rStyle w:val="VerbatimChar"/>
        </w:rPr>
        <w:t xml:space="preserve"> mov eax, [X]</w:t>
      </w:r>
      <w:r>
        <w:br/>
      </w:r>
      <w:r>
        <w:rPr>
          <w:rStyle w:val="VerbatimChar"/>
        </w:rPr>
        <w:t xml:space="preserve"> sub eax, [C]</w:t>
      </w:r>
      <w:r>
        <w:br/>
      </w:r>
      <w:r>
        <w:rPr>
          <w:rStyle w:val="VerbatimChar"/>
        </w:rPr>
        <w:t xml:space="preserve"> mov [res], eax</w:t>
      </w:r>
      <w:r>
        <w:br/>
      </w:r>
      <w:r>
        <w:rPr>
          <w:rStyle w:val="VerbatimChar"/>
        </w:rPr>
        <w:t xml:space="preserve"> jmp _res</w:t>
      </w:r>
      <w:r>
        <w:br/>
      </w:r>
      <w:r>
        <w:br/>
      </w:r>
      <w:r>
        <w:rPr>
          <w:rStyle w:val="VerbatimChar"/>
        </w:rPr>
        <w:t xml:space="preserve"> func:</w:t>
      </w:r>
      <w:r>
        <w:br/>
      </w:r>
      <w:r>
        <w:rPr>
          <w:rStyle w:val="VerbatimChar"/>
        </w:rPr>
        <w:t xml:space="preserve">  mov ebx, [X]</w:t>
      </w:r>
      <w:r>
        <w:br/>
      </w:r>
      <w:r>
        <w:rPr>
          <w:rStyle w:val="VerbatimChar"/>
        </w:rPr>
        <w:t xml:space="preserve">  mov eax, [A]</w:t>
      </w:r>
      <w:r>
        <w:br/>
      </w:r>
      <w:r>
        <w:rPr>
          <w:rStyle w:val="VerbatimChar"/>
        </w:rPr>
        <w:t xml:space="preserve">  mul ebx</w:t>
      </w:r>
      <w:r>
        <w:br/>
      </w:r>
      <w:r>
        <w:rPr>
          <w:rStyle w:val="VerbatimChar"/>
        </w:rPr>
        <w:t xml:space="preserve">  mov [res], eax</w:t>
      </w:r>
      <w:r>
        <w:br/>
      </w:r>
      <w:r>
        <w:br/>
      </w:r>
      <w:r>
        <w:rPr>
          <w:rStyle w:val="VerbatimChar"/>
        </w:rPr>
        <w:t xml:space="preserve"> _res:</w:t>
      </w:r>
      <w:r>
        <w:br/>
      </w:r>
      <w:r>
        <w:rPr>
          <w:rStyle w:val="VerbatimChar"/>
        </w:rPr>
        <w:t xml:space="preserve">  mov eax, msgR</w:t>
      </w:r>
      <w:r>
        <w:br/>
      </w:r>
      <w:r>
        <w:rPr>
          <w:rStyle w:val="VerbatimChar"/>
        </w:rPr>
        <w:t xml:space="preserve">  call sprint</w:t>
      </w:r>
      <w:r>
        <w:br/>
      </w:r>
      <w:r>
        <w:rPr>
          <w:rStyle w:val="VerbatimChar"/>
        </w:rPr>
        <w:t xml:space="preserve">  mov eax, [res]</w:t>
      </w:r>
      <w:r>
        <w:br/>
      </w:r>
      <w:r>
        <w:rPr>
          <w:rStyle w:val="VerbatimChar"/>
        </w:rPr>
        <w:t xml:space="preserve">  call iprintLF</w:t>
      </w:r>
      <w:r>
        <w:br/>
      </w:r>
      <w:r>
        <w:rPr>
          <w:rStyle w:val="VerbatimChar"/>
        </w:rPr>
        <w:t xml:space="preserve">  call quit</w:t>
      </w:r>
    </w:p>
    <w:p>
      <w:pPr>
        <w:pStyle w:val="FirstParagraph"/>
      </w:pPr>
      <w:r>
        <w:t xml:space="preserve">Создадим исполняемый файл и проверим работу программы на основе значений из таблицы, представленной в лабораторной работе.</w:t>
      </w:r>
    </w:p>
    <w:bookmarkStart w:id="73" w:name="shot-13"/>
    <w:p>
      <w:pPr>
        <w:pStyle w:val="CaptionedFigure"/>
      </w:pPr>
      <w:r>
        <w:drawing>
          <wp:inline>
            <wp:extent cx="3733800" cy="1484675"/>
            <wp:effectExtent b="0" l="0" r="0" t="0"/>
            <wp:docPr descr="Программа task2.asm." title="" id="71" name="Picture"/>
            <a:graphic>
              <a:graphicData uri="http://schemas.openxmlformats.org/drawingml/2006/picture">
                <pic:pic>
                  <pic:nvPicPr>
                    <pic:cNvPr descr="image/shot-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task2.asm.</w:t>
      </w:r>
    </w:p>
    <w:bookmarkEnd w:id="73"/>
    <w:p>
      <w:pPr>
        <w:pStyle w:val="BodyText"/>
      </w:pPr>
      <w:r>
        <w:t xml:space="preserve">Программа работает корректно.</w:t>
      </w:r>
    </w:p>
    <w:bookmarkEnd w:id="74"/>
    <w:bookmarkStart w:id="7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мы изучили команды условного и безусловного переходов в NASM, приобрели навыки написания программ с использованием переходов и ознакомились с назначением и структурой файла листинга.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Файл</w:t>
      </w:r>
      <w:r>
        <w:t xml:space="preserve"> </w:t>
      </w:r>
      <w:hyperlink r:id="rId76">
        <w:r>
          <w:rPr>
            <w:rStyle w:val="Hyperlink"/>
          </w:rPr>
          <w:t xml:space="preserve">“Лабораторная работа №7. Команды безусловного и условного переходов в Nasm. Программирование ветвлений.pdf”</w:t>
        </w:r>
      </w:hyperlink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hyperlink" Id="rId76" Target="https://esystem.rudn.ru/mod/resource/view.php?id=10305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esystem.rudn.ru/mod/resource/view.php?id=10305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Мухина Ксения Николаевна</dc:creator>
  <dc:language>ru-RU</dc:language>
  <cp:keywords/>
  <dcterms:created xsi:type="dcterms:W3CDTF">2025-11-23T18:17:19Z</dcterms:created>
  <dcterms:modified xsi:type="dcterms:W3CDTF">2025-11-23T18:17:19Z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ce">
    <vt:lpwstr>CC BY-NC</vt:lpwstr>
  </property>
  <property fmtid="{D5CDD505-2E9C-101B-9397-08002B2CF9AE}" pid="13" name="subtitle">
    <vt:lpwstr>Дисциплина: Архитектура компьютеров</vt:lpwstr>
  </property>
  <property fmtid="{D5CDD505-2E9C-101B-9397-08002B2CF9AE}" pid="14" name="toc-title">
    <vt:lpwstr>Содержание</vt:lpwstr>
  </property>
</Properties>
</file>