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с использованием циклов и с обработкой аргументов командной строки.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Compact"/>
        <w:numPr>
          <w:ilvl w:val="0"/>
          <w:numId w:val="1001"/>
        </w:numPr>
      </w:pPr>
      <w:r>
        <w:t xml:space="preserve">Реализация циклов в NASM</w:t>
      </w:r>
    </w:p>
    <w:p>
      <w:pPr>
        <w:pStyle w:val="FirstParagraph"/>
      </w:pPr>
      <w:r>
        <w:t xml:space="preserve">Перед началом работы создадим каталог lab08 и файл lab8-1.asm.</w:t>
      </w:r>
    </w:p>
    <w:bookmarkStart w:id="24" w:name="shot-01"/>
    <w:p>
      <w:pPr>
        <w:pStyle w:val="CaptionedFigure"/>
      </w:pPr>
      <w:r>
        <w:drawing>
          <wp:inline>
            <wp:extent cx="3733800" cy="573205"/>
            <wp:effectExtent b="0" l="0" r="0" t="0"/>
            <wp:docPr descr="Создание каталога и файла для работы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3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работы.</w:t>
      </w:r>
    </w:p>
    <w:bookmarkEnd w:id="24"/>
    <w:p>
      <w:pPr>
        <w:pStyle w:val="BodyText"/>
      </w:pPr>
      <w:r>
        <w:t xml:space="preserve">Рассмотрим первый пример использования инструкции loop. Введём в файл текст программы из листинга, представленного в лабораторной работе, и создадим исполняемый файл.</w:t>
      </w:r>
    </w:p>
    <w:bookmarkStart w:id="28" w:name="shot-02"/>
    <w:p>
      <w:pPr>
        <w:pStyle w:val="CaptionedFigure"/>
      </w:pPr>
      <w:r>
        <w:drawing>
          <wp:inline>
            <wp:extent cx="3733800" cy="2222942"/>
            <wp:effectExtent b="0" l="0" r="0" t="0"/>
            <wp:docPr descr="Программа lab8-1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lab8-1.</w:t>
      </w:r>
    </w:p>
    <w:bookmarkEnd w:id="28"/>
    <w:p>
      <w:pPr>
        <w:pStyle w:val="BodyText"/>
      </w:pPr>
      <w:r>
        <w:t xml:space="preserve">Инструкция loop использует регистр ecx в качестве счётчика и на каждом шаге уменьшает значение на 1.</w:t>
      </w:r>
    </w:p>
    <w:p>
      <w:pPr>
        <w:pStyle w:val="BodyText"/>
      </w:pPr>
      <w:r>
        <w:t xml:space="preserve">Изменения в регистре ecx внутри цикла могут привести к некорректной работе программы. Изменим текст программы следующим образом:</w:t>
      </w:r>
    </w:p>
    <w:bookmarkStart w:id="32" w:name="shot-03"/>
    <w:p>
      <w:pPr>
        <w:pStyle w:val="CaptionedFigure"/>
      </w:pPr>
      <w:r>
        <w:drawing>
          <wp:inline>
            <wp:extent cx="3695700" cy="1371600"/>
            <wp:effectExtent b="0" l="0" r="0" t="0"/>
            <wp:docPr descr="Изменение программы lab8-1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lab8-1.</w:t>
      </w:r>
    </w:p>
    <w:bookmarkEnd w:id="32"/>
    <w:p>
      <w:pPr>
        <w:pStyle w:val="BodyText"/>
      </w:pPr>
      <w:r>
        <w:t xml:space="preserve">Создадим исполняемый файл и запустим его.</w:t>
      </w:r>
    </w:p>
    <w:bookmarkStart w:id="36" w:name="shot-04"/>
    <w:p>
      <w:pPr>
        <w:pStyle w:val="CaptionedFigure"/>
      </w:pPr>
      <w:r>
        <w:drawing>
          <wp:inline>
            <wp:extent cx="3733800" cy="3571292"/>
            <wp:effectExtent b="0" l="0" r="0" t="0"/>
            <wp:docPr descr="Изменённая программа lab8-1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lab8-1.</w:t>
      </w:r>
    </w:p>
    <w:bookmarkEnd w:id="36"/>
    <w:p>
      <w:pPr>
        <w:pStyle w:val="BodyText"/>
      </w:pPr>
      <w:r>
        <w:t xml:space="preserve">В ходе работы программы после введения числа 1 программа предсказуемо выдаёт 0, затем при запуске нового цикла значение регистра становится меньше нуля, вследствие чего в качестве следующего значения он берёт максимально возможное положительное число, и начинает отсчёт с него.</w:t>
      </w:r>
    </w:p>
    <w:p>
      <w:pPr>
        <w:pStyle w:val="BodyText"/>
      </w:pPr>
      <w:r>
        <w:t xml:space="preserve">При вводе чётного значения программа будет пропускать нечётные шаги, следовательно, в данной программе число проходов цикла никогда не будет соответствовать заданному значению N.</w:t>
      </w:r>
    </w:p>
    <w:p>
      <w:pPr>
        <w:pStyle w:val="BodyText"/>
      </w:pPr>
      <w:r>
        <w:t xml:space="preserve">Для корректной работы программы такого вида можно использовать стек. Снова изменим текст программы:</w:t>
      </w:r>
    </w:p>
    <w:bookmarkStart w:id="40" w:name="shot-05"/>
    <w:p>
      <w:pPr>
        <w:pStyle w:val="CaptionedFigure"/>
      </w:pPr>
      <w:r>
        <w:drawing>
          <wp:inline>
            <wp:extent cx="3632200" cy="1841500"/>
            <wp:effectExtent b="0" l="0" r="0" t="0"/>
            <wp:docPr descr="Изменение программы lab8-1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lab8-1.</w:t>
      </w:r>
    </w:p>
    <w:bookmarkEnd w:id="40"/>
    <w:p>
      <w:pPr>
        <w:pStyle w:val="BodyText"/>
      </w:pPr>
      <w:r>
        <w:t xml:space="preserve">Создадим исполняемый файл и запустим его.</w:t>
      </w:r>
    </w:p>
    <w:bookmarkStart w:id="44" w:name="shot-06"/>
    <w:p>
      <w:pPr>
        <w:pStyle w:val="CaptionedFigure"/>
      </w:pPr>
      <w:r>
        <w:drawing>
          <wp:inline>
            <wp:extent cx="3733800" cy="1665658"/>
            <wp:effectExtent b="0" l="0" r="0" t="0"/>
            <wp:docPr descr="Изменённая программа lab8-1." title="" id="42" name="Picture"/>
            <a:graphic>
              <a:graphicData uri="http://schemas.openxmlformats.org/drawingml/2006/picture">
                <pic:pic>
                  <pic:nvPicPr>
                    <pic:cNvPr descr="image/shot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lab8-1.</w:t>
      </w:r>
    </w:p>
    <w:bookmarkEnd w:id="44"/>
    <w:p>
      <w:pPr>
        <w:pStyle w:val="BodyText"/>
      </w:pPr>
      <w:r>
        <w:t xml:space="preserve">Теперь число проходов цикла соответствует заданному N, так как стек позволяет сохранить значение счётчика цикла.</w:t>
      </w:r>
    </w:p>
    <w:p>
      <w:pPr>
        <w:pStyle w:val="Compact"/>
        <w:numPr>
          <w:ilvl w:val="0"/>
          <w:numId w:val="1002"/>
        </w:numPr>
      </w:pPr>
      <w:r>
        <w:t xml:space="preserve">Обработка аргументов командной строки</w:t>
      </w:r>
    </w:p>
    <w:p>
      <w:pPr>
        <w:pStyle w:val="FirstParagraph"/>
      </w:pPr>
      <w:r>
        <w:t xml:space="preserve">В качестве примера обработки аргументов командной строки рассмотрим программу, выводящую на экран заданные аргументы. Создадим файл lab8-2.asm, введём в файл текст программы из листинга, представленного в лабораторной работе, и создадим исполняемый файл.</w:t>
      </w:r>
    </w:p>
    <w:bookmarkStart w:id="48" w:name="shot-07"/>
    <w:p>
      <w:pPr>
        <w:pStyle w:val="CaptionedFigure"/>
      </w:pPr>
      <w:r>
        <w:drawing>
          <wp:inline>
            <wp:extent cx="3733800" cy="793363"/>
            <wp:effectExtent b="0" l="0" r="0" t="0"/>
            <wp:docPr descr="Программа lab8-2." title="" id="46" name="Picture"/>
            <a:graphic>
              <a:graphicData uri="http://schemas.openxmlformats.org/drawingml/2006/picture">
                <pic:pic>
                  <pic:nvPicPr>
                    <pic:cNvPr descr="image/shot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lab8-2.</w:t>
      </w:r>
    </w:p>
    <w:bookmarkEnd w:id="48"/>
    <w:p>
      <w:pPr>
        <w:pStyle w:val="BodyText"/>
      </w:pPr>
      <w:r>
        <w:t xml:space="preserve">Программа обработала 4 аргумента -</w:t>
      </w:r>
      <w:r>
        <w:t xml:space="preserve"> </w:t>
      </w:r>
      <w:r>
        <w:t xml:space="preserve">‘аргумент1’</w:t>
      </w:r>
      <w:r>
        <w:t xml:space="preserve">,</w:t>
      </w:r>
      <w:r>
        <w:t xml:space="preserve"> </w:t>
      </w:r>
      <w:r>
        <w:t xml:space="preserve">‘аргумент’</w:t>
      </w:r>
      <w:r>
        <w:t xml:space="preserve">,</w:t>
      </w:r>
      <w:r>
        <w:t xml:space="preserve"> </w:t>
      </w:r>
      <w:r>
        <w:t xml:space="preserve">‘2’</w:t>
      </w:r>
      <w:r>
        <w:t xml:space="preserve"> </w:t>
      </w:r>
      <w:r>
        <w:t xml:space="preserve">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Рассмотрим другой пример: программу, которая выводит сумму чисел, которые задаются как аргументы командной строки. Создадим файл lab8-3.asm, введём в файл текст программы из листинга, представленного в лабораторной работе, и создадим исполняемый файл.</w:t>
      </w:r>
    </w:p>
    <w:bookmarkStart w:id="52" w:name="shot-08"/>
    <w:p>
      <w:pPr>
        <w:pStyle w:val="CaptionedFigure"/>
      </w:pPr>
      <w:r>
        <w:drawing>
          <wp:inline>
            <wp:extent cx="3733800" cy="563475"/>
            <wp:effectExtent b="0" l="0" r="0" t="0"/>
            <wp:docPr descr="Программа lab8-3." title="" id="50" name="Picture"/>
            <a:graphic>
              <a:graphicData uri="http://schemas.openxmlformats.org/drawingml/2006/picture">
                <pic:pic>
                  <pic:nvPicPr>
                    <pic:cNvPr descr="image/shot-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lab8-3.</w:t>
      </w:r>
    </w:p>
    <w:bookmarkEnd w:id="52"/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Изменим текст программы так, чтобы программа выводила произведение аргументов.</w:t>
      </w:r>
    </w:p>
    <w:bookmarkStart w:id="56" w:name="shot-09"/>
    <w:p>
      <w:pPr>
        <w:pStyle w:val="CaptionedFigure"/>
      </w:pPr>
      <w:r>
        <w:drawing>
          <wp:inline>
            <wp:extent cx="3378200" cy="3187700"/>
            <wp:effectExtent b="0" l="0" r="0" t="0"/>
            <wp:docPr descr="Изменение программы lab8-3." title="" id="54" name="Picture"/>
            <a:graphic>
              <a:graphicData uri="http://schemas.openxmlformats.org/drawingml/2006/picture">
                <pic:pic>
                  <pic:nvPicPr>
                    <pic:cNvPr descr="image/shot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lab8-3.</w:t>
      </w:r>
    </w:p>
    <w:bookmarkEnd w:id="56"/>
    <w:p>
      <w:pPr>
        <w:pStyle w:val="BodyText"/>
      </w:pPr>
      <w:r>
        <w:t xml:space="preserve">Создадим исполняемый файл и запустим его.</w:t>
      </w:r>
    </w:p>
    <w:bookmarkStart w:id="60" w:name="shot-10"/>
    <w:p>
      <w:pPr>
        <w:pStyle w:val="CaptionedFigure"/>
      </w:pPr>
      <w:r>
        <w:drawing>
          <wp:inline>
            <wp:extent cx="3733800" cy="556360"/>
            <wp:effectExtent b="0" l="0" r="0" t="0"/>
            <wp:docPr descr="Изменённая программа lab8-3." title="" id="58" name="Picture"/>
            <a:graphic>
              <a:graphicData uri="http://schemas.openxmlformats.org/drawingml/2006/picture">
                <pic:pic>
                  <pic:nvPicPr>
                    <pic:cNvPr descr="image/shot-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lab8-3.</w:t>
      </w:r>
    </w:p>
    <w:bookmarkEnd w:id="60"/>
    <w:p>
      <w:pPr>
        <w:pStyle w:val="BodyText"/>
      </w:pPr>
      <w:r>
        <w:t xml:space="preserve">Программа работает корректно.</w:t>
      </w:r>
    </w:p>
    <w:bookmarkEnd w:id="61"/>
    <w:bookmarkStart w:id="66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Создадим файл task.asm и напишем программу вычисления суммы значений заданной функции. Вид функции определён вариантом, полученным при выполнении лабораторной работы №6.</w:t>
      </w:r>
    </w:p>
    <w:p>
      <w:pPr>
        <w:pStyle w:val="BodyText"/>
      </w:pPr>
      <w:r>
        <w:rPr>
          <w:b/>
          <w:bCs/>
        </w:rPr>
        <w:t xml:space="preserve">Листинг 1. Программа task.asm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 db 'Функция: f(x) = 15x - 9', 0h</w:t>
      </w:r>
      <w:r>
        <w:br/>
      </w:r>
      <w:r>
        <w:rPr>
          <w:rStyle w:val="VerbatimChar"/>
        </w:rPr>
        <w:t xml:space="preserve">msgR db 'Результат: ', 0h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pop ecx</w:t>
      </w:r>
      <w:r>
        <w:br/>
      </w:r>
      <w:r>
        <w:rPr>
          <w:rStyle w:val="VerbatimChar"/>
        </w:rPr>
        <w:t xml:space="preserve"> pop edx</w:t>
      </w:r>
      <w:r>
        <w:br/>
      </w:r>
      <w:r>
        <w:rPr>
          <w:rStyle w:val="VerbatimChar"/>
        </w:rPr>
        <w:t xml:space="preserve"> sub ecx, 1</w:t>
      </w:r>
      <w:r>
        <w:br/>
      </w:r>
      <w:r>
        <w:rPr>
          <w:rStyle w:val="VerbatimChar"/>
        </w:rPr>
        <w:t xml:space="preserve"> mov esi, 0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 cmp ecx, 0</w:t>
      </w:r>
      <w:r>
        <w:br/>
      </w:r>
      <w:r>
        <w:rPr>
          <w:rStyle w:val="VerbatimChar"/>
        </w:rPr>
        <w:t xml:space="preserve"> jz _end</w:t>
      </w:r>
      <w:r>
        <w:br/>
      </w:r>
      <w:r>
        <w:rPr>
          <w:rStyle w:val="VerbatimChar"/>
        </w:rPr>
        <w:t xml:space="preserve"> pop eax</w:t>
      </w:r>
      <w:r>
        <w:br/>
      </w:r>
      <w:r>
        <w:rPr>
          <w:rStyle w:val="VerbatimChar"/>
        </w:rPr>
        <w:t xml:space="preserve"> call atoi</w:t>
      </w:r>
      <w:r>
        <w:br/>
      </w:r>
      <w:r>
        <w:rPr>
          <w:rStyle w:val="VerbatimChar"/>
        </w:rPr>
        <w:t xml:space="preserve"> mov ebx, 15</w:t>
      </w:r>
      <w:r>
        <w:br/>
      </w:r>
      <w:r>
        <w:rPr>
          <w:rStyle w:val="VerbatimChar"/>
        </w:rPr>
        <w:t xml:space="preserve"> mul ebx</w:t>
      </w:r>
      <w:r>
        <w:br/>
      </w:r>
      <w:r>
        <w:rPr>
          <w:rStyle w:val="VerbatimChar"/>
        </w:rPr>
        <w:t xml:space="preserve"> sub eax, 9</w:t>
      </w:r>
      <w:r>
        <w:br/>
      </w:r>
      <w:r>
        <w:rPr>
          <w:rStyle w:val="VerbatimChar"/>
        </w:rPr>
        <w:t xml:space="preserve"> add esi, eax</w:t>
      </w:r>
      <w:r>
        <w:br/>
      </w:r>
      <w:r>
        <w:rPr>
          <w:rStyle w:val="VerbatimChar"/>
        </w:rPr>
        <w:t xml:space="preserve"> loop next</w:t>
      </w:r>
      <w:r>
        <w:br/>
      </w:r>
      <w:r>
        <w:br/>
      </w:r>
      <w:r>
        <w:rPr>
          <w:rStyle w:val="VerbatimChar"/>
        </w:rPr>
        <w:t xml:space="preserve">_end:</w:t>
      </w:r>
      <w:r>
        <w:br/>
      </w:r>
      <w:r>
        <w:rPr>
          <w:rStyle w:val="VerbatimChar"/>
        </w:rPr>
        <w:t xml:space="preserve"> mov eax, msg</w:t>
      </w:r>
      <w:r>
        <w:br/>
      </w:r>
      <w:r>
        <w:rPr>
          <w:rStyle w:val="VerbatimChar"/>
        </w:rPr>
        <w:t xml:space="preserve"> call sprintLF</w:t>
      </w:r>
      <w:r>
        <w:br/>
      </w:r>
      <w:r>
        <w:rPr>
          <w:rStyle w:val="VerbatimChar"/>
        </w:rPr>
        <w:t xml:space="preserve"> mov eax, msgR</w:t>
      </w:r>
      <w:r>
        <w:br/>
      </w:r>
      <w:r>
        <w:rPr>
          <w:rStyle w:val="VerbatimChar"/>
        </w:rPr>
        <w:t xml:space="preserve"> call sprint</w:t>
      </w:r>
      <w:r>
        <w:br/>
      </w:r>
      <w:r>
        <w:rPr>
          <w:rStyle w:val="VerbatimChar"/>
        </w:rPr>
        <w:t xml:space="preserve"> mov eax, esi</w:t>
      </w:r>
      <w:r>
        <w:br/>
      </w:r>
      <w:r>
        <w:rPr>
          <w:rStyle w:val="VerbatimChar"/>
        </w:rPr>
        <w:t xml:space="preserve"> call iprintLF</w:t>
      </w:r>
      <w:r>
        <w:br/>
      </w:r>
      <w:r>
        <w:rPr>
          <w:rStyle w:val="VerbatimChar"/>
        </w:rPr>
        <w:t xml:space="preserve"> call quit</w:t>
      </w:r>
    </w:p>
    <w:p>
      <w:pPr>
        <w:pStyle w:val="FirstParagraph"/>
      </w:pPr>
      <w:r>
        <w:t xml:space="preserve">Создадим исполняемый файл и проверим работу программы для различных наборов аргументов.</w:t>
      </w:r>
    </w:p>
    <w:bookmarkStart w:id="65" w:name="shot-11"/>
    <w:p>
      <w:pPr>
        <w:pStyle w:val="CaptionedFigure"/>
      </w:pPr>
      <w:r>
        <w:drawing>
          <wp:inline>
            <wp:extent cx="20592" cy="7811"/>
            <wp:effectExtent b="0" l="0" r="0" t="0"/>
            <wp:docPr descr="Программа task." title="" id="63" name="Picture"/>
            <a:graphic>
              <a:graphicData uri="http://schemas.openxmlformats.org/drawingml/2006/picture">
                <pic:pic>
                  <pic:nvPicPr>
                    <pic:cNvPr descr="image/shot-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" cy="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task.</w:t>
      </w:r>
    </w:p>
    <w:bookmarkEnd w:id="65"/>
    <w:p>
      <w:pPr>
        <w:pStyle w:val="BodyText"/>
      </w:pPr>
      <w:r>
        <w:t xml:space="preserve">Программа работает корректно.</w:t>
      </w:r>
    </w:p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приобрели навыки написания программ с использованием циклов и с обработкой аргументов командной строки.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Файл</w:t>
      </w:r>
      <w:r>
        <w:t xml:space="preserve"> </w:t>
      </w:r>
      <w:hyperlink r:id="rId68">
        <w:r>
          <w:rPr>
            <w:rStyle w:val="Hyperlink"/>
          </w:rPr>
          <w:t xml:space="preserve">“Лабораторная работа №8. Программирование цикла. Обработка аргументов командной строки.pdf”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68" Target="https://esystem.rudn.ru/mod/resource/view.php?id=10305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mod/resource/view.php?id=10305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Мухина Ксения Николаевна</dc:creator>
  <dc:language>ru-RU</dc:language>
  <cp:keywords/>
  <dcterms:created xsi:type="dcterms:W3CDTF">2025-11-29T14:37:14Z</dcterms:created>
  <dcterms:modified xsi:type="dcterms:W3CDTF">2025-11-29T14:37:14Z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