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компьютеров</w:t>
      </w:r>
    </w:p>
    <w:p>
      <w:pPr>
        <w:pStyle w:val="Author"/>
      </w:pPr>
      <w:r>
        <w:t xml:space="preserve">Мухина Ксения 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Освоить процедуры оформления отчётов с помощью языка разметки Markdown.</w:t>
      </w:r>
    </w:p>
    <w:bookmarkEnd w:id="20"/>
    <w:bookmarkStart w:id="37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p>
      <w:pPr>
        <w:pStyle w:val="FirstParagraph"/>
      </w:pPr>
      <w:r>
        <w:t xml:space="preserve">Откроем терминал, перейдём в каталог нашего курса и обновим локальный репозиторий.</w:t>
      </w:r>
    </w:p>
    <w:bookmarkStart w:id="24" w:name="shot-01"/>
    <w:p>
      <w:pPr>
        <w:pStyle w:val="CaptionedFigure"/>
      </w:pPr>
      <w:r>
        <w:drawing>
          <wp:inline>
            <wp:extent cx="3733800" cy="390230"/>
            <wp:effectExtent b="0" l="0" r="0" t="0"/>
            <wp:docPr descr="Рис. 1. Обновление репозитория." title="" id="22" name="Picture"/>
            <a:graphic>
              <a:graphicData uri="http://schemas.openxmlformats.org/drawingml/2006/picture">
                <pic:pic>
                  <pic:nvPicPr>
                    <pic:cNvPr descr="image/shot-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 Обновление репозитория.</w:t>
      </w:r>
    </w:p>
    <w:bookmarkEnd w:id="24"/>
    <w:p>
      <w:pPr>
        <w:pStyle w:val="BodyText"/>
      </w:pPr>
      <w:r>
        <w:t xml:space="preserve">Репозиторий не был обновлён, так как он уже актуален.</w:t>
      </w:r>
    </w:p>
    <w:p>
      <w:pPr>
        <w:pStyle w:val="BodyText"/>
      </w:pPr>
      <w:r>
        <w:t xml:space="preserve">Перейдём в каталог с шаблоном отчёта по текущей лабораторной работе и проведём компиляцию шаблона при помощи команды make.</w:t>
      </w:r>
    </w:p>
    <w:bookmarkStart w:id="28" w:name="shot-02"/>
    <w:p>
      <w:pPr>
        <w:pStyle w:val="CaptionedFigure"/>
      </w:pPr>
      <w:r>
        <w:drawing>
          <wp:inline>
            <wp:extent cx="3733800" cy="1341893"/>
            <wp:effectExtent b="0" l="0" r="0" t="0"/>
            <wp:docPr descr="Рис. 2. Компиляция шаблона лабораторной работы №3." title="" id="26" name="Picture"/>
            <a:graphic>
              <a:graphicData uri="http://schemas.openxmlformats.org/drawingml/2006/picture">
                <pic:pic>
                  <pic:nvPicPr>
                    <pic:cNvPr descr="image/shot-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 Компиляция шаблона лабораторной работы №3.</w:t>
      </w:r>
    </w:p>
    <w:bookmarkEnd w:id="28"/>
    <w:p>
      <w:pPr>
        <w:pStyle w:val="BodyText"/>
      </w:pPr>
      <w:r>
        <w:t xml:space="preserve">Процесс выполнения команды не будет показан полностью, так как в этом нет нужды. Проверим результаты компиляции при помощи команды ls.</w:t>
      </w:r>
    </w:p>
    <w:bookmarkStart w:id="32" w:name="shot-03"/>
    <w:p>
      <w:pPr>
        <w:pStyle w:val="CaptionedFigure"/>
      </w:pPr>
      <w:r>
        <w:drawing>
          <wp:inline>
            <wp:extent cx="3733800" cy="590112"/>
            <wp:effectExtent b="0" l="0" r="0" t="0"/>
            <wp:docPr descr="Рис. 3. Результаты компиляции шаблона." title="" id="30" name="Picture"/>
            <a:graphic>
              <a:graphicData uri="http://schemas.openxmlformats.org/drawingml/2006/picture">
                <pic:pic>
                  <pic:nvPicPr>
                    <pic:cNvPr descr="image/shot-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 Результаты компиляции шаблона.</w:t>
      </w:r>
    </w:p>
    <w:bookmarkEnd w:id="32"/>
    <w:p>
      <w:pPr>
        <w:pStyle w:val="BodyText"/>
      </w:pPr>
      <w:r>
        <w:t xml:space="preserve">Файлы были успешно сгенерированы.</w:t>
      </w:r>
    </w:p>
    <w:p>
      <w:pPr>
        <w:pStyle w:val="BodyText"/>
      </w:pPr>
      <w:r>
        <w:t xml:space="preserve">Удалим полученные файлы с использованием команды</w:t>
      </w:r>
      <w:r>
        <w:t xml:space="preserve"> </w:t>
      </w:r>
      <w:r>
        <w:t xml:space="preserve">‘make clean’</w:t>
      </w:r>
      <w:r>
        <w:t xml:space="preserve"> </w:t>
      </w:r>
      <w:r>
        <w:t xml:space="preserve">и сразу после этого убедимся в успешном выполнении команды.</w:t>
      </w:r>
    </w:p>
    <w:bookmarkStart w:id="36" w:name="shot-04"/>
    <w:p>
      <w:pPr>
        <w:pStyle w:val="CaptionedFigure"/>
      </w:pPr>
      <w:r>
        <w:drawing>
          <wp:inline>
            <wp:extent cx="3733800" cy="407713"/>
            <wp:effectExtent b="0" l="0" r="0" t="0"/>
            <wp:docPr descr="Рис. 4. Удаление сгенерированных файлов." title="" id="34" name="Picture"/>
            <a:graphic>
              <a:graphicData uri="http://schemas.openxmlformats.org/drawingml/2006/picture">
                <pic:pic>
                  <pic:nvPicPr>
                    <pic:cNvPr descr="image/shot-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 Удаление сгенерированных файлов.</w:t>
      </w:r>
    </w:p>
    <w:bookmarkEnd w:id="36"/>
    <w:p>
      <w:pPr>
        <w:pStyle w:val="BodyText"/>
      </w:pPr>
      <w:r>
        <w:t xml:space="preserve">Далее в рамках выполнения лабораторной работы данная версия отчёта будет составлена на основе шаблона, просмотр которого осуществится через команду</w:t>
      </w:r>
      <w:r>
        <w:t xml:space="preserve"> </w:t>
      </w:r>
      <w:r>
        <w:t xml:space="preserve">‘gedit arch-pc–lab03–report.qmd’</w:t>
      </w:r>
      <w:r>
        <w:t xml:space="preserve">. Отчёт будет скомпилирован с использованием Makefile и загружен на GitHub.</w:t>
      </w:r>
    </w:p>
    <w:bookmarkEnd w:id="37"/>
    <w:bookmarkStart w:id="38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В ходе выполнения лабораторной работы мы освоили процедуры оформления отчётов при помощи языка разметки Markdown, подготовив отчёт к данной лабораторной работе.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Файл</w:t>
      </w:r>
      <w:r>
        <w:t xml:space="preserve"> </w:t>
      </w:r>
      <w:hyperlink r:id="rId39">
        <w:r>
          <w:rPr>
            <w:rStyle w:val="Hyperlink"/>
          </w:rPr>
          <w:t xml:space="preserve">“Лабораторная работа №3. Язык разметки Markdown.pdf”</w:t>
        </w:r>
      </w:hyperlink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39" Target="https://esystem.rudn.ru/mod/resource/view.php?id=12977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esystem.rudn.ru/mod/resource/view.php?id=12977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Мухина Ксения Николаевна</dc:creator>
  <dc:language>ru-RU</dc:language>
  <cp:keywords/>
  <dcterms:created xsi:type="dcterms:W3CDTF">2025-10-25T13:44:31Z</dcterms:created>
  <dcterms:modified xsi:type="dcterms:W3CDTF">2025-10-25T13:44:31Z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ce">
    <vt:lpwstr>CC BY-NC</vt:lpwstr>
  </property>
  <property fmtid="{D5CDD505-2E9C-101B-9397-08002B2CF9AE}" pid="13" name="subtitle">
    <vt:lpwstr>Дисциплина: Архитектура компьютеров</vt:lpwstr>
  </property>
  <property fmtid="{D5CDD505-2E9C-101B-9397-08002B2CF9AE}" pid="14" name="toc-title">
    <vt:lpwstr>Содержание</vt:lpwstr>
  </property>
</Properties>
</file>