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EC63F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7D5397">
        <w:rPr>
          <w:lang w:val="en-US"/>
        </w:rPr>
        <w:t>5</w:t>
      </w:r>
      <w:r w:rsidR="00F6170B">
        <w:rPr>
          <w:lang w:val="en-US"/>
        </w:rPr>
        <w:t xml:space="preserve"> – </w:t>
      </w:r>
      <w:r w:rsidR="002B6EDF">
        <w:rPr>
          <w:lang w:val="en-US"/>
        </w:rPr>
        <w:t>Semantic HTML</w:t>
      </w:r>
    </w:p>
    <w:p w:rsidR="00EC63FF" w:rsidRPr="005B1B99" w:rsidRDefault="00EC63FF" w:rsidP="00EC63FF">
      <w:pPr>
        <w:spacing w:before="120" w:after="120" w:line="240" w:lineRule="auto"/>
        <w:jc w:val="both"/>
        <w:rPr>
          <w:lang w:val="en-US"/>
        </w:rPr>
      </w:pPr>
      <w:r w:rsidRPr="005B1B99">
        <w:rPr>
          <w:lang w:val="en-US"/>
        </w:rPr>
        <w:t xml:space="preserve">You are given an </w:t>
      </w:r>
      <w:r w:rsidRPr="005B1B99">
        <w:rPr>
          <w:b/>
          <w:lang w:val="en-US"/>
        </w:rPr>
        <w:t>HTML code</w:t>
      </w:r>
      <w:r w:rsidRPr="005B1B99">
        <w:rPr>
          <w:lang w:val="en-US"/>
        </w:rPr>
        <w:t xml:space="preserve">, written in the old </w:t>
      </w:r>
      <w:r w:rsidRPr="005B1B99">
        <w:rPr>
          <w:b/>
          <w:lang w:val="en-US"/>
        </w:rPr>
        <w:t>non-semantic</w:t>
      </w:r>
      <w:r w:rsidRPr="005B1B99">
        <w:rPr>
          <w:lang w:val="en-US"/>
        </w:rPr>
        <w:t xml:space="preserve"> style using tags like </w:t>
      </w:r>
      <w:r w:rsidRPr="005B1B99">
        <w:rPr>
          <w:b/>
          <w:lang w:val="en-US"/>
        </w:rPr>
        <w:t>&lt;div id="header"&gt;</w:t>
      </w:r>
      <w:r w:rsidRPr="005B1B99">
        <w:rPr>
          <w:lang w:val="en-US"/>
        </w:rPr>
        <w:t xml:space="preserve">, </w:t>
      </w:r>
      <w:r w:rsidRPr="005B1B99">
        <w:rPr>
          <w:b/>
          <w:lang w:val="en-US"/>
        </w:rPr>
        <w:t>&lt;div class="section"&gt;</w:t>
      </w:r>
      <w:r w:rsidRPr="005B1B99">
        <w:rPr>
          <w:lang w:val="en-US"/>
        </w:rPr>
        <w:t xml:space="preserve">, etc. Your task is to write a </w:t>
      </w:r>
      <w:r>
        <w:rPr>
          <w:lang w:val="en-US"/>
        </w:rPr>
        <w:t>program</w:t>
      </w:r>
      <w:r w:rsidRPr="005B1B99">
        <w:rPr>
          <w:lang w:val="en-US"/>
        </w:rPr>
        <w:t xml:space="preserve"> that </w:t>
      </w:r>
      <w:r w:rsidRPr="005B1B99">
        <w:rPr>
          <w:b/>
          <w:lang w:val="en-US"/>
        </w:rPr>
        <w:t>converts this HTML to semantic HTML</w:t>
      </w:r>
      <w:r w:rsidRPr="005B1B99">
        <w:rPr>
          <w:lang w:val="en-US"/>
        </w:rPr>
        <w:t xml:space="preserve"> by changing tags like </w:t>
      </w:r>
      <w:r w:rsidRPr="005B1B99">
        <w:rPr>
          <w:b/>
          <w:lang w:val="en-US"/>
        </w:rPr>
        <w:t>&lt;div id="header"&gt;</w:t>
      </w:r>
      <w:r w:rsidRPr="005B1B99">
        <w:rPr>
          <w:lang w:val="en-US"/>
        </w:rPr>
        <w:t xml:space="preserve"> to their semantic equivalent like </w:t>
      </w:r>
      <w:r w:rsidRPr="005B1B99">
        <w:rPr>
          <w:b/>
          <w:lang w:val="en-US"/>
        </w:rPr>
        <w:t>&lt;header&gt;</w:t>
      </w:r>
      <w:r w:rsidRPr="005B1B99">
        <w:rPr>
          <w:lang w:val="en-US"/>
        </w:rPr>
        <w:t>.</w:t>
      </w:r>
    </w:p>
    <w:p w:rsidR="00EC63FF" w:rsidRPr="005B1B99" w:rsidRDefault="00EC63FF" w:rsidP="00EC63FF">
      <w:pPr>
        <w:spacing w:before="120" w:after="120" w:line="240" w:lineRule="auto"/>
        <w:jc w:val="both"/>
        <w:rPr>
          <w:lang w:val="en-US"/>
        </w:rPr>
      </w:pPr>
      <w:r w:rsidRPr="005B1B99">
        <w:rPr>
          <w:lang w:val="en-US"/>
        </w:rPr>
        <w:t xml:space="preserve">The non-semantic tags that should be converted are </w:t>
      </w:r>
      <w:r w:rsidRPr="005B1B99">
        <w:rPr>
          <w:b/>
          <w:lang w:val="en-US"/>
        </w:rPr>
        <w:t>always &lt;div&gt;</w:t>
      </w:r>
      <w:r w:rsidRPr="005B1B99">
        <w:rPr>
          <w:lang w:val="en-US"/>
        </w:rPr>
        <w:t xml:space="preserve">s and have either </w:t>
      </w:r>
      <w:r w:rsidRPr="005B1B99">
        <w:rPr>
          <w:b/>
          <w:lang w:val="en-US"/>
        </w:rPr>
        <w:t>id</w:t>
      </w:r>
      <w:r w:rsidRPr="005B1B99">
        <w:rPr>
          <w:lang w:val="en-US"/>
        </w:rPr>
        <w:t xml:space="preserve"> or </w:t>
      </w:r>
      <w:r w:rsidRPr="005B1B99">
        <w:rPr>
          <w:b/>
          <w:lang w:val="en-US"/>
        </w:rPr>
        <w:t>class</w:t>
      </w:r>
      <w:r w:rsidRPr="005B1B99">
        <w:rPr>
          <w:lang w:val="en-US"/>
        </w:rPr>
        <w:t xml:space="preserve"> with one of the following values: "</w:t>
      </w:r>
      <w:r w:rsidRPr="005B1B99">
        <w:rPr>
          <w:b/>
          <w:lang w:val="en-US"/>
        </w:rPr>
        <w:t>main</w:t>
      </w:r>
      <w:r w:rsidRPr="005B1B99">
        <w:rPr>
          <w:lang w:val="en-US"/>
        </w:rPr>
        <w:t>", "</w:t>
      </w:r>
      <w:r w:rsidRPr="005B1B99">
        <w:rPr>
          <w:b/>
          <w:lang w:val="en-US"/>
        </w:rPr>
        <w:t>header</w:t>
      </w:r>
      <w:r w:rsidRPr="005B1B99">
        <w:rPr>
          <w:lang w:val="en-US"/>
        </w:rPr>
        <w:t xml:space="preserve">", </w:t>
      </w:r>
      <w:r w:rsidRPr="005B1B99">
        <w:rPr>
          <w:noProof/>
          <w:lang w:val="en-US"/>
        </w:rPr>
        <w:t>"</w:t>
      </w:r>
      <w:r w:rsidRPr="005B1B99">
        <w:rPr>
          <w:b/>
          <w:noProof/>
          <w:lang w:val="en-US"/>
        </w:rPr>
        <w:t>nav</w:t>
      </w:r>
      <w:r w:rsidRPr="005B1B99">
        <w:rPr>
          <w:noProof/>
          <w:lang w:val="en-US"/>
        </w:rPr>
        <w:t>"</w:t>
      </w:r>
      <w:r w:rsidRPr="005B1B99">
        <w:rPr>
          <w:lang w:val="en-US"/>
        </w:rPr>
        <w:t>, "</w:t>
      </w:r>
      <w:r w:rsidRPr="005B1B99">
        <w:rPr>
          <w:b/>
          <w:lang w:val="en-US"/>
        </w:rPr>
        <w:t>article</w:t>
      </w:r>
      <w:r w:rsidRPr="005B1B99">
        <w:rPr>
          <w:lang w:val="en-US"/>
        </w:rPr>
        <w:t>", "</w:t>
      </w:r>
      <w:r w:rsidRPr="005B1B99">
        <w:rPr>
          <w:b/>
          <w:lang w:val="en-US"/>
        </w:rPr>
        <w:t>section</w:t>
      </w:r>
      <w:r w:rsidRPr="005B1B99">
        <w:rPr>
          <w:lang w:val="en-US"/>
        </w:rPr>
        <w:t>", "</w:t>
      </w:r>
      <w:r w:rsidRPr="005B1B99">
        <w:rPr>
          <w:b/>
          <w:lang w:val="en-US"/>
        </w:rPr>
        <w:t>aside</w:t>
      </w:r>
      <w:r w:rsidRPr="005B1B99">
        <w:rPr>
          <w:lang w:val="en-US"/>
        </w:rPr>
        <w:t>" or "</w:t>
      </w:r>
      <w:r w:rsidRPr="005B1B99">
        <w:rPr>
          <w:b/>
          <w:lang w:val="en-US"/>
        </w:rPr>
        <w:t>footer</w:t>
      </w:r>
      <w:r w:rsidRPr="005B1B99">
        <w:rPr>
          <w:lang w:val="en-US"/>
        </w:rPr>
        <w:t xml:space="preserve">". Their corresponding closing tags are always followed by </w:t>
      </w:r>
      <w:r>
        <w:rPr>
          <w:lang w:val="en-US"/>
        </w:rPr>
        <w:t xml:space="preserve">a </w:t>
      </w:r>
      <w:r w:rsidRPr="005B1B99">
        <w:rPr>
          <w:lang w:val="en-US"/>
        </w:rPr>
        <w:t xml:space="preserve">comment like </w:t>
      </w:r>
      <w:r w:rsidRPr="005B1B99">
        <w:rPr>
          <w:b/>
          <w:noProof/>
          <w:lang w:val="en-US"/>
        </w:rPr>
        <w:t>&lt;!-- header --&gt;</w:t>
      </w:r>
      <w:r w:rsidRPr="005B1B99">
        <w:rPr>
          <w:noProof/>
          <w:lang w:val="en-US"/>
        </w:rPr>
        <w:t xml:space="preserve">, </w:t>
      </w:r>
      <w:r w:rsidRPr="005B1B99">
        <w:rPr>
          <w:b/>
          <w:noProof/>
          <w:lang w:val="en-US"/>
        </w:rPr>
        <w:t>&lt;!-- nav --&gt;</w:t>
      </w:r>
      <w:r w:rsidRPr="005B1B99">
        <w:rPr>
          <w:lang w:val="en-US"/>
        </w:rPr>
        <w:t>, etc. staying at the same line, after the tag.</w:t>
      </w:r>
    </w:p>
    <w:p w:rsidR="00EC63FF" w:rsidRPr="005B1B99" w:rsidRDefault="00EC63FF" w:rsidP="00EC63FF">
      <w:pPr>
        <w:pStyle w:val="Heading3"/>
        <w:jc w:val="both"/>
        <w:rPr>
          <w:lang w:val="en-US"/>
        </w:rPr>
      </w:pPr>
      <w:r w:rsidRPr="005B1B99">
        <w:rPr>
          <w:lang w:val="en-US"/>
        </w:rPr>
        <w:t>Input</w:t>
      </w:r>
    </w:p>
    <w:p w:rsidR="00EC63FF" w:rsidRPr="005B1B99" w:rsidRDefault="00EC63FF" w:rsidP="00EC63FF">
      <w:pPr>
        <w:spacing w:after="120" w:line="240" w:lineRule="auto"/>
        <w:jc w:val="both"/>
        <w:rPr>
          <w:lang w:val="en-US"/>
        </w:rPr>
      </w:pPr>
      <w:r w:rsidRPr="005B1B99">
        <w:rPr>
          <w:lang w:val="en-US"/>
        </w:rPr>
        <w:t>The input will be read from</w:t>
      </w:r>
      <w:r>
        <w:rPr>
          <w:lang w:val="en-US"/>
        </w:rPr>
        <w:t xml:space="preserve"> the console. It will contain a variable number of lines and will end with the keyword "</w:t>
      </w:r>
      <w:r w:rsidRPr="003307D7">
        <w:rPr>
          <w:b/>
          <w:lang w:val="en-US"/>
        </w:rPr>
        <w:t>END</w:t>
      </w:r>
      <w:r>
        <w:rPr>
          <w:lang w:val="en-US"/>
        </w:rPr>
        <w:t>".</w:t>
      </w:r>
    </w:p>
    <w:p w:rsidR="00EC63FF" w:rsidRPr="005B1B99" w:rsidRDefault="00EC63FF" w:rsidP="00EC63FF">
      <w:pPr>
        <w:pStyle w:val="Heading3"/>
        <w:jc w:val="both"/>
        <w:rPr>
          <w:lang w:val="en-US" w:eastAsia="ja-JP"/>
        </w:rPr>
      </w:pPr>
      <w:r w:rsidRPr="005B1B99">
        <w:rPr>
          <w:lang w:val="en-US" w:eastAsia="ja-JP"/>
        </w:rPr>
        <w:t>Output</w:t>
      </w:r>
    </w:p>
    <w:p w:rsidR="00EC63FF" w:rsidRPr="005B1B99" w:rsidRDefault="00EC63FF" w:rsidP="00EC63FF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output is the semantic </w:t>
      </w:r>
      <w:r w:rsidRPr="005B1B99">
        <w:rPr>
          <w:lang w:val="en-US"/>
        </w:rPr>
        <w:t xml:space="preserve">version of the input HTML. In all converted tags </w:t>
      </w:r>
      <w:r>
        <w:rPr>
          <w:lang w:val="en-US"/>
        </w:rPr>
        <w:t xml:space="preserve">you </w:t>
      </w:r>
      <w:r w:rsidRPr="005B1B99">
        <w:rPr>
          <w:lang w:val="en-US"/>
        </w:rPr>
        <w:t xml:space="preserve">should </w:t>
      </w:r>
      <w:r>
        <w:rPr>
          <w:b/>
          <w:lang w:val="en-US"/>
        </w:rPr>
        <w:t>replace</w:t>
      </w:r>
      <w:r w:rsidRPr="005B1B99">
        <w:rPr>
          <w:b/>
          <w:lang w:val="en-US"/>
        </w:rPr>
        <w:t xml:space="preserve"> multiple spaces</w:t>
      </w:r>
      <w:r w:rsidRPr="005B1B99">
        <w:rPr>
          <w:lang w:val="en-US"/>
        </w:rPr>
        <w:t xml:space="preserve"> (like </w:t>
      </w:r>
      <w:r w:rsidRPr="005B1B99">
        <w:rPr>
          <w:b/>
          <w:noProof/>
          <w:lang w:val="en-US"/>
        </w:rPr>
        <w:t>&lt;header</w:t>
      </w:r>
      <w:r w:rsidRPr="005B1B99">
        <w:rPr>
          <w:b/>
          <w:noProof/>
          <w:shd w:val="clear" w:color="auto" w:fill="BFBFBF" w:themeFill="background1" w:themeFillShade="BF"/>
          <w:lang w:val="en-US"/>
        </w:rPr>
        <w:t xml:space="preserve">      </w:t>
      </w:r>
      <w:r w:rsidRPr="005B1B99">
        <w:rPr>
          <w:b/>
          <w:noProof/>
          <w:lang w:val="en-US"/>
        </w:rPr>
        <w:t>style="color:red"&gt;</w:t>
      </w:r>
      <w:r w:rsidRPr="005B1B99">
        <w:rPr>
          <w:lang w:val="en-US"/>
        </w:rPr>
        <w:t>)</w:t>
      </w:r>
      <w:r>
        <w:rPr>
          <w:lang w:val="en-US"/>
        </w:rPr>
        <w:t xml:space="preserve"> with a</w:t>
      </w:r>
      <w:r w:rsidRPr="005B1B99">
        <w:rPr>
          <w:lang w:val="en-US"/>
        </w:rPr>
        <w:t xml:space="preserve"> single</w:t>
      </w:r>
      <w:r>
        <w:rPr>
          <w:lang w:val="en-US"/>
        </w:rPr>
        <w:t xml:space="preserve"> space</w:t>
      </w:r>
      <w:r w:rsidRPr="005B1B99">
        <w:rPr>
          <w:lang w:val="en-US"/>
        </w:rPr>
        <w:t xml:space="preserve"> and remove excessive spaces at the end (like </w:t>
      </w:r>
      <w:r w:rsidRPr="005B1B99">
        <w:rPr>
          <w:b/>
          <w:lang w:val="en-US"/>
        </w:rPr>
        <w:t>&lt;footer</w:t>
      </w:r>
      <w:r w:rsidRPr="005B1B99">
        <w:rPr>
          <w:b/>
          <w:shd w:val="clear" w:color="auto" w:fill="BFBFBF" w:themeFill="background1" w:themeFillShade="BF"/>
          <w:lang w:val="en-US"/>
        </w:rPr>
        <w:t xml:space="preserve">      </w:t>
      </w:r>
      <w:r w:rsidRPr="005B1B99">
        <w:rPr>
          <w:b/>
          <w:lang w:val="en-US"/>
        </w:rPr>
        <w:t>&gt;</w:t>
      </w:r>
      <w:r w:rsidRPr="005B1B99">
        <w:rPr>
          <w:lang w:val="en-US"/>
        </w:rPr>
        <w:t>). See the examples.</w:t>
      </w:r>
    </w:p>
    <w:p w:rsidR="00EC63FF" w:rsidRPr="005B1B99" w:rsidRDefault="00EC63FF" w:rsidP="00EC63FF">
      <w:pPr>
        <w:pStyle w:val="Heading3"/>
        <w:jc w:val="both"/>
        <w:rPr>
          <w:lang w:val="en-US"/>
        </w:rPr>
      </w:pPr>
      <w:r w:rsidRPr="005B1B99">
        <w:rPr>
          <w:lang w:val="en-US"/>
        </w:rPr>
        <w:t>Constraints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Each line from the input holds either </w:t>
      </w:r>
      <w:r>
        <w:rPr>
          <w:lang w:val="en-US"/>
        </w:rPr>
        <w:t xml:space="preserve">an </w:t>
      </w:r>
      <w:r w:rsidRPr="005B1B99">
        <w:rPr>
          <w:lang w:val="en-US"/>
        </w:rPr>
        <w:t xml:space="preserve">HTML </w:t>
      </w:r>
      <w:r w:rsidRPr="005B1B99">
        <w:rPr>
          <w:b/>
          <w:lang w:val="en-US"/>
        </w:rPr>
        <w:t>opening tag</w:t>
      </w:r>
      <w:r w:rsidRPr="005B1B99">
        <w:rPr>
          <w:lang w:val="en-US"/>
        </w:rPr>
        <w:t xml:space="preserve"> or </w:t>
      </w:r>
      <w:r>
        <w:rPr>
          <w:lang w:val="en-US"/>
        </w:rPr>
        <w:t xml:space="preserve">an </w:t>
      </w:r>
      <w:r w:rsidRPr="005B1B99">
        <w:rPr>
          <w:lang w:val="en-US"/>
        </w:rPr>
        <w:t xml:space="preserve">HTML </w:t>
      </w:r>
      <w:r w:rsidRPr="005B1B99">
        <w:rPr>
          <w:b/>
          <w:lang w:val="en-US"/>
        </w:rPr>
        <w:t>closing tag</w:t>
      </w:r>
      <w:r w:rsidRPr="005B1B99">
        <w:rPr>
          <w:lang w:val="en-US"/>
        </w:rPr>
        <w:t xml:space="preserve"> or HTML </w:t>
      </w:r>
      <w:r w:rsidRPr="005B1B99">
        <w:rPr>
          <w:b/>
          <w:lang w:val="en-US"/>
        </w:rPr>
        <w:t>text content</w:t>
      </w:r>
      <w:r w:rsidRPr="005B1B99">
        <w:rPr>
          <w:lang w:val="en-US"/>
        </w:rPr>
        <w:t>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>There will be no tags that span several lines and no lines that hold multiple tags.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Attributes values will always be enclosed in </w:t>
      </w:r>
      <w:r w:rsidRPr="005B1B99">
        <w:rPr>
          <w:b/>
          <w:lang w:val="en-US"/>
        </w:rPr>
        <w:t>double quotes</w:t>
      </w:r>
      <w:r w:rsidRPr="005B1B99">
        <w:rPr>
          <w:lang w:val="en-US"/>
        </w:rPr>
        <w:t xml:space="preserve"> </w:t>
      </w:r>
      <w:r w:rsidRPr="005B1B99">
        <w:rPr>
          <w:b/>
          <w:lang w:val="en-US"/>
        </w:rPr>
        <w:t>"</w:t>
      </w:r>
      <w:r w:rsidRPr="005B1B99">
        <w:rPr>
          <w:lang w:val="en-US"/>
        </w:rPr>
        <w:t>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Tags will never have </w:t>
      </w:r>
      <w:r w:rsidRPr="005B1B99">
        <w:rPr>
          <w:b/>
          <w:lang w:val="en-US"/>
        </w:rPr>
        <w:t>id</w:t>
      </w:r>
      <w:r w:rsidRPr="005B1B99">
        <w:rPr>
          <w:lang w:val="en-US"/>
        </w:rPr>
        <w:t xml:space="preserve"> and </w:t>
      </w:r>
      <w:r w:rsidRPr="005B1B99">
        <w:rPr>
          <w:b/>
          <w:lang w:val="en-US"/>
        </w:rPr>
        <w:t>class</w:t>
      </w:r>
      <w:r w:rsidRPr="005B1B99">
        <w:rPr>
          <w:lang w:val="en-US"/>
        </w:rPr>
        <w:t xml:space="preserve"> at the same time.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The HTML will be </w:t>
      </w:r>
      <w:r w:rsidRPr="005B1B99">
        <w:rPr>
          <w:b/>
          <w:lang w:val="en-US"/>
        </w:rPr>
        <w:t>valid</w:t>
      </w:r>
      <w:r w:rsidRPr="005B1B99">
        <w:rPr>
          <w:lang w:val="en-US"/>
        </w:rPr>
        <w:t>.</w:t>
      </w:r>
      <w:bookmarkStart w:id="0" w:name="_GoBack"/>
      <w:bookmarkEnd w:id="0"/>
      <w:r w:rsidRPr="005B1B99">
        <w:rPr>
          <w:lang w:val="en-US"/>
        </w:rPr>
        <w:t xml:space="preserve"> Opening and closing tags will match correctly.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b/>
          <w:lang w:val="en-US"/>
        </w:rPr>
        <w:t>Whitespace</w:t>
      </w:r>
      <w:r w:rsidRPr="005B1B99">
        <w:rPr>
          <w:lang w:val="en-US"/>
        </w:rPr>
        <w:t xml:space="preserve"> may occur between attribute names, values and around comments (see the examples).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Allowed working time: 0.1</w:t>
      </w:r>
      <w:r w:rsidRPr="005B1B99">
        <w:rPr>
          <w:lang w:val="en-US" w:eastAsia="ja-JP"/>
        </w:rPr>
        <w:t xml:space="preserve"> seconds. Allowed memory: 16</w:t>
      </w:r>
      <w:r w:rsidRPr="005B1B99">
        <w:rPr>
          <w:lang w:val="en-US"/>
        </w:rPr>
        <w:t xml:space="preserve"> MB.</w:t>
      </w:r>
    </w:p>
    <w:p w:rsidR="00EC63FF" w:rsidRPr="005B1B99" w:rsidRDefault="00EC63FF" w:rsidP="00EC63FF">
      <w:pPr>
        <w:pStyle w:val="Heading3"/>
        <w:jc w:val="both"/>
        <w:rPr>
          <w:lang w:val="en-US" w:eastAsia="ja-JP"/>
        </w:rPr>
      </w:pPr>
      <w:r w:rsidRPr="005B1B99">
        <w:rPr>
          <w:lang w:val="en-US" w:eastAsia="ja-JP"/>
        </w:rPr>
        <w:t>Examples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EC63FF" w:rsidRPr="00EC63FF" w:rsidTr="006A6401">
        <w:trPr>
          <w:trHeight w:val="137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EC63FF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EC63FF">
              <w:rPr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id="header"&gt;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header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&lt;header&gt;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&lt;/header&gt;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style="color:red" id="header"&gt;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header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&lt;header style="color:red"&gt;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&lt;/header&gt;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class="header"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header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&lt;header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&lt;/header&gt;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align="left" id="nav"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&lt;ul class="header"&gt;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&lt;li id="main"&gt;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Hi, I have id="main".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&lt;/li&gt;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&lt;/ul&gt;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nav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&lt;nav align="left"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&lt;ul class="header"&gt;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&lt;li id="main"&gt;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</w:t>
            </w: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Hi, I have id="main".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&lt;/li&gt;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&lt;/ul&gt;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&lt;/nav&gt;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&lt;p class = "section"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&lt;div style = "border: 1px" id = "header"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Header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&lt;div id = "nav"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    Nav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&lt;/div&gt;   &lt;!--   nav  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&lt;/div&gt;  &lt;!--header--&gt;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&lt;/p&gt; &lt;!-- end paragraph section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 xml:space="preserve">  &lt;p class = "section"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&lt;header style = "border: 1px"&gt;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Header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&lt;nav&gt;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    Nav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&lt;/nav&gt;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&lt;/header&gt;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 xml:space="preserve">  &lt;/p&gt; &lt;!-- end paragraph section --&gt;</w:t>
            </w:r>
          </w:p>
        </w:tc>
      </w:tr>
    </w:tbl>
    <w:p w:rsidR="00EC63FF" w:rsidRPr="005B1B99" w:rsidRDefault="00EC63FF" w:rsidP="00EC63FF">
      <w:pPr>
        <w:spacing w:after="0" w:line="240" w:lineRule="auto"/>
        <w:jc w:val="both"/>
        <w:rPr>
          <w:lang w:val="en-US"/>
        </w:rPr>
      </w:pPr>
    </w:p>
    <w:p w:rsidR="00EC63FF" w:rsidRPr="00EC63FF" w:rsidRDefault="00EC63FF" w:rsidP="00EC63FF">
      <w:pPr>
        <w:jc w:val="both"/>
        <w:rPr>
          <w:lang w:val="en-US"/>
        </w:rPr>
      </w:pPr>
    </w:p>
    <w:sectPr w:rsidR="00EC63FF" w:rsidRPr="00EC63F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643" w:rsidRDefault="00243643" w:rsidP="008068A2">
      <w:pPr>
        <w:spacing w:after="0" w:line="240" w:lineRule="auto"/>
      </w:pPr>
      <w:r>
        <w:separator/>
      </w:r>
    </w:p>
  </w:endnote>
  <w:endnote w:type="continuationSeparator" w:id="0">
    <w:p w:rsidR="00243643" w:rsidRDefault="002436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63F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63F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63F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63F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DE42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643" w:rsidRDefault="00243643" w:rsidP="008068A2">
      <w:pPr>
        <w:spacing w:after="0" w:line="240" w:lineRule="auto"/>
      </w:pPr>
      <w:r>
        <w:separator/>
      </w:r>
    </w:p>
  </w:footnote>
  <w:footnote w:type="continuationSeparator" w:id="0">
    <w:p w:rsidR="00243643" w:rsidRDefault="002436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A87"/>
    <w:rsid w:val="00025F04"/>
    <w:rsid w:val="00064D15"/>
    <w:rsid w:val="00065DBA"/>
    <w:rsid w:val="00086727"/>
    <w:rsid w:val="00090E1D"/>
    <w:rsid w:val="000B56F0"/>
    <w:rsid w:val="000C4544"/>
    <w:rsid w:val="000C51EA"/>
    <w:rsid w:val="000E2386"/>
    <w:rsid w:val="00103906"/>
    <w:rsid w:val="00107339"/>
    <w:rsid w:val="0011192F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3643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B6EDF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443DA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63C0"/>
    <w:rsid w:val="004A7E77"/>
    <w:rsid w:val="004D29A9"/>
    <w:rsid w:val="004D5BF6"/>
    <w:rsid w:val="004D7FD1"/>
    <w:rsid w:val="004F388B"/>
    <w:rsid w:val="0050017E"/>
    <w:rsid w:val="00503D69"/>
    <w:rsid w:val="005160F4"/>
    <w:rsid w:val="00517B12"/>
    <w:rsid w:val="00524789"/>
    <w:rsid w:val="005340AC"/>
    <w:rsid w:val="00553CCB"/>
    <w:rsid w:val="00562C05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5397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6077"/>
    <w:rsid w:val="008679E1"/>
    <w:rsid w:val="00870828"/>
    <w:rsid w:val="0088080B"/>
    <w:rsid w:val="0088459F"/>
    <w:rsid w:val="0089175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20E8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53A77"/>
    <w:rsid w:val="00A70227"/>
    <w:rsid w:val="00A91760"/>
    <w:rsid w:val="00A97710"/>
    <w:rsid w:val="00AA3772"/>
    <w:rsid w:val="00AA7C2F"/>
    <w:rsid w:val="00AB106E"/>
    <w:rsid w:val="00AB2224"/>
    <w:rsid w:val="00AB3F28"/>
    <w:rsid w:val="00AC369F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1DC2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63FF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D60B3"/>
    <w:rsid w:val="00FD6CB5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D3892-4B68-47D6-AE7F-A634ACFE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132</cp:revision>
  <cp:lastPrinted>2014-02-12T16:33:00Z</cp:lastPrinted>
  <dcterms:created xsi:type="dcterms:W3CDTF">2013-11-06T12:04:00Z</dcterms:created>
  <dcterms:modified xsi:type="dcterms:W3CDTF">2015-05-09T12:08:00Z</dcterms:modified>
  <cp:category>programming, education, software engineering, software development</cp:category>
</cp:coreProperties>
</file>