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E4617" w14:textId="77777777" w:rsidR="00B234D1" w:rsidRDefault="00000000">
      <w:pPr>
        <w:jc w:val="center"/>
        <w:rPr>
          <w:rFonts w:ascii="黑体" w:eastAsia="黑体" w:hAnsi="黑体" w:hint="eastAsia"/>
          <w:bCs/>
          <w:lang w:eastAsia="zh-CN"/>
        </w:rPr>
      </w:pPr>
      <w:r>
        <w:rPr>
          <w:rFonts w:ascii="黑体" w:eastAsia="黑体" w:hAnsi="黑体"/>
          <w:bCs/>
          <w:sz w:val="40"/>
          <w:lang w:eastAsia="zh-CN"/>
        </w:rPr>
        <w:t>《人工智能导论》课程项目中期汇报</w:t>
      </w:r>
    </w:p>
    <w:p w14:paraId="1493C8CF" w14:textId="77777777" w:rsidR="00B234D1" w:rsidRDefault="00B234D1">
      <w:pPr>
        <w:rPr>
          <w:rFonts w:ascii="黑体" w:eastAsia="黑体" w:hAnsi="黑体" w:hint="eastAsia"/>
          <w:bCs/>
          <w:lang w:eastAsia="zh-CN"/>
        </w:rPr>
      </w:pPr>
    </w:p>
    <w:tbl>
      <w:tblPr>
        <w:tblStyle w:val="af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1821"/>
        <w:gridCol w:w="2441"/>
        <w:gridCol w:w="2218"/>
      </w:tblGrid>
      <w:tr w:rsidR="00B234D1" w14:paraId="5A0192A8" w14:textId="77777777">
        <w:trPr>
          <w:jc w:val="center"/>
        </w:trPr>
        <w:tc>
          <w:tcPr>
            <w:tcW w:w="2160" w:type="dxa"/>
            <w:vAlign w:val="center"/>
          </w:tcPr>
          <w:p w14:paraId="048B68C5" w14:textId="77777777" w:rsidR="00B234D1" w:rsidRDefault="00000000">
            <w:pPr>
              <w:spacing w:after="0" w:line="240" w:lineRule="auto"/>
              <w:rPr>
                <w:rFonts w:ascii="黑体" w:eastAsia="黑体" w:hAnsi="黑体" w:hint="eastAsia"/>
                <w:bCs/>
              </w:rPr>
            </w:pPr>
            <w:r>
              <w:rPr>
                <w:rFonts w:ascii="黑体" w:eastAsia="黑体" w:hAnsi="黑体"/>
                <w:bCs/>
              </w:rPr>
              <w:t>项目编号</w:t>
            </w:r>
          </w:p>
        </w:tc>
        <w:tc>
          <w:tcPr>
            <w:tcW w:w="1821" w:type="dxa"/>
            <w:vAlign w:val="center"/>
          </w:tcPr>
          <w:p w14:paraId="733F108D" w14:textId="77777777" w:rsidR="00B234D1" w:rsidRDefault="00000000">
            <w:pPr>
              <w:spacing w:after="0" w:line="240" w:lineRule="auto"/>
              <w:rPr>
                <w:rFonts w:ascii="黑体" w:eastAsia="黑体" w:hAnsi="黑体" w:hint="eastAsia"/>
                <w:bCs/>
              </w:rPr>
            </w:pPr>
            <w:r>
              <w:rPr>
                <w:rFonts w:ascii="黑体" w:eastAsia="黑体" w:hAnsi="黑体" w:hint="eastAsia"/>
                <w:bCs/>
                <w:lang w:eastAsia="zh-CN"/>
              </w:rPr>
              <w:t>无</w:t>
            </w:r>
          </w:p>
        </w:tc>
        <w:tc>
          <w:tcPr>
            <w:tcW w:w="2441" w:type="dxa"/>
            <w:vAlign w:val="center"/>
          </w:tcPr>
          <w:p w14:paraId="556AD9E6" w14:textId="77777777" w:rsidR="00B234D1" w:rsidRDefault="00000000">
            <w:pPr>
              <w:spacing w:after="0" w:line="240" w:lineRule="auto"/>
              <w:rPr>
                <w:rFonts w:ascii="黑体" w:eastAsia="黑体" w:hAnsi="黑体" w:hint="eastAsia"/>
                <w:bCs/>
              </w:rPr>
            </w:pPr>
            <w:r>
              <w:rPr>
                <w:rFonts w:ascii="黑体" w:eastAsia="黑体" w:hAnsi="黑体"/>
                <w:bCs/>
              </w:rPr>
              <w:t>项目题目</w:t>
            </w:r>
          </w:p>
        </w:tc>
        <w:tc>
          <w:tcPr>
            <w:tcW w:w="2218" w:type="dxa"/>
            <w:vAlign w:val="center"/>
          </w:tcPr>
          <w:p w14:paraId="7F361CF3" w14:textId="77777777" w:rsidR="00B234D1" w:rsidRDefault="00000000">
            <w:pPr>
              <w:spacing w:after="0" w:line="240" w:lineRule="auto"/>
              <w:rPr>
                <w:rFonts w:ascii="黑体" w:eastAsia="黑体" w:hAnsi="黑体" w:hint="eastAsia"/>
                <w:bCs/>
                <w:lang w:eastAsia="zh-CN"/>
              </w:rPr>
            </w:pPr>
            <w:r>
              <w:rPr>
                <w:rFonts w:ascii="黑体" w:eastAsia="黑体" w:hAnsi="黑体"/>
                <w:bCs/>
                <w:lang w:eastAsia="zh-CN"/>
              </w:rPr>
              <w:t>基于多视角图像条件的前向式 3D 重建</w:t>
            </w:r>
          </w:p>
        </w:tc>
      </w:tr>
      <w:tr w:rsidR="00B234D1" w14:paraId="719144A5" w14:textId="77777777">
        <w:trPr>
          <w:jc w:val="center"/>
        </w:trPr>
        <w:tc>
          <w:tcPr>
            <w:tcW w:w="2160" w:type="dxa"/>
            <w:vAlign w:val="center"/>
          </w:tcPr>
          <w:p w14:paraId="096424F4" w14:textId="77777777" w:rsidR="00B234D1" w:rsidRDefault="00000000">
            <w:pPr>
              <w:spacing w:after="0" w:line="240" w:lineRule="auto"/>
              <w:rPr>
                <w:rFonts w:ascii="黑体" w:eastAsia="黑体" w:hAnsi="黑体" w:hint="eastAsia"/>
                <w:bCs/>
              </w:rPr>
            </w:pPr>
            <w:r>
              <w:rPr>
                <w:rFonts w:ascii="黑体" w:eastAsia="黑体" w:hAnsi="黑体" w:hint="eastAsia"/>
                <w:bCs/>
                <w:lang w:eastAsia="zh-CN"/>
              </w:rPr>
              <w:t>序</w:t>
            </w:r>
            <w:r>
              <w:rPr>
                <w:rFonts w:ascii="黑体" w:eastAsia="黑体" w:hAnsi="黑体"/>
                <w:bCs/>
              </w:rPr>
              <w:t>号</w:t>
            </w:r>
          </w:p>
        </w:tc>
        <w:tc>
          <w:tcPr>
            <w:tcW w:w="1821" w:type="dxa"/>
            <w:vAlign w:val="center"/>
          </w:tcPr>
          <w:p w14:paraId="61EA6A06" w14:textId="77777777" w:rsidR="00B234D1" w:rsidRDefault="00000000">
            <w:pPr>
              <w:spacing w:after="0" w:line="240" w:lineRule="auto"/>
              <w:rPr>
                <w:rFonts w:ascii="黑体" w:eastAsia="黑体" w:hAnsi="黑体" w:hint="eastAsia"/>
                <w:bCs/>
                <w:lang w:eastAsia="zh-CN"/>
              </w:rPr>
            </w:pPr>
            <w:r>
              <w:rPr>
                <w:rFonts w:ascii="黑体" w:eastAsia="黑体" w:hAnsi="黑体" w:hint="eastAsia"/>
                <w:bCs/>
                <w:lang w:eastAsia="zh-CN"/>
              </w:rPr>
              <w:t>无</w:t>
            </w:r>
          </w:p>
        </w:tc>
        <w:tc>
          <w:tcPr>
            <w:tcW w:w="2441" w:type="dxa"/>
            <w:vAlign w:val="center"/>
          </w:tcPr>
          <w:p w14:paraId="78F249A9" w14:textId="77777777" w:rsidR="00B234D1" w:rsidRDefault="00000000">
            <w:pPr>
              <w:spacing w:after="0" w:line="240" w:lineRule="auto"/>
              <w:rPr>
                <w:rFonts w:ascii="黑体" w:eastAsia="黑体" w:hAnsi="黑体" w:hint="eastAsia"/>
                <w:bCs/>
              </w:rPr>
            </w:pPr>
            <w:r>
              <w:rPr>
                <w:rFonts w:ascii="黑体" w:eastAsia="黑体" w:hAnsi="黑体"/>
                <w:bCs/>
              </w:rPr>
              <w:t>组长</w:t>
            </w:r>
          </w:p>
        </w:tc>
        <w:tc>
          <w:tcPr>
            <w:tcW w:w="2218" w:type="dxa"/>
            <w:vAlign w:val="center"/>
          </w:tcPr>
          <w:p w14:paraId="0200BE4D" w14:textId="77777777" w:rsidR="00B234D1" w:rsidRDefault="00000000">
            <w:pPr>
              <w:spacing w:after="0" w:line="240" w:lineRule="auto"/>
              <w:rPr>
                <w:rFonts w:ascii="黑体" w:eastAsia="黑体" w:hAnsi="黑体" w:hint="eastAsia"/>
                <w:bCs/>
              </w:rPr>
            </w:pPr>
            <w:r>
              <w:rPr>
                <w:rFonts w:ascii="黑体" w:eastAsia="黑体" w:hAnsi="黑体"/>
                <w:bCs/>
              </w:rPr>
              <w:t>（姓名 + 学号）</w:t>
            </w:r>
          </w:p>
        </w:tc>
      </w:tr>
      <w:tr w:rsidR="00B234D1" w14:paraId="2604F151" w14:textId="77777777">
        <w:trPr>
          <w:jc w:val="center"/>
        </w:trPr>
        <w:tc>
          <w:tcPr>
            <w:tcW w:w="2160" w:type="dxa"/>
            <w:vAlign w:val="center"/>
          </w:tcPr>
          <w:p w14:paraId="6D036261" w14:textId="77777777" w:rsidR="00B234D1" w:rsidRDefault="00000000">
            <w:pPr>
              <w:spacing w:after="0" w:line="240" w:lineRule="auto"/>
              <w:rPr>
                <w:rFonts w:ascii="黑体" w:eastAsia="黑体" w:hAnsi="黑体" w:hint="eastAsia"/>
                <w:bCs/>
              </w:rPr>
            </w:pPr>
            <w:r>
              <w:rPr>
                <w:rFonts w:ascii="黑体" w:eastAsia="黑体" w:hAnsi="黑体"/>
                <w:bCs/>
              </w:rPr>
              <w:t>组员</w:t>
            </w:r>
          </w:p>
        </w:tc>
        <w:tc>
          <w:tcPr>
            <w:tcW w:w="1821" w:type="dxa"/>
            <w:vAlign w:val="center"/>
          </w:tcPr>
          <w:p w14:paraId="35E21E7F" w14:textId="77777777" w:rsidR="00B234D1" w:rsidRDefault="00000000">
            <w:pPr>
              <w:spacing w:after="0" w:line="240" w:lineRule="auto"/>
              <w:rPr>
                <w:rFonts w:ascii="黑体" w:eastAsia="黑体" w:hAnsi="黑体" w:hint="eastAsia"/>
                <w:bCs/>
              </w:rPr>
            </w:pPr>
            <w:r>
              <w:rPr>
                <w:rFonts w:ascii="黑体" w:eastAsia="黑体" w:hAnsi="黑体" w:hint="eastAsia"/>
                <w:bCs/>
              </w:rPr>
              <w:t>冷昕煜-24307130189</w:t>
            </w:r>
          </w:p>
        </w:tc>
        <w:tc>
          <w:tcPr>
            <w:tcW w:w="2441" w:type="dxa"/>
            <w:vAlign w:val="center"/>
          </w:tcPr>
          <w:p w14:paraId="3EB8C055" w14:textId="77777777" w:rsidR="00B234D1" w:rsidRDefault="00000000">
            <w:pPr>
              <w:spacing w:after="0" w:line="240" w:lineRule="auto"/>
              <w:rPr>
                <w:rFonts w:ascii="黑体" w:eastAsia="黑体" w:hAnsi="黑体" w:hint="eastAsia"/>
                <w:bCs/>
                <w:lang w:eastAsia="zh-CN"/>
              </w:rPr>
            </w:pPr>
            <w:r>
              <w:rPr>
                <w:rFonts w:ascii="黑体" w:eastAsia="黑体" w:hAnsi="黑体" w:hint="eastAsia"/>
                <w:bCs/>
                <w:lang w:eastAsia="zh-CN"/>
              </w:rPr>
              <w:t>当前代码</w:t>
            </w:r>
            <w:r>
              <w:rPr>
                <w:rFonts w:ascii="黑体" w:eastAsia="黑体" w:hAnsi="黑体"/>
                <w:bCs/>
                <w:lang w:eastAsia="zh-CN"/>
              </w:rPr>
              <w:t>仓库</w:t>
            </w:r>
            <w:r>
              <w:rPr>
                <w:rFonts w:ascii="黑体" w:eastAsia="黑体" w:hAnsi="黑体" w:hint="eastAsia"/>
                <w:bCs/>
                <w:lang w:eastAsia="zh-CN"/>
              </w:rPr>
              <w:t>（如有）</w:t>
            </w:r>
          </w:p>
        </w:tc>
        <w:tc>
          <w:tcPr>
            <w:tcW w:w="2218" w:type="dxa"/>
            <w:vAlign w:val="center"/>
          </w:tcPr>
          <w:p w14:paraId="50B760AF" w14:textId="77777777" w:rsidR="00B234D1" w:rsidRDefault="00000000">
            <w:pPr>
              <w:spacing w:after="0" w:line="240" w:lineRule="auto"/>
              <w:rPr>
                <w:rFonts w:ascii="黑体" w:eastAsia="黑体" w:hAnsi="黑体" w:hint="eastAsia"/>
                <w:bCs/>
                <w:lang w:eastAsia="zh-CN"/>
              </w:rPr>
            </w:pPr>
            <w:r>
              <w:rPr>
                <w:rFonts w:ascii="黑体" w:eastAsia="黑体" w:hAnsi="黑体" w:hint="eastAsia"/>
                <w:bCs/>
                <w:lang w:eastAsia="zh-CN"/>
              </w:rPr>
              <w:t>无</w:t>
            </w:r>
          </w:p>
        </w:tc>
      </w:tr>
    </w:tbl>
    <w:p w14:paraId="26AA7ECD" w14:textId="77777777" w:rsidR="00B234D1" w:rsidRDefault="00B234D1">
      <w:pPr>
        <w:rPr>
          <w:rFonts w:ascii="黑体" w:eastAsia="黑体" w:hAnsi="黑体" w:hint="eastAsia"/>
          <w:bCs/>
          <w:lang w:eastAsia="zh-CN"/>
        </w:rPr>
      </w:pPr>
    </w:p>
    <w:p w14:paraId="75CF5829" w14:textId="77777777" w:rsidR="00B234D1" w:rsidRDefault="00000000">
      <w:pPr>
        <w:pStyle w:val="af0"/>
        <w:numPr>
          <w:ilvl w:val="0"/>
          <w:numId w:val="1"/>
        </w:numPr>
        <w:rPr>
          <w:rFonts w:ascii="黑体" w:eastAsia="黑体" w:hAnsi="黑体" w:hint="eastAsia"/>
          <w:bCs/>
          <w:color w:val="20375C"/>
          <w:sz w:val="28"/>
          <w:lang w:eastAsia="zh-CN"/>
        </w:rPr>
      </w:pPr>
      <w:r>
        <w:rPr>
          <w:rFonts w:ascii="黑体" w:eastAsia="黑体" w:hAnsi="黑体"/>
          <w:bCs/>
          <w:color w:val="20375C"/>
          <w:sz w:val="28"/>
          <w:lang w:eastAsia="zh-CN"/>
        </w:rPr>
        <w:t>当前阶段摘要</w:t>
      </w:r>
    </w:p>
    <w:p w14:paraId="2E7606FF" w14:textId="77777777" w:rsidR="00B234D1" w:rsidRDefault="00000000">
      <w:pPr>
        <w:pStyle w:val="af0"/>
        <w:ind w:left="0" w:firstLineChars="200" w:firstLine="440"/>
        <w:rPr>
          <w:rFonts w:ascii="仿宋" w:eastAsia="仿宋" w:hAnsi="仿宋" w:hint="eastAsia"/>
          <w:bCs/>
          <w:lang w:eastAsia="zh-CN"/>
        </w:rPr>
      </w:pPr>
      <w:r>
        <w:rPr>
          <w:rFonts w:ascii="仿宋" w:eastAsia="仿宋" w:hAnsi="仿宋"/>
          <w:bCs/>
          <w:lang w:eastAsia="zh-CN"/>
        </w:rPr>
        <w:t>本阶段主要完成了项目方向相关的理论调研和实验目标收敛。初期规划中，我们曾将项目管线暂定为“Image → 多视角 2D → 3DGS”</w:t>
      </w:r>
      <w:r>
        <w:rPr>
          <w:rFonts w:ascii="仿宋" w:eastAsia="仿宋" w:hAnsi="仿宋" w:hint="eastAsia"/>
          <w:bCs/>
          <w:lang w:eastAsia="zh-CN"/>
        </w:rPr>
        <w:t>。</w:t>
      </w:r>
      <w:r>
        <w:rPr>
          <w:rFonts w:ascii="仿宋" w:eastAsia="仿宋" w:hAnsi="仿宋"/>
          <w:bCs/>
          <w:lang w:eastAsia="zh-CN"/>
        </w:rPr>
        <w:t>但经过近期调研后，我们认为不宜过早固定具体 3D 表示</w:t>
      </w:r>
      <w:r>
        <w:rPr>
          <w:rFonts w:ascii="仿宋" w:eastAsia="仿宋" w:hAnsi="仿宋" w:cs="仿宋"/>
          <w:bCs/>
          <w:lang w:eastAsia="zh-CN"/>
        </w:rPr>
        <w:t>，</w:t>
      </w:r>
      <w:r>
        <w:rPr>
          <w:rFonts w:ascii="仿宋" w:eastAsia="仿宋" w:hAnsi="仿宋" w:cs="仿宋"/>
          <w:color w:val="000000"/>
          <w:lang w:eastAsia="zh-CN"/>
        </w:rPr>
        <w:t>而应先收敛项目目标和执行方式，再选择合适的 3D 表示。</w:t>
      </w:r>
      <w:r>
        <w:rPr>
          <w:rFonts w:ascii="仿宋" w:eastAsia="仿宋" w:hAnsi="仿宋" w:cs="仿宋"/>
          <w:bCs/>
          <w:lang w:eastAsia="zh-CN"/>
        </w:rPr>
        <w:t>因</w:t>
      </w:r>
      <w:r>
        <w:rPr>
          <w:rFonts w:ascii="仿宋" w:eastAsia="仿宋" w:hAnsi="仿宋"/>
          <w:bCs/>
          <w:lang w:eastAsia="zh-CN"/>
        </w:rPr>
        <w:t>此，当前</w:t>
      </w:r>
      <w:r>
        <w:rPr>
          <w:rFonts w:ascii="仿宋" w:eastAsia="仿宋" w:hAnsi="仿宋" w:cs="微软雅黑" w:hint="eastAsia"/>
          <w:bCs/>
          <w:lang w:eastAsia="zh-CN"/>
        </w:rPr>
        <w:t>项</w:t>
      </w:r>
      <w:r>
        <w:rPr>
          <w:rFonts w:ascii="仿宋" w:eastAsia="仿宋" w:hAnsi="仿宋" w:cs="MS Mincho" w:hint="eastAsia"/>
          <w:bCs/>
          <w:lang w:eastAsia="zh-CN"/>
        </w:rPr>
        <w:t>目不再承</w:t>
      </w:r>
      <w:r>
        <w:rPr>
          <w:rFonts w:ascii="仿宋" w:eastAsia="仿宋" w:hAnsi="仿宋" w:cs="微软雅黑" w:hint="eastAsia"/>
          <w:bCs/>
          <w:lang w:eastAsia="zh-CN"/>
        </w:rPr>
        <w:t>诺</w:t>
      </w:r>
      <w:r>
        <w:rPr>
          <w:rFonts w:ascii="仿宋" w:eastAsia="仿宋" w:hAnsi="仿宋" w:cs="MS Mincho" w:hint="eastAsia"/>
          <w:bCs/>
          <w:lang w:eastAsia="zh-CN"/>
        </w:rPr>
        <w:t>固定</w:t>
      </w:r>
      <w:r>
        <w:rPr>
          <w:rFonts w:ascii="仿宋" w:eastAsia="仿宋" w:hAnsi="仿宋" w:cs="微软雅黑" w:hint="eastAsia"/>
          <w:bCs/>
          <w:lang w:eastAsia="zh-CN"/>
        </w:rPr>
        <w:t>输</w:t>
      </w:r>
      <w:r>
        <w:rPr>
          <w:rFonts w:ascii="仿宋" w:eastAsia="仿宋" w:hAnsi="仿宋" w:cs="MS Mincho" w:hint="eastAsia"/>
          <w:bCs/>
          <w:lang w:eastAsia="zh-CN"/>
        </w:rPr>
        <w:t>出</w:t>
      </w:r>
      <w:r>
        <w:rPr>
          <w:rFonts w:ascii="仿宋" w:eastAsia="仿宋" w:hAnsi="仿宋"/>
          <w:bCs/>
          <w:lang w:eastAsia="zh-CN"/>
        </w:rPr>
        <w:t xml:space="preserve"> 3DGS，而是将 3DGS、深度图、点图、点云、相机参数、隐式表示等都视为可能的中间或最终表示。</w:t>
      </w:r>
    </w:p>
    <w:p w14:paraId="00F71FE9" w14:textId="77777777" w:rsidR="00B234D1" w:rsidRDefault="00000000">
      <w:pPr>
        <w:pStyle w:val="af0"/>
        <w:ind w:left="0" w:firstLineChars="200" w:firstLine="440"/>
        <w:rPr>
          <w:rFonts w:ascii="仿宋" w:eastAsia="仿宋" w:hAnsi="仿宋" w:hint="eastAsia"/>
          <w:bCs/>
          <w:lang w:eastAsia="zh-CN"/>
        </w:rPr>
      </w:pPr>
      <w:r>
        <w:rPr>
          <w:rFonts w:ascii="仿宋" w:eastAsia="仿宋" w:hAnsi="仿宋"/>
          <w:bCs/>
          <w:lang w:eastAsia="zh-CN"/>
        </w:rPr>
        <w:t>受 VGGT 类方法启发，项目</w:t>
      </w:r>
      <w:r>
        <w:rPr>
          <w:rFonts w:ascii="仿宋" w:eastAsia="仿宋" w:hAnsi="仿宋" w:hint="eastAsia"/>
          <w:bCs/>
          <w:lang w:eastAsia="zh-CN"/>
        </w:rPr>
        <w:t>把模型具体到</w:t>
      </w:r>
      <w:r>
        <w:rPr>
          <w:rFonts w:ascii="仿宋" w:eastAsia="仿宋" w:hAnsi="仿宋"/>
          <w:bCs/>
          <w:lang w:eastAsia="zh-CN"/>
        </w:rPr>
        <w:t xml:space="preserve"> “前向式 3D 推断”</w:t>
      </w:r>
      <w:r>
        <w:rPr>
          <w:rFonts w:ascii="仿宋" w:eastAsia="仿宋" w:hAnsi="仿宋" w:hint="eastAsia"/>
          <w:bCs/>
          <w:lang w:eastAsia="zh-CN"/>
        </w:rPr>
        <w:t>。 当然</w:t>
      </w:r>
      <w:r>
        <w:rPr>
          <w:rFonts w:ascii="仿宋" w:eastAsia="仿宋" w:hAnsi="仿宋"/>
          <w:bCs/>
          <w:lang w:eastAsia="zh-CN"/>
        </w:rPr>
        <w:t>项目不以复现完整</w:t>
      </w:r>
      <w:r>
        <w:rPr>
          <w:rFonts w:ascii="仿宋" w:eastAsia="仿宋" w:hAnsi="仿宋" w:hint="eastAsia"/>
          <w:bCs/>
          <w:lang w:eastAsia="zh-CN"/>
        </w:rPr>
        <w:t>前沿模型</w:t>
      </w:r>
      <w:r>
        <w:rPr>
          <w:rFonts w:ascii="仿宋" w:eastAsia="仿宋" w:hAnsi="仿宋"/>
          <w:bCs/>
          <w:lang w:eastAsia="zh-CN"/>
        </w:rPr>
        <w:t>为目标，而是实现一个课程规模可训练、可推理的轻量</w:t>
      </w:r>
      <w:r>
        <w:rPr>
          <w:rFonts w:ascii="仿宋" w:eastAsia="仿宋" w:hAnsi="仿宋" w:hint="eastAsia"/>
          <w:bCs/>
          <w:lang w:eastAsia="zh-CN"/>
        </w:rPr>
        <w:t>前向式</w:t>
      </w:r>
      <w:r>
        <w:rPr>
          <w:rFonts w:ascii="仿宋" w:eastAsia="仿宋" w:hAnsi="仿宋"/>
          <w:bCs/>
          <w:lang w:eastAsia="zh-CN"/>
        </w:rPr>
        <w:t>模型。</w:t>
      </w:r>
    </w:p>
    <w:p w14:paraId="238FD4C2" w14:textId="77777777" w:rsidR="00B234D1" w:rsidRDefault="00000000">
      <w:pPr>
        <w:pStyle w:val="af0"/>
        <w:numPr>
          <w:ilvl w:val="0"/>
          <w:numId w:val="1"/>
        </w:numPr>
        <w:rPr>
          <w:rFonts w:ascii="黑体" w:eastAsia="黑体" w:hAnsi="黑体" w:hint="eastAsia"/>
          <w:bCs/>
          <w:color w:val="20375C"/>
          <w:sz w:val="28"/>
          <w:lang w:eastAsia="zh-CN"/>
        </w:rPr>
      </w:pPr>
      <w:r>
        <w:rPr>
          <w:rFonts w:ascii="黑体" w:eastAsia="黑体" w:hAnsi="黑体" w:hint="eastAsia"/>
          <w:bCs/>
          <w:color w:val="20375C"/>
          <w:sz w:val="28"/>
          <w:lang w:eastAsia="zh-CN"/>
        </w:rPr>
        <w:t>数据准备</w:t>
      </w:r>
    </w:p>
    <w:p w14:paraId="5FE1E946" w14:textId="77777777" w:rsidR="00B234D1" w:rsidRPr="00404086" w:rsidRDefault="00000000">
      <w:pPr>
        <w:rPr>
          <w:rFonts w:ascii="仿宋" w:eastAsia="仿宋" w:hAnsi="仿宋"/>
          <w:bCs/>
          <w:lang w:eastAsia="zh-CN"/>
        </w:rPr>
      </w:pPr>
      <w:r w:rsidRPr="00404086">
        <w:rPr>
          <w:rFonts w:ascii="仿宋" w:eastAsia="仿宋" w:hAnsi="仿宋" w:hint="eastAsia"/>
          <w:bCs/>
          <w:lang w:eastAsia="zh-CN"/>
        </w:rPr>
        <w:t>Ojaverse: 3d模型，确定实验所需视角后可进一步渲染为2d图像</w:t>
      </w:r>
    </w:p>
    <w:p w14:paraId="78BEFCC1" w14:textId="77777777" w:rsidR="00B234D1" w:rsidRPr="00404086" w:rsidRDefault="00000000">
      <w:pPr>
        <w:rPr>
          <w:rFonts w:ascii="仿宋" w:eastAsia="仿宋" w:hAnsi="仿宋"/>
          <w:bCs/>
          <w:lang w:eastAsia="zh-CN"/>
        </w:rPr>
      </w:pPr>
      <w:r w:rsidRPr="00404086">
        <w:rPr>
          <w:rFonts w:ascii="仿宋" w:eastAsia="仿宋" w:hAnsi="仿宋" w:hint="eastAsia"/>
          <w:bCs/>
          <w:lang w:eastAsia="zh-CN"/>
        </w:rPr>
        <w:t>Co3Dv2: real multiveiw picture</w:t>
      </w:r>
    </w:p>
    <w:p w14:paraId="51F363DC" w14:textId="77777777" w:rsidR="00B234D1" w:rsidRPr="00404086" w:rsidRDefault="00000000">
      <w:pPr>
        <w:rPr>
          <w:rFonts w:ascii="仿宋" w:eastAsia="仿宋" w:hAnsi="仿宋"/>
          <w:bCs/>
          <w:lang w:eastAsia="zh-CN"/>
        </w:rPr>
      </w:pPr>
      <w:r w:rsidRPr="00404086">
        <w:rPr>
          <w:rFonts w:ascii="仿宋" w:eastAsia="仿宋" w:hAnsi="仿宋" w:hint="eastAsia"/>
          <w:bCs/>
          <w:lang w:eastAsia="zh-CN"/>
        </w:rPr>
        <w:t>选取其中的部分子集。</w:t>
      </w:r>
    </w:p>
    <w:p w14:paraId="014AD08F" w14:textId="77777777" w:rsidR="00B234D1" w:rsidRPr="00404086" w:rsidRDefault="00000000">
      <w:pPr>
        <w:rPr>
          <w:rFonts w:ascii="仿宋" w:eastAsia="仿宋" w:hAnsi="仿宋" w:cs="仿宋"/>
          <w:color w:val="000000"/>
        </w:rPr>
      </w:pPr>
      <w:r w:rsidRPr="00404086">
        <w:rPr>
          <w:rFonts w:ascii="仿宋" w:eastAsia="仿宋" w:hAnsi="仿宋" w:cs="仿宋" w:hint="eastAsia"/>
          <w:color w:val="000000"/>
        </w:rPr>
        <w:t>下载脚本见./dataset</w:t>
      </w:r>
    </w:p>
    <w:p w14:paraId="2E2FA510" w14:textId="77777777" w:rsidR="00B234D1" w:rsidRDefault="00B234D1">
      <w:pPr>
        <w:pStyle w:val="af0"/>
        <w:ind w:left="0"/>
        <w:rPr>
          <w:rFonts w:ascii="仿宋" w:eastAsia="仿宋" w:hAnsi="仿宋" w:hint="eastAsia"/>
          <w:bCs/>
          <w:lang w:eastAsia="zh-CN"/>
        </w:rPr>
      </w:pPr>
    </w:p>
    <w:p w14:paraId="74DC299B" w14:textId="77777777" w:rsidR="00B234D1" w:rsidRDefault="00000000">
      <w:pPr>
        <w:pStyle w:val="af0"/>
        <w:numPr>
          <w:ilvl w:val="0"/>
          <w:numId w:val="1"/>
        </w:numPr>
        <w:rPr>
          <w:rFonts w:ascii="黑体" w:eastAsia="黑体" w:hAnsi="黑体" w:hint="eastAsia"/>
          <w:bCs/>
          <w:color w:val="20375C"/>
          <w:sz w:val="28"/>
          <w:lang w:eastAsia="zh-CN"/>
        </w:rPr>
      </w:pPr>
      <w:r>
        <w:rPr>
          <w:rFonts w:ascii="黑体" w:eastAsia="黑体" w:hAnsi="黑体"/>
          <w:bCs/>
          <w:color w:val="20375C"/>
          <w:sz w:val="28"/>
          <w:lang w:eastAsia="zh-CN"/>
        </w:rPr>
        <w:t>调研进度</w:t>
      </w:r>
    </w:p>
    <w:p w14:paraId="3D352000" w14:textId="77777777" w:rsidR="00B234D1" w:rsidRDefault="00000000">
      <w:pPr>
        <w:ind w:left="420"/>
        <w:rPr>
          <w:rFonts w:ascii="仿宋" w:eastAsia="仿宋" w:hAnsi="仿宋" w:hint="eastAsia"/>
          <w:bCs/>
          <w:lang w:eastAsia="zh-CN"/>
        </w:rPr>
      </w:pPr>
      <w:r>
        <w:rPr>
          <w:rFonts w:ascii="仿宋" w:eastAsia="仿宋" w:hAnsi="仿宋"/>
          <w:bCs/>
          <w:lang w:eastAsia="zh-CN"/>
        </w:rPr>
        <w:t>3D 表示</w:t>
      </w:r>
      <w:r>
        <w:rPr>
          <w:rFonts w:ascii="仿宋" w:eastAsia="仿宋" w:hAnsi="仿宋" w:hint="eastAsia"/>
          <w:bCs/>
          <w:lang w:eastAsia="zh-CN"/>
        </w:rPr>
        <w:t>：</w:t>
      </w:r>
      <w:r>
        <w:rPr>
          <w:rFonts w:ascii="仿宋" w:eastAsia="仿宋" w:hAnsi="仿宋"/>
          <w:bCs/>
          <w:lang w:eastAsia="zh-CN"/>
        </w:rPr>
        <w:t>已调研 depth、point cloud、implicit field、NeRF、3DGS 等表示。</w:t>
      </w:r>
    </w:p>
    <w:p w14:paraId="3A196576" w14:textId="77777777" w:rsidR="00B234D1" w:rsidRDefault="00000000">
      <w:pPr>
        <w:ind w:firstLineChars="200" w:firstLine="440"/>
        <w:rPr>
          <w:rFonts w:ascii="仿宋" w:eastAsia="仿宋" w:hAnsi="仿宋" w:hint="eastAsia"/>
          <w:bCs/>
          <w:lang w:eastAsia="zh-CN"/>
        </w:rPr>
      </w:pPr>
      <w:r>
        <w:rPr>
          <w:rFonts w:ascii="仿宋" w:eastAsia="仿宋" w:hAnsi="仿宋"/>
          <w:bCs/>
          <w:lang w:eastAsia="zh-CN"/>
        </w:rPr>
        <w:t>渲染方式</w:t>
      </w:r>
      <w:r>
        <w:rPr>
          <w:rFonts w:ascii="仿宋" w:eastAsia="仿宋" w:hAnsi="仿宋" w:hint="eastAsia"/>
          <w:bCs/>
          <w:lang w:eastAsia="zh-CN"/>
        </w:rPr>
        <w:t>：</w:t>
      </w:r>
      <w:r>
        <w:rPr>
          <w:rFonts w:ascii="仿宋" w:eastAsia="仿宋" w:hAnsi="仿宋"/>
          <w:bCs/>
          <w:lang w:eastAsia="zh-CN"/>
        </w:rPr>
        <w:t xml:space="preserve">已调研 surface rendering、volume rendering、differentiable primitive rendering。 </w:t>
      </w:r>
    </w:p>
    <w:p w14:paraId="7B5621F3" w14:textId="77777777" w:rsidR="00B234D1" w:rsidRDefault="00000000">
      <w:pPr>
        <w:ind w:firstLineChars="200" w:firstLine="440"/>
        <w:rPr>
          <w:rFonts w:ascii="仿宋" w:eastAsia="仿宋" w:hAnsi="仿宋" w:hint="eastAsia"/>
          <w:bCs/>
          <w:lang w:eastAsia="zh-CN"/>
        </w:rPr>
      </w:pPr>
      <w:r>
        <w:rPr>
          <w:rFonts w:ascii="仿宋" w:eastAsia="仿宋" w:hAnsi="仿宋" w:cs="仿宋"/>
        </w:rPr>
        <w:t>预训练 3D 生成模型：</w:t>
      </w:r>
      <w:r>
        <w:rPr>
          <w:rFonts w:ascii="仿宋" w:eastAsia="仿宋" w:hAnsi="仿宋" w:cs="仿宋"/>
          <w:color w:val="000000"/>
        </w:rPr>
        <w:t>已调研 Point-E、Shap-E、Zero123++ 等代表性方法，并初步尝试运行 Point-E / Shap-E 的官方推理流程。</w:t>
      </w:r>
      <w:r>
        <w:rPr>
          <w:rFonts w:ascii="仿宋" w:eastAsia="仿宋" w:hAnsi="仿宋" w:cs="仿宋"/>
          <w:lang w:eastAsia="zh-CN"/>
        </w:rPr>
        <w:t xml:space="preserve">其中，Point-E 采用前向式扩散生成流程，可由文本或图像条件生成点云结果，适合作为低成本 3D 生成 baseline；Shap-E 进一步生成可解码为 mesh 或 NeRF 的隐式 3D 表示，体现了从点云输出向资产化 3D 表示过渡的思路；Zero123++ 则侧重于由单张图像生成一致的多视角图像，可作为“单图条件 → </w:t>
      </w:r>
      <w:r>
        <w:rPr>
          <w:rFonts w:ascii="仿宋" w:eastAsia="仿宋" w:hAnsi="仿宋" w:cs="仿宋"/>
          <w:lang w:eastAsia="zh-CN"/>
        </w:rPr>
        <w:lastRenderedPageBreak/>
        <w:t>多视角输入”的前置模块。上述方法暂不作为本项目的完整复现目标，而作为外部参考模型、效果对比对象和可选工具链。</w:t>
      </w:r>
    </w:p>
    <w:p w14:paraId="32616F6C" w14:textId="77777777" w:rsidR="00B234D1" w:rsidRDefault="00000000">
      <w:pPr>
        <w:rPr>
          <w:rFonts w:ascii="黑体" w:eastAsia="黑体" w:hAnsi="黑体" w:hint="eastAsia"/>
          <w:bCs/>
          <w:color w:val="20375C"/>
          <w:sz w:val="28"/>
          <w:lang w:eastAsia="zh-CN"/>
        </w:rPr>
      </w:pPr>
      <w:r>
        <w:rPr>
          <w:rFonts w:ascii="黑体" w:eastAsia="黑体" w:hAnsi="黑体" w:hint="eastAsia"/>
          <w:bCs/>
          <w:color w:val="20375C"/>
          <w:sz w:val="28"/>
          <w:lang w:eastAsia="zh-CN"/>
        </w:rPr>
        <w:t>4</w:t>
      </w:r>
      <w:r>
        <w:rPr>
          <w:rFonts w:ascii="黑体" w:eastAsia="黑体" w:hAnsi="黑体"/>
          <w:bCs/>
          <w:color w:val="20375C"/>
          <w:sz w:val="28"/>
          <w:lang w:eastAsia="zh-CN"/>
        </w:rPr>
        <w:t>. 方向</w:t>
      </w:r>
      <w:r>
        <w:rPr>
          <w:rFonts w:ascii="黑体" w:eastAsia="黑体" w:hAnsi="黑体" w:hint="eastAsia"/>
          <w:bCs/>
          <w:color w:val="20375C"/>
          <w:sz w:val="28"/>
          <w:lang w:eastAsia="zh-CN"/>
        </w:rPr>
        <w:t>收敛</w:t>
      </w:r>
    </w:p>
    <w:p w14:paraId="5EFC5DB8" w14:textId="77777777" w:rsidR="00B234D1" w:rsidRDefault="00000000">
      <w:pPr>
        <w:ind w:firstLine="440"/>
        <w:rPr>
          <w:rFonts w:ascii="仿宋" w:eastAsia="仿宋" w:hAnsi="仿宋" w:hint="eastAsia"/>
          <w:bCs/>
          <w:lang w:eastAsia="zh-CN"/>
        </w:rPr>
      </w:pPr>
      <w:r>
        <w:rPr>
          <w:rFonts w:ascii="仿宋" w:eastAsia="仿宋" w:hAnsi="仿宋" w:hint="eastAsia"/>
          <w:bCs/>
          <w:lang w:eastAsia="zh-CN"/>
        </w:rPr>
        <w:t>- 模型收敛：</w:t>
      </w:r>
      <w:r>
        <w:rPr>
          <w:rFonts w:ascii="仿宋" w:eastAsia="仿宋" w:hAnsi="仿宋"/>
          <w:bCs/>
          <w:lang w:eastAsia="zh-CN"/>
        </w:rPr>
        <w:t>受 VGGT 类方法启发，</w:t>
      </w:r>
      <w:r>
        <w:rPr>
          <w:rFonts w:ascii="仿宋" w:eastAsia="仿宋" w:hAnsi="仿宋" w:hint="eastAsia"/>
          <w:bCs/>
          <w:lang w:eastAsia="zh-CN"/>
        </w:rPr>
        <w:t>把模型具体为</w:t>
      </w:r>
      <w:r>
        <w:rPr>
          <w:rFonts w:ascii="仿宋" w:eastAsia="仿宋" w:hAnsi="仿宋"/>
          <w:bCs/>
          <w:lang w:eastAsia="zh-CN"/>
        </w:rPr>
        <w:t xml:space="preserve"> “训练一个跨样本共享参数的前向式神经渲染模型”。</w:t>
      </w:r>
    </w:p>
    <w:p w14:paraId="12A453BB" w14:textId="77777777" w:rsidR="00B234D1" w:rsidRDefault="00000000">
      <w:pPr>
        <w:ind w:firstLine="440"/>
        <w:rPr>
          <w:rFonts w:ascii="仿宋" w:eastAsia="仿宋" w:hAnsi="仿宋" w:hint="eastAsia"/>
          <w:bCs/>
          <w:lang w:eastAsia="zh-CN"/>
        </w:rPr>
      </w:pPr>
      <w:r>
        <w:rPr>
          <w:rFonts w:ascii="仿宋" w:eastAsia="仿宋" w:hAnsi="仿宋" w:hint="eastAsia"/>
          <w:bCs/>
          <w:lang w:eastAsia="zh-CN"/>
        </w:rPr>
        <w:t>- 管线收敛：</w:t>
      </w:r>
      <w:r>
        <w:rPr>
          <w:rFonts w:ascii="仿宋" w:eastAsia="仿宋" w:hAnsi="仿宋" w:cs="仿宋"/>
          <w:lang w:eastAsia="zh-CN"/>
        </w:rPr>
        <w:t>目前减少对单图生成多视角的关注，主要关注“多视角图像 → 3D 表示 / 目标视角图像”的前向式推断。考虑到“单图 → 多视角”和“多视角 → 3D”可以解耦，前者暂不作为本项目核心训练目标。若后续时间允许，可尝试借助 Zero123++ 等预训练多视角扩散模型，将单张输入图像扩展为多视角图像，再接入本项目的多视角 3D 重建流程，从而形成一个扩展版 image-to-3D pipeline。</w:t>
      </w:r>
    </w:p>
    <w:p w14:paraId="452CF863" w14:textId="77777777" w:rsidR="00B234D1" w:rsidRDefault="00000000">
      <w:pPr>
        <w:ind w:firstLine="440"/>
        <w:rPr>
          <w:rFonts w:ascii="仿宋" w:eastAsia="仿宋" w:hAnsi="仿宋" w:hint="eastAsia"/>
          <w:bCs/>
          <w:lang w:eastAsia="zh-CN"/>
        </w:rPr>
      </w:pPr>
      <w:r>
        <w:rPr>
          <w:rFonts w:ascii="仿宋" w:eastAsia="仿宋" w:hAnsi="仿宋" w:hint="eastAsia"/>
          <w:bCs/>
          <w:lang w:eastAsia="zh-CN"/>
        </w:rPr>
        <w:t xml:space="preserve">- </w:t>
      </w:r>
      <w:r>
        <w:rPr>
          <w:rFonts w:ascii="仿宋" w:eastAsia="仿宋" w:hAnsi="仿宋"/>
          <w:bCs/>
          <w:lang w:eastAsia="zh-CN"/>
        </w:rPr>
        <w:t>指标</w:t>
      </w:r>
      <w:r>
        <w:rPr>
          <w:rFonts w:ascii="仿宋" w:eastAsia="仿宋" w:hAnsi="仿宋" w:hint="eastAsia"/>
          <w:bCs/>
          <w:lang w:eastAsia="zh-CN"/>
        </w:rPr>
        <w:t>收敛</w:t>
      </w:r>
      <w:r>
        <w:rPr>
          <w:rFonts w:ascii="仿宋" w:eastAsia="仿宋" w:hAnsi="仿宋"/>
          <w:bCs/>
          <w:lang w:eastAsia="zh-CN"/>
        </w:rPr>
        <w:t>：PSNR、SSIM、LPIPS、效率。</w:t>
      </w:r>
      <w:r>
        <w:rPr>
          <w:rFonts w:ascii="仿宋" w:eastAsia="仿宋" w:hAnsi="仿宋" w:hint="eastAsia"/>
          <w:bCs/>
          <w:lang w:eastAsia="zh-CN"/>
        </w:rPr>
        <w:t>考虑图生3D的背景下，很多3D表示天然不适合3D的指标，故目前主要考虑2D一致性的指标。</w:t>
      </w:r>
    </w:p>
    <w:p w14:paraId="6941C46E" w14:textId="77777777" w:rsidR="00B234D1" w:rsidRDefault="00000000">
      <w:pPr>
        <w:ind w:firstLine="440"/>
        <w:rPr>
          <w:rFonts w:ascii="仿宋" w:eastAsia="仿宋" w:hAnsi="仿宋" w:hint="eastAsia"/>
          <w:bCs/>
          <w:lang w:eastAsia="zh-CN"/>
        </w:rPr>
      </w:pPr>
      <w:r>
        <w:rPr>
          <w:rFonts w:ascii="仿宋" w:eastAsia="仿宋" w:hAnsi="仿宋" w:hint="eastAsia"/>
          <w:bCs/>
          <w:lang w:eastAsia="zh-CN"/>
        </w:rPr>
        <w:t>- 3D表示</w:t>
      </w:r>
      <w:r>
        <w:rPr>
          <w:rFonts w:ascii="仿宋" w:eastAsia="仿宋" w:hAnsi="仿宋"/>
          <w:bCs/>
          <w:lang w:eastAsia="zh-CN"/>
        </w:rPr>
        <w:t>暂不写死</w:t>
      </w:r>
      <w:r>
        <w:rPr>
          <w:rFonts w:ascii="仿宋" w:eastAsia="仿宋" w:hAnsi="仿宋" w:hint="eastAsia"/>
          <w:bCs/>
          <w:lang w:eastAsia="zh-CN"/>
        </w:rPr>
        <w:t>：不再确定为3DGS。待充分进行文献调研后选择合适的。</w:t>
      </w:r>
    </w:p>
    <w:p w14:paraId="1B19A154" w14:textId="77777777" w:rsidR="00B234D1" w:rsidRDefault="00B234D1">
      <w:pPr>
        <w:rPr>
          <w:rFonts w:ascii="仿宋" w:eastAsia="仿宋" w:hAnsi="仿宋" w:hint="eastAsia"/>
          <w:bCs/>
          <w:lang w:eastAsia="zh-CN"/>
        </w:rPr>
      </w:pPr>
    </w:p>
    <w:p w14:paraId="414EE689" w14:textId="77777777" w:rsidR="00B234D1" w:rsidRDefault="00000000">
      <w:pPr>
        <w:rPr>
          <w:rFonts w:ascii="黑体" w:eastAsia="黑体" w:hAnsi="黑体" w:hint="eastAsia"/>
          <w:bCs/>
          <w:color w:val="20375C"/>
          <w:sz w:val="28"/>
          <w:lang w:eastAsia="zh-CN"/>
        </w:rPr>
      </w:pPr>
      <w:r>
        <w:rPr>
          <w:rFonts w:ascii="黑体" w:eastAsia="黑体" w:hAnsi="黑体" w:hint="eastAsia"/>
          <w:bCs/>
          <w:color w:val="20375C"/>
          <w:sz w:val="28"/>
          <w:lang w:eastAsia="zh-CN"/>
        </w:rPr>
        <w:t>5</w:t>
      </w:r>
      <w:r>
        <w:rPr>
          <w:rFonts w:ascii="黑体" w:eastAsia="黑体" w:hAnsi="黑体"/>
          <w:bCs/>
          <w:color w:val="20375C"/>
          <w:sz w:val="28"/>
          <w:lang w:eastAsia="zh-CN"/>
        </w:rPr>
        <w:t xml:space="preserve">. </w:t>
      </w:r>
      <w:r>
        <w:rPr>
          <w:rFonts w:ascii="黑体" w:eastAsia="黑体" w:hAnsi="黑体" w:hint="eastAsia"/>
          <w:bCs/>
          <w:color w:val="20375C"/>
          <w:sz w:val="28"/>
          <w:lang w:eastAsia="zh-CN"/>
        </w:rPr>
        <w:t>模型设计</w:t>
      </w:r>
    </w:p>
    <w:p w14:paraId="0AEEF981" w14:textId="77777777" w:rsidR="00B234D1" w:rsidRDefault="00000000">
      <w:pPr>
        <w:rPr>
          <w:rFonts w:ascii="仿宋" w:eastAsia="仿宋" w:hAnsi="仿宋" w:hint="eastAsia"/>
          <w:bCs/>
          <w:lang w:eastAsia="zh-CN"/>
        </w:rPr>
      </w:pPr>
      <w:r>
        <w:rPr>
          <w:rFonts w:ascii="仿宋" w:eastAsia="仿宋" w:hAnsi="仿宋" w:cs="仿宋"/>
          <w:lang w:eastAsia="zh-CN"/>
        </w:rPr>
        <w:t>目前模型结构尚未最终确定，但已明确以下设计约束：</w:t>
      </w:r>
    </w:p>
    <w:p w14:paraId="0CE67447" w14:textId="77777777" w:rsidR="00B234D1" w:rsidRDefault="00000000">
      <w:pPr>
        <w:rPr>
          <w:rFonts w:ascii="仿宋" w:eastAsia="仿宋" w:hAnsi="仿宋" w:hint="eastAsia"/>
          <w:bCs/>
          <w:lang w:eastAsia="zh-CN"/>
        </w:rPr>
      </w:pPr>
      <w:r>
        <w:rPr>
          <w:rFonts w:ascii="仿宋" w:eastAsia="仿宋" w:hAnsi="仿宋" w:hint="eastAsia"/>
          <w:bCs/>
          <w:lang w:eastAsia="zh-CN"/>
        </w:rPr>
        <w:t xml:space="preserve">- </w:t>
      </w:r>
      <w:r>
        <w:rPr>
          <w:rFonts w:ascii="仿宋" w:eastAsia="仿宋" w:hAnsi="仿宋"/>
          <w:bCs/>
          <w:lang w:eastAsia="zh-CN"/>
        </w:rPr>
        <w:t>输入为多视角图像及其相机信息。</w:t>
      </w:r>
    </w:p>
    <w:p w14:paraId="000773EE" w14:textId="77777777" w:rsidR="00B234D1" w:rsidRDefault="00000000">
      <w:pPr>
        <w:rPr>
          <w:rFonts w:ascii="仿宋" w:eastAsia="仿宋" w:hAnsi="仿宋" w:hint="eastAsia"/>
          <w:bCs/>
          <w:lang w:eastAsia="zh-CN"/>
        </w:rPr>
      </w:pPr>
      <w:r>
        <w:rPr>
          <w:rFonts w:ascii="仿宋" w:eastAsia="仿宋" w:hAnsi="仿宋" w:hint="eastAsia"/>
          <w:bCs/>
          <w:lang w:eastAsia="zh-CN"/>
        </w:rPr>
        <w:t xml:space="preserve">- </w:t>
      </w:r>
      <w:r>
        <w:rPr>
          <w:rFonts w:ascii="仿宋" w:eastAsia="仿宋" w:hAnsi="仿宋"/>
          <w:bCs/>
          <w:lang w:eastAsia="zh-CN"/>
        </w:rPr>
        <w:t>输出为</w:t>
      </w:r>
      <w:r>
        <w:rPr>
          <w:rFonts w:ascii="仿宋" w:eastAsia="仿宋" w:hAnsi="仿宋" w:hint="eastAsia"/>
          <w:bCs/>
          <w:lang w:eastAsia="zh-CN"/>
        </w:rPr>
        <w:t>某</w:t>
      </w:r>
      <w:r>
        <w:rPr>
          <w:rFonts w:ascii="仿宋" w:eastAsia="仿宋" w:hAnsi="仿宋"/>
          <w:bCs/>
          <w:lang w:eastAsia="zh-CN"/>
        </w:rPr>
        <w:t>3D 表示，或目标视角图像。</w:t>
      </w:r>
    </w:p>
    <w:p w14:paraId="38F7246A" w14:textId="77777777" w:rsidR="00B234D1" w:rsidRDefault="00000000">
      <w:pPr>
        <w:rPr>
          <w:rFonts w:ascii="仿宋" w:eastAsia="仿宋" w:hAnsi="仿宋" w:hint="eastAsia"/>
          <w:bCs/>
          <w:lang w:eastAsia="zh-CN"/>
        </w:rPr>
      </w:pPr>
      <w:r>
        <w:rPr>
          <w:rFonts w:ascii="仿宋" w:eastAsia="仿宋" w:hAnsi="仿宋" w:hint="eastAsia"/>
          <w:bCs/>
          <w:lang w:eastAsia="zh-CN"/>
        </w:rPr>
        <w:t xml:space="preserve">- </w:t>
      </w:r>
      <w:r>
        <w:rPr>
          <w:rFonts w:ascii="仿宋" w:eastAsia="仿宋" w:hAnsi="仿宋"/>
          <w:bCs/>
          <w:lang w:eastAsia="zh-CN"/>
        </w:rPr>
        <w:t>模型参数共享</w:t>
      </w:r>
    </w:p>
    <w:p w14:paraId="7C3CBDC3" w14:textId="77777777" w:rsidR="00B234D1" w:rsidRDefault="00000000">
      <w:pPr>
        <w:rPr>
          <w:rFonts w:ascii="仿宋" w:eastAsia="仿宋" w:hAnsi="仿宋" w:hint="eastAsia"/>
          <w:bCs/>
          <w:lang w:eastAsia="zh-CN"/>
        </w:rPr>
      </w:pPr>
      <w:r>
        <w:rPr>
          <w:rFonts w:ascii="仿宋" w:eastAsia="仿宋" w:hAnsi="仿宋" w:hint="eastAsia"/>
          <w:bCs/>
          <w:lang w:eastAsia="zh-CN"/>
        </w:rPr>
        <w:t xml:space="preserve">- </w:t>
      </w:r>
      <w:r>
        <w:rPr>
          <w:rFonts w:ascii="仿宋" w:eastAsia="仿宋" w:hAnsi="仿宋"/>
          <w:bCs/>
          <w:lang w:eastAsia="zh-CN"/>
        </w:rPr>
        <w:t>明确的监督</w:t>
      </w:r>
      <w:r>
        <w:rPr>
          <w:rFonts w:ascii="仿宋" w:eastAsia="仿宋" w:hAnsi="仿宋" w:hint="eastAsia"/>
          <w:bCs/>
          <w:lang w:eastAsia="zh-CN"/>
        </w:rPr>
        <w:t>和先验，2D一致性/3D先验</w:t>
      </w:r>
    </w:p>
    <w:p w14:paraId="4148E5B7" w14:textId="77777777" w:rsidR="00B234D1" w:rsidRDefault="00000000">
      <w:pPr>
        <w:rPr>
          <w:rFonts w:ascii="仿宋" w:eastAsia="仿宋" w:hAnsi="仿宋" w:cs="仿宋" w:hint="eastAsia"/>
        </w:rPr>
      </w:pPr>
      <w:r>
        <w:rPr>
          <w:rFonts w:ascii="仿宋" w:eastAsia="仿宋" w:hAnsi="仿宋" w:hint="eastAsia"/>
          <w:bCs/>
          <w:lang w:eastAsia="zh-CN"/>
        </w:rPr>
        <w:t xml:space="preserve">- </w:t>
      </w:r>
      <w:r>
        <w:rPr>
          <w:rFonts w:ascii="仿宋" w:eastAsia="仿宋" w:hAnsi="仿宋" w:cs="仿宋"/>
        </w:rPr>
        <w:t>设计依据：已有模型表明，前向式 3D 生成可落在 point cloud、implicit field、mesh / NeRF 等不同表示上，因此本项目暂不提前锁定 3DGS，而是优先保证多视角输入、共享参数推断和 2D 一致性监督这三点。</w:t>
      </w:r>
    </w:p>
    <w:p w14:paraId="24A16B55" w14:textId="77777777" w:rsidR="00B234D1" w:rsidRDefault="00B234D1">
      <w:pPr>
        <w:rPr>
          <w:rFonts w:ascii="仿宋" w:eastAsia="仿宋" w:hAnsi="仿宋" w:cs="仿宋" w:hint="eastAsia"/>
          <w:bCs/>
          <w:lang w:eastAsia="zh-CN"/>
        </w:rPr>
      </w:pPr>
    </w:p>
    <w:p w14:paraId="5F9F6B27" w14:textId="77777777" w:rsidR="00B234D1" w:rsidRDefault="00000000">
      <w:pPr>
        <w:rPr>
          <w:rFonts w:ascii="黑体" w:eastAsia="黑体" w:hAnsi="黑体" w:hint="eastAsia"/>
          <w:bCs/>
          <w:lang w:eastAsia="zh-CN"/>
        </w:rPr>
      </w:pPr>
      <w:r>
        <w:rPr>
          <w:rFonts w:ascii="黑体" w:eastAsia="黑体" w:hAnsi="黑体" w:hint="eastAsia"/>
          <w:bCs/>
          <w:color w:val="20375C"/>
          <w:sz w:val="28"/>
          <w:lang w:eastAsia="zh-CN"/>
        </w:rPr>
        <w:t>6</w:t>
      </w:r>
      <w:r>
        <w:rPr>
          <w:rFonts w:ascii="黑体" w:eastAsia="黑体" w:hAnsi="黑体"/>
          <w:bCs/>
          <w:color w:val="20375C"/>
          <w:sz w:val="28"/>
          <w:lang w:eastAsia="zh-CN"/>
        </w:rPr>
        <w:t>. 风险/阻塞点</w:t>
      </w:r>
    </w:p>
    <w:tbl>
      <w:tblPr>
        <w:tblStyle w:val="af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234D1" w14:paraId="5C9EAED6" w14:textId="77777777">
        <w:trPr>
          <w:jc w:val="center"/>
        </w:trPr>
        <w:tc>
          <w:tcPr>
            <w:tcW w:w="2160" w:type="dxa"/>
          </w:tcPr>
          <w:p w14:paraId="01DE97C1" w14:textId="77777777" w:rsidR="00B234D1" w:rsidRDefault="00000000">
            <w:pPr>
              <w:spacing w:after="0" w:line="240" w:lineRule="auto"/>
              <w:rPr>
                <w:rFonts w:ascii="黑体" w:eastAsia="黑体" w:hAnsi="黑体" w:hint="eastAsia"/>
                <w:bCs/>
              </w:rPr>
            </w:pPr>
            <w:r>
              <w:rPr>
                <w:rFonts w:ascii="黑体" w:eastAsia="黑体" w:hAnsi="黑体"/>
                <w:bCs/>
              </w:rPr>
              <w:t>风险/阻塞点</w:t>
            </w:r>
          </w:p>
        </w:tc>
        <w:tc>
          <w:tcPr>
            <w:tcW w:w="2160" w:type="dxa"/>
          </w:tcPr>
          <w:p w14:paraId="53707FC2" w14:textId="77777777" w:rsidR="00B234D1" w:rsidRDefault="00000000">
            <w:pPr>
              <w:spacing w:after="0" w:line="240" w:lineRule="auto"/>
              <w:rPr>
                <w:rFonts w:ascii="黑体" w:eastAsia="黑体" w:hAnsi="黑体" w:hint="eastAsia"/>
                <w:bCs/>
              </w:rPr>
            </w:pPr>
            <w:r>
              <w:rPr>
                <w:rFonts w:ascii="黑体" w:eastAsia="黑体" w:hAnsi="黑体"/>
                <w:bCs/>
              </w:rPr>
              <w:t>影响（范围/程度）</w:t>
            </w:r>
          </w:p>
        </w:tc>
        <w:tc>
          <w:tcPr>
            <w:tcW w:w="2160" w:type="dxa"/>
          </w:tcPr>
          <w:p w14:paraId="1DE21B9C" w14:textId="77777777" w:rsidR="00B234D1" w:rsidRDefault="00000000">
            <w:pPr>
              <w:spacing w:after="0" w:line="240" w:lineRule="auto"/>
              <w:rPr>
                <w:rFonts w:ascii="黑体" w:eastAsia="黑体" w:hAnsi="黑体" w:hint="eastAsia"/>
                <w:bCs/>
              </w:rPr>
            </w:pPr>
            <w:r>
              <w:rPr>
                <w:rFonts w:ascii="黑体" w:eastAsia="黑体" w:hAnsi="黑体"/>
                <w:bCs/>
              </w:rPr>
              <w:t>应对方案（本组）</w:t>
            </w:r>
          </w:p>
        </w:tc>
        <w:tc>
          <w:tcPr>
            <w:tcW w:w="2160" w:type="dxa"/>
          </w:tcPr>
          <w:p w14:paraId="0649E9E5" w14:textId="77777777" w:rsidR="00B234D1" w:rsidRDefault="00000000">
            <w:pPr>
              <w:spacing w:after="0" w:line="240" w:lineRule="auto"/>
              <w:rPr>
                <w:rFonts w:ascii="黑体" w:eastAsia="黑体" w:hAnsi="黑体" w:hint="eastAsia"/>
                <w:bCs/>
              </w:rPr>
            </w:pPr>
            <w:r>
              <w:rPr>
                <w:rFonts w:ascii="黑体" w:eastAsia="黑体" w:hAnsi="黑体"/>
                <w:bCs/>
              </w:rPr>
              <w:t>需要支持（可选）</w:t>
            </w:r>
          </w:p>
        </w:tc>
      </w:tr>
      <w:tr w:rsidR="00B234D1" w14:paraId="379B54AE" w14:textId="77777777">
        <w:trPr>
          <w:jc w:val="center"/>
        </w:trPr>
        <w:tc>
          <w:tcPr>
            <w:tcW w:w="2160" w:type="dxa"/>
          </w:tcPr>
          <w:p w14:paraId="4EA62DDE" w14:textId="77777777" w:rsidR="00B234D1" w:rsidRDefault="00000000">
            <w:pPr>
              <w:spacing w:after="0" w:line="240" w:lineRule="auto"/>
              <w:rPr>
                <w:rFonts w:ascii="黑体" w:eastAsia="黑体" w:hAnsi="黑体" w:hint="eastAsia"/>
                <w:bCs/>
                <w:lang w:eastAsia="zh-CN"/>
              </w:rPr>
            </w:pPr>
            <w:r>
              <w:rPr>
                <w:rFonts w:ascii="黑体" w:eastAsia="黑体" w:hAnsi="黑体"/>
                <w:bCs/>
                <w:lang w:eastAsia="zh-CN"/>
              </w:rPr>
              <w:t>前向式神经渲染训练难度较高</w:t>
            </w:r>
          </w:p>
        </w:tc>
        <w:tc>
          <w:tcPr>
            <w:tcW w:w="2160" w:type="dxa"/>
          </w:tcPr>
          <w:p w14:paraId="583A8D97" w14:textId="77777777" w:rsidR="00B234D1" w:rsidRDefault="00000000">
            <w:pPr>
              <w:spacing w:after="0" w:line="240" w:lineRule="auto"/>
              <w:rPr>
                <w:rFonts w:ascii="黑体" w:eastAsia="黑体" w:hAnsi="黑体" w:hint="eastAsia"/>
                <w:bCs/>
                <w:lang w:eastAsia="zh-CN"/>
              </w:rPr>
            </w:pPr>
            <w:r>
              <w:rPr>
                <w:rFonts w:ascii="黑体" w:eastAsia="黑体" w:hAnsi="黑体"/>
                <w:bCs/>
                <w:lang w:eastAsia="zh-CN"/>
              </w:rPr>
              <w:t>可能出现收敛慢、渲染模糊</w:t>
            </w:r>
          </w:p>
        </w:tc>
        <w:tc>
          <w:tcPr>
            <w:tcW w:w="2160" w:type="dxa"/>
          </w:tcPr>
          <w:p w14:paraId="5956C1EE" w14:textId="77777777" w:rsidR="00B234D1" w:rsidRDefault="00000000">
            <w:pPr>
              <w:spacing w:after="0" w:line="240" w:lineRule="auto"/>
              <w:rPr>
                <w:rFonts w:ascii="黑体" w:eastAsia="黑体" w:hAnsi="黑体" w:hint="eastAsia"/>
                <w:bCs/>
                <w:lang w:eastAsia="zh-CN"/>
              </w:rPr>
            </w:pPr>
            <w:r>
              <w:rPr>
                <w:rFonts w:ascii="黑体" w:eastAsia="黑体" w:hAnsi="黑体"/>
                <w:bCs/>
                <w:lang w:eastAsia="zh-CN"/>
              </w:rPr>
              <w:t>降低图像分辨率，减少 ray 数量</w:t>
            </w:r>
            <w:r>
              <w:rPr>
                <w:rFonts w:ascii="黑体" w:eastAsia="黑体" w:hAnsi="黑体" w:hint="eastAsia"/>
                <w:bCs/>
                <w:lang w:eastAsia="zh-CN"/>
              </w:rPr>
              <w:t>；</w:t>
            </w:r>
          </w:p>
          <w:p w14:paraId="705AACC3" w14:textId="77777777" w:rsidR="00B234D1" w:rsidRDefault="00000000">
            <w:pPr>
              <w:spacing w:after="0" w:line="240" w:lineRule="auto"/>
              <w:rPr>
                <w:rFonts w:ascii="黑体" w:eastAsia="黑体" w:hAnsi="黑体" w:hint="eastAsia"/>
                <w:bCs/>
                <w:lang w:eastAsia="zh-CN"/>
              </w:rPr>
            </w:pPr>
            <w:r>
              <w:rPr>
                <w:rFonts w:ascii="黑体" w:eastAsia="黑体" w:hAnsi="黑体"/>
                <w:bCs/>
                <w:lang w:eastAsia="zh-CN"/>
              </w:rPr>
              <w:t>先在小数据集</w:t>
            </w:r>
            <w:r>
              <w:rPr>
                <w:rFonts w:ascii="黑体" w:eastAsia="黑体" w:hAnsi="黑体" w:hint="eastAsia"/>
                <w:bCs/>
                <w:lang w:eastAsia="zh-CN"/>
              </w:rPr>
              <w:t>/简易</w:t>
            </w:r>
            <w:r>
              <w:rPr>
                <w:rFonts w:ascii="黑体" w:eastAsia="黑体" w:hAnsi="黑体" w:hint="eastAsia"/>
                <w:bCs/>
                <w:lang w:eastAsia="zh-CN"/>
              </w:rPr>
              <w:lastRenderedPageBreak/>
              <w:t>模型</w:t>
            </w:r>
            <w:r>
              <w:rPr>
                <w:rFonts w:ascii="黑体" w:eastAsia="黑体" w:hAnsi="黑体"/>
                <w:bCs/>
                <w:lang w:eastAsia="zh-CN"/>
              </w:rPr>
              <w:t>上跑通</w:t>
            </w:r>
          </w:p>
        </w:tc>
        <w:tc>
          <w:tcPr>
            <w:tcW w:w="2160" w:type="dxa"/>
          </w:tcPr>
          <w:p w14:paraId="61A2A4DB" w14:textId="77777777" w:rsidR="00B234D1" w:rsidRDefault="00000000">
            <w:pPr>
              <w:spacing w:after="0" w:line="240" w:lineRule="auto"/>
              <w:rPr>
                <w:rFonts w:ascii="黑体" w:eastAsia="黑体" w:hAnsi="黑体" w:hint="eastAsia"/>
                <w:bCs/>
              </w:rPr>
            </w:pPr>
            <w:r>
              <w:rPr>
                <w:rFonts w:ascii="黑体" w:eastAsia="黑体" w:hAnsi="黑体" w:hint="eastAsia"/>
                <w:bCs/>
                <w:lang w:eastAsia="zh-CN"/>
              </w:rPr>
              <w:lastRenderedPageBreak/>
              <w:t>暂无</w:t>
            </w:r>
          </w:p>
        </w:tc>
      </w:tr>
      <w:tr w:rsidR="00B234D1" w14:paraId="15BE1788" w14:textId="77777777">
        <w:trPr>
          <w:jc w:val="center"/>
        </w:trPr>
        <w:tc>
          <w:tcPr>
            <w:tcW w:w="216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04"/>
            </w:tblGrid>
            <w:tr w:rsidR="00B234D1" w14:paraId="3DBF1AE9" w14:textId="77777777">
              <w:trPr>
                <w:tblCellSpacing w:w="15" w:type="dxa"/>
              </w:trPr>
              <w:tc>
                <w:tcPr>
                  <w:tcW w:w="1944" w:type="dxa"/>
                  <w:vAlign w:val="center"/>
                  <w:hideMark/>
                </w:tcPr>
                <w:p w14:paraId="5D0C58FF" w14:textId="77777777" w:rsidR="00B234D1" w:rsidRDefault="00000000">
                  <w:pPr>
                    <w:spacing w:after="0" w:line="240" w:lineRule="auto"/>
                    <w:rPr>
                      <w:rFonts w:ascii="黑体" w:eastAsia="黑体" w:hAnsi="黑体" w:hint="eastAsia"/>
                      <w:bCs/>
                      <w:lang w:eastAsia="zh-CN"/>
                    </w:rPr>
                  </w:pPr>
                  <w:r>
                    <w:rPr>
                      <w:rFonts w:ascii="黑体" w:eastAsia="黑体" w:hAnsi="黑体"/>
                      <w:bCs/>
                      <w:lang w:eastAsia="zh-CN"/>
                    </w:rPr>
                    <w:t>完整 VGGT 复现难度过高</w:t>
                  </w:r>
                </w:p>
              </w:tc>
            </w:tr>
          </w:tbl>
          <w:p w14:paraId="6778222D" w14:textId="77777777" w:rsidR="00B234D1" w:rsidRDefault="00B234D1">
            <w:pPr>
              <w:spacing w:after="0" w:line="240" w:lineRule="auto"/>
              <w:rPr>
                <w:rFonts w:ascii="黑体" w:eastAsia="黑体" w:hAnsi="黑体" w:hint="eastAsia"/>
                <w:bCs/>
                <w:vanish/>
                <w:lang w:eastAsia="zh-CN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6"/>
            </w:tblGrid>
            <w:tr w:rsidR="00B234D1" w14:paraId="296AC7DD" w14:textId="77777777">
              <w:trPr>
                <w:tblCellSpacing w:w="15" w:type="dxa"/>
              </w:trPr>
              <w:tc>
                <w:tcPr>
                  <w:tcW w:w="96" w:type="dxa"/>
                  <w:vAlign w:val="center"/>
                  <w:hideMark/>
                </w:tcPr>
                <w:p w14:paraId="06C407C5" w14:textId="77777777" w:rsidR="00B234D1" w:rsidRDefault="00B234D1">
                  <w:pPr>
                    <w:spacing w:after="0" w:line="240" w:lineRule="auto"/>
                    <w:rPr>
                      <w:rFonts w:ascii="黑体" w:eastAsia="黑体" w:hAnsi="黑体" w:hint="eastAsia"/>
                      <w:bCs/>
                      <w:lang w:eastAsia="zh-CN"/>
                    </w:rPr>
                  </w:pPr>
                </w:p>
              </w:tc>
            </w:tr>
          </w:tbl>
          <w:p w14:paraId="00824514" w14:textId="77777777" w:rsidR="00B234D1" w:rsidRDefault="00B234D1">
            <w:pPr>
              <w:spacing w:after="0" w:line="240" w:lineRule="auto"/>
              <w:rPr>
                <w:rFonts w:ascii="黑体" w:eastAsia="黑体" w:hAnsi="黑体" w:hint="eastAsia"/>
                <w:bCs/>
                <w:lang w:eastAsia="zh-CN"/>
              </w:rPr>
            </w:pPr>
          </w:p>
        </w:tc>
        <w:tc>
          <w:tcPr>
            <w:tcW w:w="2160" w:type="dxa"/>
          </w:tcPr>
          <w:p w14:paraId="20A0B0F0" w14:textId="77777777" w:rsidR="00B234D1" w:rsidRDefault="00000000">
            <w:pPr>
              <w:spacing w:after="0" w:line="240" w:lineRule="auto"/>
              <w:rPr>
                <w:rFonts w:ascii="黑体" w:eastAsia="黑体" w:hAnsi="黑体" w:cs="黑体" w:hint="eastAsia"/>
                <w:bCs/>
                <w:lang w:eastAsia="zh-CN"/>
              </w:rPr>
            </w:pPr>
            <w:r>
              <w:rPr>
                <w:rFonts w:ascii="黑体" w:eastAsia="黑体" w:hAnsi="黑体" w:cs="黑体"/>
                <w:color w:val="000000"/>
                <w:lang w:eastAsia="zh-CN"/>
              </w:rPr>
              <w:t>课程周期内难以完整复现大规模前向式 3D 系统</w:t>
            </w:r>
          </w:p>
        </w:tc>
        <w:tc>
          <w:tcPr>
            <w:tcW w:w="2160" w:type="dxa"/>
          </w:tcPr>
          <w:p w14:paraId="4FB0A228" w14:textId="77777777" w:rsidR="00B234D1" w:rsidRDefault="00000000">
            <w:pPr>
              <w:spacing w:after="0" w:line="240" w:lineRule="auto"/>
              <w:rPr>
                <w:rFonts w:ascii="黑体" w:eastAsia="黑体" w:hAnsi="黑体" w:cs="黑体" w:hint="eastAsia"/>
                <w:bCs/>
                <w:lang w:eastAsia="zh-CN"/>
              </w:rPr>
            </w:pPr>
            <w:r>
              <w:rPr>
                <w:rFonts w:ascii="黑体" w:eastAsia="黑体" w:hAnsi="黑体" w:cs="黑体"/>
                <w:color w:val="000000"/>
                <w:lang w:eastAsia="zh-CN"/>
              </w:rPr>
              <w:t>只吸收其前向式、多视角条件推断思想，不直接复现完整系统</w:t>
            </w:r>
          </w:p>
        </w:tc>
        <w:tc>
          <w:tcPr>
            <w:tcW w:w="2160" w:type="dxa"/>
          </w:tcPr>
          <w:p w14:paraId="4649BC00" w14:textId="77777777" w:rsidR="00B234D1" w:rsidRDefault="00000000">
            <w:pPr>
              <w:spacing w:after="0" w:line="240" w:lineRule="auto"/>
              <w:rPr>
                <w:rFonts w:ascii="黑体" w:eastAsia="黑体" w:hAnsi="黑体" w:hint="eastAsia"/>
                <w:bCs/>
              </w:rPr>
            </w:pPr>
            <w:r>
              <w:rPr>
                <w:rFonts w:ascii="黑体" w:eastAsia="黑体" w:hAnsi="黑体" w:hint="eastAsia"/>
                <w:bCs/>
                <w:lang w:eastAsia="zh-CN"/>
              </w:rPr>
              <w:t>暂无</w:t>
            </w:r>
          </w:p>
        </w:tc>
      </w:tr>
      <w:tr w:rsidR="00B234D1" w14:paraId="6D07D5C9" w14:textId="77777777">
        <w:trPr>
          <w:jc w:val="center"/>
        </w:trPr>
        <w:tc>
          <w:tcPr>
            <w:tcW w:w="2160" w:type="dxa"/>
          </w:tcPr>
          <w:p w14:paraId="3899737B" w14:textId="77777777" w:rsidR="00B234D1" w:rsidRDefault="00000000">
            <w:pPr>
              <w:spacing w:after="0" w:line="240" w:lineRule="auto"/>
              <w:rPr>
                <w:rFonts w:ascii="黑体" w:eastAsia="黑体" w:hAnsi="黑体" w:cs="黑体" w:hint="eastAsia"/>
                <w:bCs/>
                <w:lang w:eastAsia="zh-CN"/>
              </w:rPr>
            </w:pPr>
            <w:r>
              <w:rPr>
                <w:rFonts w:ascii="黑体" w:eastAsia="黑体" w:hAnsi="黑体" w:cs="黑体"/>
                <w:color w:val="000000"/>
                <w:lang w:eastAsia="zh-CN"/>
              </w:rPr>
              <w:t>多视角数据与相机参数格式不统一</w:t>
            </w:r>
          </w:p>
        </w:tc>
        <w:tc>
          <w:tcPr>
            <w:tcW w:w="2160" w:type="dxa"/>
          </w:tcPr>
          <w:p w14:paraId="71EFFC90" w14:textId="77777777" w:rsidR="00B234D1" w:rsidRDefault="00000000">
            <w:pPr>
              <w:spacing w:after="0" w:line="240" w:lineRule="auto"/>
              <w:rPr>
                <w:rFonts w:ascii="黑体" w:eastAsia="黑体" w:hAnsi="黑体" w:cs="黑体" w:hint="eastAsia"/>
                <w:bCs/>
                <w:lang w:eastAsia="zh-CN"/>
              </w:rPr>
            </w:pPr>
            <w:r>
              <w:rPr>
                <w:rFonts w:ascii="黑体" w:eastAsia="黑体" w:hAnsi="黑体" w:cs="黑体"/>
                <w:color w:val="000000"/>
                <w:lang w:eastAsia="zh-CN"/>
              </w:rPr>
              <w:t>可能导致训练闭环难以搭建，投影/渲染过程出错</w:t>
            </w:r>
          </w:p>
        </w:tc>
        <w:tc>
          <w:tcPr>
            <w:tcW w:w="2160" w:type="dxa"/>
          </w:tcPr>
          <w:p w14:paraId="1EB91A13" w14:textId="77777777" w:rsidR="00B234D1" w:rsidRDefault="00000000">
            <w:pPr>
              <w:spacing w:after="0" w:line="240" w:lineRule="auto"/>
              <w:rPr>
                <w:rFonts w:ascii="黑体" w:eastAsia="黑体" w:hAnsi="黑体" w:cs="黑体" w:hint="eastAsia"/>
                <w:bCs/>
                <w:lang w:eastAsia="zh-CN"/>
              </w:rPr>
            </w:pPr>
            <w:r>
              <w:rPr>
                <w:rFonts w:ascii="黑体" w:eastAsia="黑体" w:hAnsi="黑体" w:cs="黑体"/>
                <w:color w:val="000000"/>
                <w:lang w:eastAsia="zh-CN"/>
              </w:rPr>
              <w:t>优先选择格式规范的小规模数据集，先固定输入视角数量和相机参数格式</w:t>
            </w:r>
          </w:p>
        </w:tc>
        <w:tc>
          <w:tcPr>
            <w:tcW w:w="2160" w:type="dxa"/>
          </w:tcPr>
          <w:p w14:paraId="3E2A04D3" w14:textId="77777777" w:rsidR="00B234D1" w:rsidRDefault="00000000">
            <w:pPr>
              <w:spacing w:after="0" w:line="240" w:lineRule="auto"/>
              <w:rPr>
                <w:rFonts w:ascii="黑体" w:eastAsia="黑体" w:hAnsi="黑体" w:cs="黑体" w:hint="eastAsia"/>
                <w:bCs/>
              </w:rPr>
            </w:pPr>
            <w:r>
              <w:rPr>
                <w:rFonts w:ascii="黑体" w:eastAsia="黑体" w:hAnsi="黑体" w:cs="黑体"/>
                <w:color w:val="000000"/>
              </w:rPr>
              <w:t>暂无</w:t>
            </w:r>
          </w:p>
        </w:tc>
      </w:tr>
    </w:tbl>
    <w:p w14:paraId="60A176A1" w14:textId="77777777" w:rsidR="00B234D1" w:rsidRDefault="00B234D1">
      <w:pPr>
        <w:rPr>
          <w:rFonts w:ascii="黑体" w:eastAsia="黑体" w:hAnsi="黑体" w:hint="eastAsia"/>
          <w:bCs/>
        </w:rPr>
      </w:pPr>
    </w:p>
    <w:p w14:paraId="2D50ED02" w14:textId="77777777" w:rsidR="00B234D1" w:rsidRDefault="00000000">
      <w:pPr>
        <w:rPr>
          <w:rFonts w:ascii="黑体" w:eastAsia="黑体" w:hAnsi="黑体" w:hint="eastAsia"/>
          <w:bCs/>
          <w:lang w:eastAsia="zh-CN"/>
        </w:rPr>
      </w:pPr>
      <w:r>
        <w:rPr>
          <w:rFonts w:ascii="黑体" w:eastAsia="黑体" w:hAnsi="黑体" w:hint="eastAsia"/>
          <w:bCs/>
          <w:color w:val="20375C"/>
          <w:sz w:val="28"/>
          <w:lang w:eastAsia="zh-CN"/>
        </w:rPr>
        <w:t>6</w:t>
      </w:r>
      <w:r>
        <w:rPr>
          <w:rFonts w:ascii="黑体" w:eastAsia="黑体" w:hAnsi="黑体"/>
          <w:bCs/>
          <w:color w:val="20375C"/>
          <w:sz w:val="28"/>
          <w:lang w:eastAsia="zh-CN"/>
        </w:rPr>
        <w:t>. 下阶段计划（到期末提交前）</w:t>
      </w:r>
    </w:p>
    <w:p w14:paraId="14A13C7F" w14:textId="77777777" w:rsidR="00B234D1" w:rsidRDefault="00000000">
      <w:pPr>
        <w:jc w:val="both"/>
        <w:rPr>
          <w:rFonts w:ascii="黑体" w:eastAsia="黑体" w:hAnsi="黑体" w:hint="eastAsia"/>
          <w:bCs/>
          <w:lang w:eastAsia="zh-CN"/>
        </w:rPr>
      </w:pPr>
      <w:r>
        <w:rPr>
          <w:rFonts w:ascii="黑体" w:eastAsia="黑体" w:hAnsi="黑体" w:hint="eastAsia"/>
          <w:bCs/>
          <w:lang w:eastAsia="zh-CN"/>
        </w:rPr>
        <w:t xml:space="preserve">- </w:t>
      </w:r>
      <w:r>
        <w:rPr>
          <w:rFonts w:ascii="黑体" w:eastAsia="黑体" w:hAnsi="黑体"/>
          <w:bCs/>
          <w:lang w:eastAsia="zh-CN"/>
        </w:rPr>
        <w:t>继续调研前向式多视角 3D 重建模型</w:t>
      </w:r>
    </w:p>
    <w:p w14:paraId="089A94A7" w14:textId="77777777" w:rsidR="00B234D1" w:rsidRDefault="00000000">
      <w:pPr>
        <w:jc w:val="both"/>
        <w:rPr>
          <w:rFonts w:ascii="黑体" w:eastAsia="黑体" w:hAnsi="黑体" w:cs="黑体" w:hint="eastAsia"/>
          <w:bCs/>
          <w:lang w:eastAsia="zh-CN"/>
        </w:rPr>
      </w:pPr>
      <w:r>
        <w:rPr>
          <w:rFonts w:ascii="黑体" w:eastAsia="黑体" w:hAnsi="黑体" w:hint="eastAsia"/>
          <w:bCs/>
          <w:lang w:eastAsia="zh-CN"/>
        </w:rPr>
        <w:t xml:space="preserve">- </w:t>
      </w:r>
      <w:r>
        <w:rPr>
          <w:rFonts w:ascii="黑体" w:eastAsia="黑体" w:hAnsi="黑体" w:cs="黑体"/>
          <w:color w:val="000000"/>
        </w:rPr>
        <w:t>在 point cloud、implicit field、目标视角图像三类输出中确定一种主线输出形式。</w:t>
      </w:r>
    </w:p>
    <w:p w14:paraId="2D458D35" w14:textId="77777777" w:rsidR="00B234D1" w:rsidRDefault="00000000">
      <w:pPr>
        <w:jc w:val="both"/>
        <w:rPr>
          <w:rFonts w:ascii="黑体" w:eastAsia="黑体" w:hAnsi="黑体" w:hint="eastAsia"/>
          <w:bCs/>
          <w:lang w:eastAsia="zh-CN"/>
        </w:rPr>
      </w:pPr>
      <w:r>
        <w:rPr>
          <w:rFonts w:ascii="黑体" w:eastAsia="黑体" w:hAnsi="黑体" w:hint="eastAsia"/>
          <w:bCs/>
          <w:lang w:eastAsia="zh-CN"/>
        </w:rPr>
        <w:t>- 优化</w:t>
      </w:r>
      <w:r>
        <w:rPr>
          <w:rFonts w:ascii="黑体" w:eastAsia="黑体" w:hAnsi="黑体"/>
          <w:bCs/>
          <w:lang w:eastAsia="zh-CN"/>
        </w:rPr>
        <w:t>多视角数据集，明确输入视角、目标视角和相机参数格式。</w:t>
      </w:r>
    </w:p>
    <w:p w14:paraId="6046E91E" w14:textId="77777777" w:rsidR="00B234D1" w:rsidRDefault="00000000">
      <w:pPr>
        <w:jc w:val="both"/>
        <w:rPr>
          <w:rFonts w:ascii="黑体" w:eastAsia="黑体" w:hAnsi="黑体" w:hint="eastAsia"/>
          <w:bCs/>
          <w:lang w:eastAsia="zh-CN"/>
        </w:rPr>
      </w:pPr>
      <w:r>
        <w:rPr>
          <w:rFonts w:ascii="黑体" w:eastAsia="黑体" w:hAnsi="黑体" w:hint="eastAsia"/>
          <w:bCs/>
          <w:lang w:eastAsia="zh-CN"/>
        </w:rPr>
        <w:t xml:space="preserve">- </w:t>
      </w:r>
      <w:r>
        <w:rPr>
          <w:rFonts w:ascii="黑体" w:eastAsia="黑体" w:hAnsi="黑体"/>
          <w:bCs/>
          <w:lang w:eastAsia="zh-CN"/>
        </w:rPr>
        <w:t>搭建最小训练闭环：输入多视角图像，输出目标视角结果，计算重建损失</w:t>
      </w:r>
      <w:r>
        <w:rPr>
          <w:rFonts w:ascii="黑体" w:eastAsia="黑体" w:hAnsi="黑体" w:hint="eastAsia"/>
          <w:bCs/>
          <w:lang w:eastAsia="zh-CN"/>
        </w:rPr>
        <w:t>。</w:t>
      </w:r>
    </w:p>
    <w:p w14:paraId="1B6A0CF3" w14:textId="77777777" w:rsidR="00B234D1" w:rsidRDefault="00000000">
      <w:pPr>
        <w:jc w:val="both"/>
        <w:rPr>
          <w:rFonts w:ascii="黑体" w:eastAsia="黑体" w:hAnsi="黑体" w:hint="eastAsia"/>
          <w:bCs/>
          <w:lang w:eastAsia="zh-CN"/>
        </w:rPr>
      </w:pPr>
      <w:r>
        <w:rPr>
          <w:rFonts w:ascii="黑体" w:eastAsia="黑体" w:hAnsi="黑体" w:hint="eastAsia"/>
          <w:bCs/>
          <w:lang w:eastAsia="zh-CN"/>
        </w:rPr>
        <w:t xml:space="preserve">- </w:t>
      </w:r>
      <w:r>
        <w:rPr>
          <w:rFonts w:ascii="黑体" w:eastAsia="黑体" w:hAnsi="黑体" w:cs="黑体"/>
        </w:rPr>
        <w:t>跑通 Point-E 或 Shap-E 的官方推理流程，作为预训练模型 baseline，并记录输入、输出和推理耗时。</w:t>
      </w:r>
    </w:p>
    <w:p w14:paraId="4E7F9314" w14:textId="77777777" w:rsidR="00B234D1" w:rsidRDefault="00000000">
      <w:pPr>
        <w:jc w:val="both"/>
        <w:rPr>
          <w:rFonts w:ascii="黑体" w:eastAsia="黑体" w:hAnsi="黑体" w:hint="eastAsia"/>
          <w:bCs/>
          <w:lang w:eastAsia="zh-CN"/>
        </w:rPr>
      </w:pPr>
      <w:r>
        <w:rPr>
          <w:rFonts w:ascii="黑体" w:eastAsia="黑体" w:hAnsi="黑体" w:hint="eastAsia"/>
          <w:bCs/>
          <w:lang w:eastAsia="zh-CN"/>
        </w:rPr>
        <w:t xml:space="preserve">- </w:t>
      </w:r>
      <w:r>
        <w:rPr>
          <w:rFonts w:ascii="黑体" w:eastAsia="黑体" w:hAnsi="黑体"/>
          <w:bCs/>
          <w:lang w:eastAsia="zh-CN"/>
        </w:rPr>
        <w:t>完成推理流程和基础评估脚本。</w:t>
      </w:r>
    </w:p>
    <w:p w14:paraId="0F3A4714" w14:textId="77777777" w:rsidR="00B234D1" w:rsidRDefault="00000000">
      <w:pPr>
        <w:jc w:val="both"/>
        <w:rPr>
          <w:rFonts w:ascii="黑体" w:eastAsia="黑体" w:hAnsi="黑体" w:hint="eastAsia"/>
          <w:bCs/>
          <w:lang w:eastAsia="zh-CN"/>
        </w:rPr>
      </w:pPr>
      <w:r>
        <w:rPr>
          <w:rFonts w:ascii="黑体" w:eastAsia="黑体" w:hAnsi="黑体" w:hint="eastAsia"/>
          <w:bCs/>
          <w:lang w:eastAsia="zh-CN"/>
        </w:rPr>
        <w:t xml:space="preserve">- </w:t>
      </w:r>
      <w:r>
        <w:rPr>
          <w:rFonts w:ascii="黑体" w:eastAsia="黑体" w:hAnsi="黑体"/>
          <w:bCs/>
          <w:lang w:eastAsia="zh-CN"/>
        </w:rPr>
        <w:t>在模型跑通后，</w:t>
      </w:r>
      <w:r>
        <w:rPr>
          <w:rFonts w:ascii="黑体" w:eastAsia="黑体" w:hAnsi="黑体" w:hint="eastAsia"/>
          <w:bCs/>
          <w:lang w:eastAsia="zh-CN"/>
        </w:rPr>
        <w:t>如有时间，可能</w:t>
      </w:r>
      <w:r>
        <w:rPr>
          <w:rFonts w:ascii="黑体" w:eastAsia="黑体" w:hAnsi="黑体"/>
          <w:bCs/>
          <w:lang w:eastAsia="zh-CN"/>
        </w:rPr>
        <w:t>做输入视角数量、表示选择或训练设置的简单消融。</w:t>
      </w:r>
    </w:p>
    <w:sectPr w:rsidR="00B234D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528D17" w14:textId="77777777" w:rsidR="003825E3" w:rsidRDefault="003825E3">
      <w:pPr>
        <w:spacing w:line="240" w:lineRule="auto"/>
      </w:pPr>
      <w:r>
        <w:separator/>
      </w:r>
    </w:p>
  </w:endnote>
  <w:endnote w:type="continuationSeparator" w:id="0">
    <w:p w14:paraId="3B075C54" w14:textId="77777777" w:rsidR="003825E3" w:rsidRDefault="003825E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884D08" w14:textId="77777777" w:rsidR="003825E3" w:rsidRDefault="003825E3">
      <w:pPr>
        <w:spacing w:after="0"/>
      </w:pPr>
      <w:r>
        <w:separator/>
      </w:r>
    </w:p>
  </w:footnote>
  <w:footnote w:type="continuationSeparator" w:id="0">
    <w:p w14:paraId="44BB4421" w14:textId="77777777" w:rsidR="003825E3" w:rsidRDefault="003825E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424B1"/>
    <w:multiLevelType w:val="hybridMultilevel"/>
    <w:tmpl w:val="DEFC2A6A"/>
    <w:lvl w:ilvl="0" w:tplc="CC2AF99E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A32C73E2" w:tentative="1">
      <w:start w:val="1"/>
      <w:numFmt w:val="decimal"/>
      <w:lvlText w:val="%7."/>
      <w:lvlJc w:val="left"/>
      <w:pPr>
        <w:ind w:left="3080" w:hanging="440"/>
      </w:pPr>
    </w:lvl>
    <w:lvl w:ilvl="7" w:tplc="174E76C4" w:tentative="1">
      <w:start w:val="1"/>
      <w:numFmt w:val="lowerLetter"/>
      <w:lvlText w:val="%8)"/>
      <w:lvlJc w:val="left"/>
      <w:pPr>
        <w:ind w:left="3520" w:hanging="440"/>
      </w:pPr>
    </w:lvl>
    <w:lvl w:ilvl="8" w:tplc="E3027CB2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7BA70D93"/>
    <w:multiLevelType w:val="multilevel"/>
    <w:tmpl w:val="E8D6FFC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668102573">
    <w:abstractNumId w:val="0"/>
  </w:num>
  <w:num w:numId="2" w16cid:durableId="478151548">
    <w:abstractNumId w:val="1"/>
  </w:num>
  <w:num w:numId="3" w16cid:durableId="175435534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6185897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3173516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6958114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43306267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50D6"/>
    <w:rsid w:val="000D0567"/>
    <w:rsid w:val="0015074B"/>
    <w:rsid w:val="001E35B4"/>
    <w:rsid w:val="002757D9"/>
    <w:rsid w:val="002832F2"/>
    <w:rsid w:val="0029639D"/>
    <w:rsid w:val="0030334C"/>
    <w:rsid w:val="00326F90"/>
    <w:rsid w:val="003825E3"/>
    <w:rsid w:val="00404086"/>
    <w:rsid w:val="00464E11"/>
    <w:rsid w:val="005A073C"/>
    <w:rsid w:val="005A2BE9"/>
    <w:rsid w:val="0067482C"/>
    <w:rsid w:val="00891041"/>
    <w:rsid w:val="008E4008"/>
    <w:rsid w:val="009A5845"/>
    <w:rsid w:val="009B19B8"/>
    <w:rsid w:val="00AA1D8D"/>
    <w:rsid w:val="00B152B8"/>
    <w:rsid w:val="00B234D1"/>
    <w:rsid w:val="00B47730"/>
    <w:rsid w:val="00B639C2"/>
    <w:rsid w:val="00B73177"/>
    <w:rsid w:val="00B8180E"/>
    <w:rsid w:val="00CB0664"/>
    <w:rsid w:val="00D3518C"/>
    <w:rsid w:val="00DA0182"/>
    <w:rsid w:val="00E0134A"/>
    <w:rsid w:val="00E26338"/>
    <w:rsid w:val="00F82EA0"/>
    <w:rsid w:val="00F857AC"/>
    <w:rsid w:val="00F96425"/>
    <w:rsid w:val="00FC693F"/>
    <w:rsid w:val="02082845"/>
    <w:rsid w:val="2C5B4652"/>
    <w:rsid w:val="32AE7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ECD775"/>
  <w15:docId w15:val="{1F4436B8-272D-4489-A0E1-3BBA07D76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 w:qFormat="1"/>
    <w:lsdException w:name="Light Grid Accent 1" w:uiPriority="62" w:qFormat="1"/>
    <w:lsdException w:name="Medium Shading 1 Accent 1" w:uiPriority="63"/>
    <w:lsdException w:name="Medium Shading 2 Accent 1" w:uiPriority="64" w:qFormat="1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 w:qFormat="1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 w:qFormat="1"/>
    <w:lsdException w:name="Light Grid Accent 4" w:uiPriority="62"/>
    <w:lsdException w:name="Medium Shading 1 Accent 4" w:uiPriority="63" w:qFormat="1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5845"/>
    <w:pPr>
      <w:spacing w:after="200" w:line="276" w:lineRule="auto"/>
    </w:pPr>
    <w:rPr>
      <w:rFonts w:ascii="Calibri" w:hAnsi="Calibri"/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0">
    <w:name w:val="heading 2"/>
    <w:basedOn w:val="a"/>
    <w:next w:val="a"/>
    <w:link w:val="21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3-4">
    <w:name w:val="Medium Grid 3 Accent 4"/>
    <w:basedOn w:val="a1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paragraph" w:styleId="22">
    <w:name w:val="Body Text 2"/>
    <w:basedOn w:val="a"/>
    <w:link w:val="23"/>
    <w:uiPriority w:val="99"/>
    <w:unhideWhenUsed/>
    <w:qFormat/>
    <w:pPr>
      <w:spacing w:after="120" w:line="480" w:lineRule="auto"/>
    </w:pPr>
  </w:style>
  <w:style w:type="table" w:styleId="-2">
    <w:name w:val="Colorful List Accent 2"/>
    <w:basedOn w:val="a1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-3">
    <w:name w:val="Medium Shading 1 Accent 3"/>
    <w:basedOn w:val="a1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a3">
    <w:name w:val="Colorful Grid"/>
    <w:basedOn w:val="a1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paragraph" w:styleId="a4">
    <w:name w:val="List Continue"/>
    <w:basedOn w:val="a"/>
    <w:uiPriority w:val="99"/>
    <w:unhideWhenUsed/>
    <w:qFormat/>
    <w:pPr>
      <w:spacing w:after="120"/>
      <w:ind w:left="360"/>
      <w:contextualSpacing/>
    </w:pPr>
  </w:style>
  <w:style w:type="table" w:styleId="-4">
    <w:name w:val="Light Shading Accent 4"/>
    <w:basedOn w:val="a1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-6">
    <w:name w:val="Medium Shading 1 Accent 6"/>
    <w:basedOn w:val="a1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-1">
    <w:name w:val="Light List Accent 1"/>
    <w:basedOn w:val="a1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character" w:customStyle="1" w:styleId="23">
    <w:name w:val="正文文本 2 字符"/>
    <w:basedOn w:val="a0"/>
    <w:link w:val="22"/>
    <w:uiPriority w:val="99"/>
    <w:qFormat/>
  </w:style>
  <w:style w:type="table" w:styleId="11">
    <w:name w:val="Medium Shading 1"/>
    <w:basedOn w:val="a1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Grid 1 Accent 4"/>
    <w:basedOn w:val="a1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character" w:customStyle="1" w:styleId="a5">
    <w:name w:val="明显引用 字符"/>
    <w:basedOn w:val="a0"/>
    <w:link w:val="a6"/>
    <w:uiPriority w:val="30"/>
    <w:qFormat/>
    <w:rPr>
      <w:b/>
      <w:bCs/>
      <w:i/>
      <w:iCs/>
      <w:color w:val="4F81BD" w:themeColor="accent1"/>
    </w:rPr>
  </w:style>
  <w:style w:type="table" w:styleId="3-1">
    <w:name w:val="Medium Grid 3 Accent 1"/>
    <w:basedOn w:val="a1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character" w:customStyle="1" w:styleId="30">
    <w:name w:val="标题 3 字符"/>
    <w:basedOn w:val="a0"/>
    <w:link w:val="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12">
    <w:name w:val="明显强调1"/>
    <w:basedOn w:val="a0"/>
    <w:uiPriority w:val="21"/>
    <w:qFormat/>
    <w:rPr>
      <w:b/>
      <w:bCs/>
      <w:i/>
      <w:iCs/>
      <w:color w:val="4F81BD" w:themeColor="accent1"/>
    </w:rPr>
  </w:style>
  <w:style w:type="table" w:styleId="-10">
    <w:name w:val="Dark List Accent 1"/>
    <w:basedOn w:val="a1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a7">
    <w:name w:val="Dark List"/>
    <w:basedOn w:val="a1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6">
    <w:name w:val="Dark List Accent 6"/>
    <w:basedOn w:val="a1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2-3">
    <w:name w:val="Medium Shading 2 Accent 3"/>
    <w:basedOn w:val="a1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60">
    <w:name w:val="Colorful Shading Accent 6"/>
    <w:basedOn w:val="a1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8">
    <w:name w:val="Colorful List"/>
    <w:basedOn w:val="a1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a9">
    <w:name w:val="No Spacing"/>
    <w:uiPriority w:val="1"/>
    <w:qFormat/>
    <w:rPr>
      <w:sz w:val="22"/>
      <w:szCs w:val="22"/>
      <w:lang w:eastAsia="en-US"/>
    </w:rPr>
  </w:style>
  <w:style w:type="table" w:styleId="-40">
    <w:name w:val="Dark List Accent 4"/>
    <w:basedOn w:val="a1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-5">
    <w:name w:val="Medium Grid 1 Accent 5"/>
    <w:basedOn w:val="a1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character" w:customStyle="1" w:styleId="aa">
    <w:name w:val="引用 字符"/>
    <w:basedOn w:val="a0"/>
    <w:link w:val="ab"/>
    <w:uiPriority w:val="29"/>
    <w:qFormat/>
    <w:rPr>
      <w:i/>
      <w:iCs/>
      <w:color w:val="000000" w:themeColor="text1"/>
    </w:rPr>
  </w:style>
  <w:style w:type="paragraph" w:styleId="24">
    <w:name w:val="List Continue 2"/>
    <w:basedOn w:val="a"/>
    <w:uiPriority w:val="99"/>
    <w:unhideWhenUsed/>
    <w:qFormat/>
    <w:pPr>
      <w:spacing w:after="120"/>
      <w:ind w:left="720"/>
      <w:contextualSpacing/>
    </w:pPr>
  </w:style>
  <w:style w:type="table" w:styleId="2-4">
    <w:name w:val="Medium List 2 Accent 4"/>
    <w:basedOn w:val="a1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-20">
    <w:name w:val="Light List Accent 2"/>
    <w:basedOn w:val="a1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21">
    <w:name w:val="Colorful Grid Accent 2"/>
    <w:basedOn w:val="a1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2-6">
    <w:name w:val="Medium Shading 2 Accent 6"/>
    <w:basedOn w:val="a1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ac">
    <w:name w:val="Subtitle"/>
    <w:basedOn w:val="a"/>
    <w:next w:val="a"/>
    <w:link w:val="ad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-11">
    <w:name w:val="Colorful Shading Accent 1"/>
    <w:basedOn w:val="a1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-1">
    <w:name w:val="Medium Shading 2 Accent 1"/>
    <w:basedOn w:val="a1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1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41">
    <w:name w:val="Light List Accent 4"/>
    <w:basedOn w:val="a1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-60">
    <w:name w:val="Medium List 2 Accent 6"/>
    <w:basedOn w:val="a1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customStyle="1" w:styleId="13">
    <w:name w:val="不明显强调1"/>
    <w:basedOn w:val="a0"/>
    <w:uiPriority w:val="19"/>
    <w:qFormat/>
    <w:rPr>
      <w:i/>
      <w:iCs/>
      <w:color w:val="7F7F7F" w:themeColor="text1" w:themeTint="80"/>
    </w:r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List Bullet 2"/>
    <w:basedOn w:val="a"/>
    <w:uiPriority w:val="99"/>
    <w:unhideWhenUsed/>
    <w:qFormat/>
    <w:pPr>
      <w:numPr>
        <w:numId w:val="2"/>
      </w:numPr>
      <w:contextualSpacing/>
    </w:pPr>
  </w:style>
  <w:style w:type="character" w:customStyle="1" w:styleId="40">
    <w:name w:val="标题 4 字符"/>
    <w:basedOn w:val="a0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table" w:styleId="-3">
    <w:name w:val="Colorful Shading Accent 3"/>
    <w:basedOn w:val="a1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5">
    <w:name w:val="Light List Accent 5"/>
    <w:basedOn w:val="a1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30">
    <w:name w:val="Light Grid Accent 3"/>
    <w:basedOn w:val="a1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2-10">
    <w:name w:val="Medium List 2 Accent 1"/>
    <w:basedOn w:val="a1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styleId="ae">
    <w:name w:val="Body Text"/>
    <w:basedOn w:val="a"/>
    <w:link w:val="af"/>
    <w:uiPriority w:val="99"/>
    <w:unhideWhenUsed/>
    <w:qFormat/>
    <w:pPr>
      <w:spacing w:after="120"/>
    </w:pPr>
  </w:style>
  <w:style w:type="table" w:styleId="2-40">
    <w:name w:val="Medium Grid 2 Accent 4"/>
    <w:basedOn w:val="a1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-2">
    <w:name w:val="Medium Grid 1 Accent 2"/>
    <w:basedOn w:val="a1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paragraph" w:styleId="af0">
    <w:name w:val="List Paragraph"/>
    <w:basedOn w:val="a"/>
    <w:uiPriority w:val="34"/>
    <w:qFormat/>
    <w:pPr>
      <w:ind w:left="720"/>
      <w:contextualSpacing/>
    </w:pPr>
  </w:style>
  <w:style w:type="paragraph" w:styleId="af1">
    <w:name w:val="footer"/>
    <w:basedOn w:val="a"/>
    <w:link w:val="af2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-31">
    <w:name w:val="Dark List Accent 3"/>
    <w:basedOn w:val="a1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Light Grid Accent 4"/>
    <w:basedOn w:val="a1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2-2">
    <w:name w:val="Medium Grid 2 Accent 2"/>
    <w:basedOn w:val="a1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af3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2-30">
    <w:name w:val="Medium Grid 2 Accent 3"/>
    <w:basedOn w:val="a1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paragraph" w:styleId="af4">
    <w:name w:val="List Number"/>
    <w:basedOn w:val="a"/>
    <w:uiPriority w:val="99"/>
    <w:unhideWhenUsed/>
    <w:qFormat/>
    <w:pPr>
      <w:tabs>
        <w:tab w:val="num" w:pos="720"/>
      </w:tabs>
      <w:ind w:left="720" w:hanging="720"/>
      <w:contextualSpacing/>
    </w:pPr>
  </w:style>
  <w:style w:type="paragraph" w:styleId="ab">
    <w:name w:val="Quote"/>
    <w:basedOn w:val="a"/>
    <w:next w:val="a"/>
    <w:link w:val="aa"/>
    <w:uiPriority w:val="29"/>
    <w:qFormat/>
    <w:rPr>
      <w:i/>
      <w:iCs/>
      <w:color w:val="000000" w:themeColor="text1"/>
    </w:rPr>
  </w:style>
  <w:style w:type="table" w:styleId="-43">
    <w:name w:val="Colorful Grid Accent 4"/>
    <w:basedOn w:val="a1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22">
    <w:name w:val="Light Shading Accent 2"/>
    <w:basedOn w:val="a1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44">
    <w:name w:val="Colorful List Accent 4"/>
    <w:basedOn w:val="a1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12">
    <w:name w:val="Colorful Grid Accent 1"/>
    <w:basedOn w:val="a1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character" w:customStyle="1" w:styleId="af5">
    <w:name w:val="宏文本 字符"/>
    <w:basedOn w:val="a0"/>
    <w:link w:val="af6"/>
    <w:uiPriority w:val="99"/>
    <w:qFormat/>
    <w:rPr>
      <w:rFonts w:ascii="Courier" w:hAnsi="Courier"/>
      <w:sz w:val="20"/>
      <w:szCs w:val="20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table" w:styleId="1-40">
    <w:name w:val="Medium Shading 1 Accent 4"/>
    <w:basedOn w:val="a1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-23">
    <w:name w:val="Dark List Accent 2"/>
    <w:basedOn w:val="a1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paragraph" w:styleId="af7">
    <w:name w:val="List"/>
    <w:basedOn w:val="a"/>
    <w:uiPriority w:val="99"/>
    <w:unhideWhenUsed/>
    <w:qFormat/>
    <w:pPr>
      <w:ind w:left="360" w:hanging="360"/>
      <w:contextualSpacing/>
    </w:pPr>
  </w:style>
  <w:style w:type="paragraph" w:styleId="31">
    <w:name w:val="List Number 3"/>
    <w:basedOn w:val="a"/>
    <w:uiPriority w:val="99"/>
    <w:unhideWhenUsed/>
    <w:qFormat/>
    <w:pPr>
      <w:tabs>
        <w:tab w:val="num" w:pos="720"/>
      </w:tabs>
      <w:ind w:left="720" w:hanging="720"/>
      <w:contextualSpacing/>
    </w:pPr>
  </w:style>
  <w:style w:type="table" w:styleId="25">
    <w:name w:val="Medium Grid 2"/>
    <w:basedOn w:val="a1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-50">
    <w:name w:val="Medium List 1 Accent 5"/>
    <w:basedOn w:val="a1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-32">
    <w:name w:val="Colorful Grid Accent 3"/>
    <w:basedOn w:val="a1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paragraph" w:styleId="af8">
    <w:name w:val="caption"/>
    <w:basedOn w:val="a"/>
    <w:next w:val="a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14">
    <w:name w:val="Medium Grid 1"/>
    <w:basedOn w:val="a1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character" w:styleId="af9">
    <w:name w:val="Emphasis"/>
    <w:basedOn w:val="a0"/>
    <w:uiPriority w:val="20"/>
    <w:qFormat/>
    <w:rPr>
      <w:i/>
      <w:iCs/>
    </w:rPr>
  </w:style>
  <w:style w:type="table" w:styleId="-50">
    <w:name w:val="Light Shading Accent 5"/>
    <w:basedOn w:val="a1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fa">
    <w:name w:val="Light Shading"/>
    <w:basedOn w:val="a1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af6">
    <w:name w:val="macro"/>
    <w:link w:val="af5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character" w:customStyle="1" w:styleId="af">
    <w:name w:val="正文文本 字符"/>
    <w:basedOn w:val="a0"/>
    <w:link w:val="ae"/>
    <w:uiPriority w:val="99"/>
    <w:qFormat/>
  </w:style>
  <w:style w:type="character" w:customStyle="1" w:styleId="af2">
    <w:name w:val="页脚 字符"/>
    <w:basedOn w:val="a0"/>
    <w:link w:val="af1"/>
    <w:uiPriority w:val="99"/>
    <w:qFormat/>
  </w:style>
  <w:style w:type="table" w:styleId="2-50">
    <w:name w:val="Medium Grid 2 Accent 5"/>
    <w:basedOn w:val="a1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-60">
    <w:name w:val="Medium List 1 Accent 6"/>
    <w:basedOn w:val="a1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1-1">
    <w:name w:val="Medium Grid 1 Accent 1"/>
    <w:basedOn w:val="a1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paragraph" w:styleId="a6">
    <w:name w:val="Intense Quote"/>
    <w:basedOn w:val="a"/>
    <w:next w:val="a"/>
    <w:link w:val="a5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table" w:styleId="2-51">
    <w:name w:val="Medium List 2 Accent 5"/>
    <w:basedOn w:val="a1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customStyle="1" w:styleId="21">
    <w:name w:val="标题 2 字符"/>
    <w:basedOn w:val="a0"/>
    <w:link w:val="20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table" w:styleId="2-31">
    <w:name w:val="Medium List 2 Accent 3"/>
    <w:basedOn w:val="a1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-13">
    <w:name w:val="Colorful List Accent 1"/>
    <w:basedOn w:val="a1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-10">
    <w:name w:val="Medium List 1 Accent 1"/>
    <w:basedOn w:val="a1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character" w:customStyle="1" w:styleId="80">
    <w:name w:val="标题 8 字符"/>
    <w:basedOn w:val="a0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table" w:styleId="2-11">
    <w:name w:val="Medium Grid 2 Accent 1"/>
    <w:basedOn w:val="a1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5">
    <w:name w:val="Medium List 1"/>
    <w:basedOn w:val="a1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-61">
    <w:name w:val="Light Grid Accent 6"/>
    <w:basedOn w:val="a1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-51">
    <w:name w:val="Colorful List Accent 5"/>
    <w:basedOn w:val="a1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-20">
    <w:name w:val="Medium Shading 1 Accent 2"/>
    <w:basedOn w:val="a1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-14">
    <w:name w:val="Light Shading Accent 1"/>
    <w:basedOn w:val="a1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customStyle="1" w:styleId="32">
    <w:name w:val="正文文本 3 字符"/>
    <w:basedOn w:val="a0"/>
    <w:link w:val="33"/>
    <w:uiPriority w:val="99"/>
    <w:qFormat/>
    <w:rPr>
      <w:sz w:val="16"/>
      <w:szCs w:val="16"/>
    </w:rPr>
  </w:style>
  <w:style w:type="character" w:customStyle="1" w:styleId="afb">
    <w:name w:val="标题 字符"/>
    <w:basedOn w:val="a0"/>
    <w:link w:val="afc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3-6">
    <w:name w:val="Medium Grid 3 Accent 6"/>
    <w:basedOn w:val="a1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paragraph" w:styleId="33">
    <w:name w:val="Body Text 3"/>
    <w:basedOn w:val="a"/>
    <w:link w:val="32"/>
    <w:uiPriority w:val="99"/>
    <w:unhideWhenUsed/>
    <w:qFormat/>
    <w:pPr>
      <w:spacing w:after="120"/>
    </w:pPr>
    <w:rPr>
      <w:sz w:val="16"/>
      <w:szCs w:val="16"/>
    </w:rPr>
  </w:style>
  <w:style w:type="table" w:styleId="afd">
    <w:name w:val="Light Grid"/>
    <w:basedOn w:val="a1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2-41">
    <w:name w:val="Medium Shading 2 Accent 4"/>
    <w:basedOn w:val="a1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34">
    <w:name w:val="List 3"/>
    <w:basedOn w:val="a"/>
    <w:uiPriority w:val="99"/>
    <w:unhideWhenUsed/>
    <w:qFormat/>
    <w:pPr>
      <w:ind w:left="1080" w:hanging="360"/>
      <w:contextualSpacing/>
    </w:pPr>
  </w:style>
  <w:style w:type="table" w:styleId="2-61">
    <w:name w:val="Medium Grid 2 Accent 6"/>
    <w:basedOn w:val="a1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-33">
    <w:name w:val="Light Shading Accent 3"/>
    <w:basedOn w:val="a1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customStyle="1" w:styleId="90">
    <w:name w:val="标题 9 字符"/>
    <w:basedOn w:val="a0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table" w:styleId="-62">
    <w:name w:val="Light Shading Accent 6"/>
    <w:basedOn w:val="a1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6">
    <w:name w:val="Medium List 2"/>
    <w:basedOn w:val="a1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-52">
    <w:name w:val="Light Grid Accent 5"/>
    <w:basedOn w:val="a1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afe">
    <w:name w:val="Light List"/>
    <w:basedOn w:val="a1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ff">
    <w:name w:val="Colorful Shading"/>
    <w:basedOn w:val="a1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-30">
    <w:name w:val="Medium List 1 Accent 3"/>
    <w:basedOn w:val="a1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-53">
    <w:name w:val="Colorful Shading Accent 5"/>
    <w:basedOn w:val="a1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customStyle="1" w:styleId="aff0">
    <w:name w:val="页眉 字符"/>
    <w:basedOn w:val="a0"/>
    <w:link w:val="aff1"/>
    <w:uiPriority w:val="99"/>
  </w:style>
  <w:style w:type="table" w:styleId="-15">
    <w:name w:val="Light Grid Accent 1"/>
    <w:basedOn w:val="a1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paragraph" w:styleId="aff1">
    <w:name w:val="header"/>
    <w:basedOn w:val="a"/>
    <w:link w:val="aff0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2"/>
    <w:basedOn w:val="a"/>
    <w:uiPriority w:val="99"/>
    <w:unhideWhenUsed/>
    <w:qFormat/>
    <w:pPr>
      <w:ind w:left="720" w:hanging="360"/>
      <w:contextualSpacing/>
    </w:pPr>
  </w:style>
  <w:style w:type="paragraph" w:customStyle="1" w:styleId="TOC1">
    <w:name w:val="TOC 标题1"/>
    <w:basedOn w:val="1"/>
    <w:next w:val="a"/>
    <w:uiPriority w:val="39"/>
    <w:semiHidden/>
    <w:unhideWhenUsed/>
    <w:qFormat/>
    <w:pPr>
      <w:outlineLvl w:val="9"/>
    </w:pPr>
  </w:style>
  <w:style w:type="table" w:styleId="1-11">
    <w:name w:val="Medium Shading 1 Accent 1"/>
    <w:basedOn w:val="a1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-45">
    <w:name w:val="Colorful Shading Accent 4"/>
    <w:basedOn w:val="a1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-20">
    <w:name w:val="Medium List 2 Accent 2"/>
    <w:basedOn w:val="a1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styleId="28">
    <w:name w:val="List Number 2"/>
    <w:basedOn w:val="a"/>
    <w:uiPriority w:val="99"/>
    <w:unhideWhenUsed/>
    <w:qFormat/>
    <w:pPr>
      <w:tabs>
        <w:tab w:val="num" w:pos="720"/>
      </w:tabs>
      <w:ind w:left="720" w:hanging="720"/>
      <w:contextualSpacing/>
    </w:pPr>
  </w:style>
  <w:style w:type="table" w:styleId="3-5">
    <w:name w:val="Medium Grid 3 Accent 5"/>
    <w:basedOn w:val="a1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-54">
    <w:name w:val="Colorful Grid Accent 5"/>
    <w:basedOn w:val="a1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character" w:customStyle="1" w:styleId="16">
    <w:name w:val="不明显参考1"/>
    <w:basedOn w:val="a0"/>
    <w:uiPriority w:val="31"/>
    <w:qFormat/>
    <w:rPr>
      <w:smallCaps/>
      <w:color w:val="C0504D" w:themeColor="accent2"/>
      <w:u w:val="single"/>
    </w:rPr>
  </w:style>
  <w:style w:type="table" w:styleId="3-2">
    <w:name w:val="Medium Grid 3 Accent 2"/>
    <w:basedOn w:val="a1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1-61">
    <w:name w:val="Medium Grid 1 Accent 6"/>
    <w:basedOn w:val="a1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7">
    <w:name w:val="书籍标题1"/>
    <w:basedOn w:val="a0"/>
    <w:uiPriority w:val="33"/>
    <w:qFormat/>
    <w:rPr>
      <w:b/>
      <w:bCs/>
      <w:smallCaps/>
      <w:spacing w:val="5"/>
    </w:rPr>
  </w:style>
  <w:style w:type="character" w:customStyle="1" w:styleId="ad">
    <w:name w:val="副标题 字符"/>
    <w:basedOn w:val="a0"/>
    <w:link w:val="ac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ff2">
    <w:name w:val="Strong"/>
    <w:basedOn w:val="a0"/>
    <w:uiPriority w:val="22"/>
    <w:qFormat/>
    <w:rPr>
      <w:b/>
      <w:bCs/>
    </w:rPr>
  </w:style>
  <w:style w:type="paragraph" w:styleId="afc">
    <w:name w:val="Title"/>
    <w:basedOn w:val="a"/>
    <w:next w:val="a"/>
    <w:link w:val="afb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35">
    <w:name w:val="List Bullet 3"/>
    <w:basedOn w:val="a"/>
    <w:uiPriority w:val="99"/>
    <w:unhideWhenUsed/>
    <w:qFormat/>
    <w:pPr>
      <w:tabs>
        <w:tab w:val="num" w:pos="720"/>
      </w:tabs>
      <w:ind w:left="720" w:hanging="720"/>
      <w:contextualSpacing/>
    </w:pPr>
  </w:style>
  <w:style w:type="table" w:styleId="1-21">
    <w:name w:val="Medium List 1 Accent 2"/>
    <w:basedOn w:val="a1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41">
    <w:name w:val="Medium List 1 Accent 4"/>
    <w:basedOn w:val="a1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1">
    <w:name w:val="Medium Shading 1 Accent 5"/>
    <w:basedOn w:val="a1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aff3">
    <w:name w:val="List Bullet"/>
    <w:basedOn w:val="a"/>
    <w:uiPriority w:val="99"/>
    <w:unhideWhenUsed/>
    <w:qFormat/>
    <w:pPr>
      <w:tabs>
        <w:tab w:val="num" w:pos="720"/>
      </w:tabs>
      <w:ind w:left="720" w:hanging="720"/>
      <w:contextualSpacing/>
    </w:pPr>
  </w:style>
  <w:style w:type="table" w:styleId="-63">
    <w:name w:val="Light List Accent 6"/>
    <w:basedOn w:val="a1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-34">
    <w:name w:val="Light List Accent 3"/>
    <w:basedOn w:val="a1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36">
    <w:name w:val="Medium Grid 3"/>
    <w:basedOn w:val="a1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-55">
    <w:name w:val="Dark List Accent 5"/>
    <w:basedOn w:val="a1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4">
    <w:name w:val="Colorful Grid Accent 6"/>
    <w:basedOn w:val="a1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-35">
    <w:name w:val="Colorful List Accent 3"/>
    <w:basedOn w:val="a1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3-3">
    <w:name w:val="Medium Grid 3 Accent 3"/>
    <w:basedOn w:val="a1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-65">
    <w:name w:val="Colorful List Accent 6"/>
    <w:basedOn w:val="a1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paragraph" w:styleId="37">
    <w:name w:val="List Continue 3"/>
    <w:basedOn w:val="a"/>
    <w:uiPriority w:val="99"/>
    <w:unhideWhenUsed/>
    <w:qFormat/>
    <w:pPr>
      <w:spacing w:after="120"/>
      <w:ind w:left="1080"/>
      <w:contextualSpacing/>
    </w:pPr>
  </w:style>
  <w:style w:type="table" w:styleId="-24">
    <w:name w:val="Light Grid Accent 2"/>
    <w:basedOn w:val="a1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1-31">
    <w:name w:val="Medium Grid 1 Accent 3"/>
    <w:basedOn w:val="a1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character" w:customStyle="1" w:styleId="70">
    <w:name w:val="标题 7 字符"/>
    <w:basedOn w:val="a0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table" w:styleId="-25">
    <w:name w:val="Colorful Shading Accent 2"/>
    <w:basedOn w:val="a1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9">
    <w:name w:val="Medium Shading 2"/>
    <w:basedOn w:val="a1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customStyle="1" w:styleId="18">
    <w:name w:val="明显参考1"/>
    <w:basedOn w:val="a0"/>
    <w:uiPriority w:val="32"/>
    <w:qFormat/>
    <w:rPr>
      <w:b/>
      <w:bCs/>
      <w:smallCaps/>
      <w:color w:val="C0504D" w:themeColor="accent2"/>
      <w:spacing w:val="5"/>
      <w:u w:val="single"/>
    </w:rPr>
  </w:style>
  <w:style w:type="table" w:styleId="2-21">
    <w:name w:val="Medium Shading 2 Accent 2"/>
    <w:basedOn w:val="a1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924</Words>
  <Characters>1146</Characters>
  <Application>Microsoft Office Word</Application>
  <DocSecurity>0</DocSecurity>
  <Lines>71</Lines>
  <Paragraphs>68</Paragraphs>
  <ScaleCrop>false</ScaleCrop>
  <Company/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knotraveller K.M.</cp:lastModifiedBy>
  <cp:revision>3</cp:revision>
  <dcterms:created xsi:type="dcterms:W3CDTF">2026-05-10T22:48:00Z</dcterms:created>
  <dcterms:modified xsi:type="dcterms:W3CDTF">2026-05-10T14:47:00Z</dcterms:modified>
</cp:coreProperties>
</file>